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01" w:rsidRPr="00381D01" w:rsidRDefault="00381D01" w:rsidP="00F152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81D01">
        <w:rPr>
          <w:rFonts w:ascii="Times New Roman" w:eastAsia="Times New Roman" w:hAnsi="Times New Roman" w:cs="Times New Roman"/>
          <w:b/>
          <w:bCs/>
          <w:kern w:val="36"/>
          <w:sz w:val="48"/>
          <w:szCs w:val="48"/>
          <w:lang w:eastAsia="ru-RU"/>
        </w:rPr>
        <w:t>Об утверждении Правил организованной перевозки группы детей автобусами (с изменениями на 22 июня 2016 года)</w:t>
      </w:r>
    </w:p>
    <w:p w:rsidR="00381D01" w:rsidRPr="00381D01" w:rsidRDefault="00381D01" w:rsidP="00381D01">
      <w:pPr>
        <w:spacing w:after="0" w:line="240" w:lineRule="auto"/>
        <w:outlineLvl w:val="1"/>
        <w:rPr>
          <w:rFonts w:ascii="Times New Roman" w:eastAsia="Times New Roman" w:hAnsi="Times New Roman" w:cs="Times New Roman"/>
          <w:b/>
          <w:bCs/>
          <w:sz w:val="2"/>
          <w:szCs w:val="2"/>
          <w:lang w:eastAsia="ru-RU"/>
        </w:rPr>
      </w:pPr>
      <w:r w:rsidRPr="00381D01">
        <w:rPr>
          <w:rFonts w:ascii="Times New Roman" w:eastAsia="Times New Roman" w:hAnsi="Times New Roman" w:cs="Times New Roman"/>
          <w:b/>
          <w:bCs/>
          <w:sz w:val="2"/>
          <w:szCs w:val="2"/>
          <w:lang w:eastAsia="ru-RU"/>
        </w:rPr>
        <w:t>Об утверждении Правил организованной перевозки группы детей автобусами</w:t>
      </w:r>
    </w:p>
    <w:p w:rsidR="00381D01" w:rsidRPr="00381D01" w:rsidRDefault="00381D01" w:rsidP="00381D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ПРАВИТЕЛЬСТВО РОССИЙСКОЙ ФЕДЕРАЦИИ</w:t>
      </w:r>
    </w:p>
    <w:p w:rsidR="00381D01" w:rsidRPr="00381D01" w:rsidRDefault="00381D01" w:rsidP="00381D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ПОСТАНОВЛЕНИЕ</w:t>
      </w:r>
    </w:p>
    <w:p w:rsidR="00381D01" w:rsidRPr="00381D01" w:rsidRDefault="00381D01" w:rsidP="00381D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 xml:space="preserve">от 17 декабря 2013 года N 1177 </w:t>
      </w:r>
    </w:p>
    <w:p w:rsidR="00381D01" w:rsidRPr="00381D01" w:rsidRDefault="00381D01" w:rsidP="00381D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 xml:space="preserve">Об утверждении </w:t>
      </w:r>
      <w:hyperlink r:id="rId4" w:history="1">
        <w:r w:rsidRPr="00381D01">
          <w:rPr>
            <w:rFonts w:ascii="Times New Roman" w:eastAsia="Times New Roman" w:hAnsi="Times New Roman" w:cs="Times New Roman"/>
            <w:color w:val="0000FF"/>
            <w:sz w:val="24"/>
            <w:szCs w:val="24"/>
            <w:u w:val="single"/>
            <w:lang w:eastAsia="ru-RU"/>
          </w:rPr>
          <w:t>Правил организованной перевозки группы детей автобусами</w:t>
        </w:r>
      </w:hyperlink>
    </w:p>
    <w:p w:rsidR="00381D01" w:rsidRPr="00381D01" w:rsidRDefault="00381D01" w:rsidP="00381D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(с изменениями на 22 июня 2016 года)</w:t>
      </w:r>
    </w:p>
    <w:p w:rsidR="00381D01" w:rsidRPr="00381D01" w:rsidRDefault="00505949" w:rsidP="00381D01">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381D01"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июня 2014 года N 579</w:t>
        </w:r>
      </w:hyperlink>
      <w:r w:rsidR="00381D01" w:rsidRPr="00381D01">
        <w:rPr>
          <w:rFonts w:ascii="Times New Roman" w:eastAsia="Times New Roman" w:hAnsi="Times New Roman" w:cs="Times New Roman"/>
          <w:sz w:val="24"/>
          <w:szCs w:val="24"/>
          <w:lang w:eastAsia="ru-RU"/>
        </w:rPr>
        <w:t xml:space="preserve"> (Официальный интернет-портал правовой информации www.pravo.gov.ru, 25.06.2014); </w:t>
      </w:r>
      <w:r w:rsidR="00381D01" w:rsidRPr="00381D01">
        <w:rPr>
          <w:rFonts w:ascii="Times New Roman" w:eastAsia="Times New Roman" w:hAnsi="Times New Roman" w:cs="Times New Roman"/>
          <w:sz w:val="24"/>
          <w:szCs w:val="24"/>
          <w:lang w:eastAsia="ru-RU"/>
        </w:rPr>
        <w:br/>
      </w:r>
      <w:hyperlink r:id="rId6" w:history="1">
        <w:r w:rsidR="00381D01"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00381D01" w:rsidRPr="00381D01">
        <w:rPr>
          <w:rFonts w:ascii="Times New Roman" w:eastAsia="Times New Roman" w:hAnsi="Times New Roman" w:cs="Times New Roman"/>
          <w:sz w:val="24"/>
          <w:szCs w:val="24"/>
          <w:lang w:eastAsia="ru-RU"/>
        </w:rPr>
        <w:t xml:space="preserve"> (Официальный интернет-портал правовой информации www.pravo.gov.ru, 02.07.2015, N 0001201507020005); </w:t>
      </w:r>
      <w:r w:rsidR="00381D01" w:rsidRPr="00381D01">
        <w:rPr>
          <w:rFonts w:ascii="Times New Roman" w:eastAsia="Times New Roman" w:hAnsi="Times New Roman" w:cs="Times New Roman"/>
          <w:sz w:val="24"/>
          <w:szCs w:val="24"/>
          <w:lang w:eastAsia="ru-RU"/>
        </w:rPr>
        <w:br/>
      </w:r>
      <w:hyperlink r:id="rId7" w:history="1">
        <w:r w:rsidR="00381D01"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июня 2016 года N 569</w:t>
        </w:r>
      </w:hyperlink>
      <w:r w:rsidR="00381D01" w:rsidRPr="00381D01">
        <w:rPr>
          <w:rFonts w:ascii="Times New Roman" w:eastAsia="Times New Roman" w:hAnsi="Times New Roman" w:cs="Times New Roman"/>
          <w:sz w:val="24"/>
          <w:szCs w:val="24"/>
          <w:lang w:eastAsia="ru-RU"/>
        </w:rPr>
        <w:t xml:space="preserve"> (Официальный интернет-портал правовой информации www.pravo.gov.ru, 24.06.2016, N 0001201606240036). </w:t>
      </w:r>
      <w:r w:rsidR="00381D01" w:rsidRPr="00381D01">
        <w:rPr>
          <w:rFonts w:ascii="Times New Roman" w:eastAsia="Times New Roman" w:hAnsi="Times New Roman" w:cs="Times New Roman"/>
          <w:sz w:val="24"/>
          <w:szCs w:val="24"/>
          <w:lang w:eastAsia="ru-RU"/>
        </w:rPr>
        <w:br/>
        <w:t>____________________________________________________________________</w:t>
      </w:r>
    </w:p>
    <w:p w:rsidR="00381D01" w:rsidRPr="00381D01" w:rsidRDefault="00381D01" w:rsidP="00381D01">
      <w:pPr>
        <w:spacing w:before="100" w:beforeAutospacing="1" w:after="100" w:afterAutospacing="1" w:line="240" w:lineRule="auto"/>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Правительство Российской Федерации постановляет:</w:t>
      </w:r>
      <w:r w:rsidRPr="00381D01">
        <w:rPr>
          <w:rFonts w:ascii="Times New Roman" w:eastAsia="Times New Roman" w:hAnsi="Times New Roman" w:cs="Times New Roman"/>
          <w:sz w:val="24"/>
          <w:szCs w:val="24"/>
          <w:lang w:eastAsia="ru-RU"/>
        </w:rPr>
        <w:br/>
        <w:t xml:space="preserve">1. Утвердить прилагаемые </w:t>
      </w:r>
      <w:hyperlink r:id="rId8" w:history="1">
        <w:r w:rsidRPr="00381D01">
          <w:rPr>
            <w:rFonts w:ascii="Times New Roman" w:eastAsia="Times New Roman" w:hAnsi="Times New Roman" w:cs="Times New Roman"/>
            <w:color w:val="0000FF"/>
            <w:sz w:val="24"/>
            <w:szCs w:val="24"/>
            <w:u w:val="single"/>
            <w:lang w:eastAsia="ru-RU"/>
          </w:rPr>
          <w:t>Правила организованной перевозки группы детей автобусами</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r w:rsidRPr="00381D01">
        <w:rPr>
          <w:rFonts w:ascii="Times New Roman" w:eastAsia="Times New Roman" w:hAnsi="Times New Roman" w:cs="Times New Roman"/>
          <w:sz w:val="24"/>
          <w:szCs w:val="24"/>
          <w:lang w:eastAsia="ru-RU"/>
        </w:rPr>
        <w:br/>
        <w:t xml:space="preserve">3. Требования </w:t>
      </w:r>
      <w:hyperlink r:id="rId9" w:history="1">
        <w:r w:rsidRPr="00381D01">
          <w:rPr>
            <w:rFonts w:ascii="Times New Roman" w:eastAsia="Times New Roman" w:hAnsi="Times New Roman" w:cs="Times New Roman"/>
            <w:color w:val="0000FF"/>
            <w:sz w:val="24"/>
            <w:szCs w:val="24"/>
            <w:u w:val="single"/>
            <w:lang w:eastAsia="ru-RU"/>
          </w:rPr>
          <w:t>пункта 3 Правил</w:t>
        </w:r>
      </w:hyperlink>
      <w:r w:rsidRPr="00381D01">
        <w:rPr>
          <w:rFonts w:ascii="Times New Roman" w:eastAsia="Times New Roman" w:hAnsi="Times New Roman" w:cs="Times New Roman"/>
          <w:sz w:val="24"/>
          <w:szCs w:val="24"/>
          <w:lang w:eastAsia="ru-RU"/>
        </w:rPr>
        <w:t>, утвержденных настоящим постановлением, в части, касающейся требований к году выпуска автобуса, вступают в силу с 1 января 2017 года.</w:t>
      </w:r>
      <w:r w:rsidRPr="00381D01">
        <w:rPr>
          <w:rFonts w:ascii="Times New Roman" w:eastAsia="Times New Roman" w:hAnsi="Times New Roman" w:cs="Times New Roman"/>
          <w:sz w:val="24"/>
          <w:szCs w:val="24"/>
          <w:lang w:eastAsia="ru-RU"/>
        </w:rPr>
        <w:br/>
        <w:t xml:space="preserve">(Пункт в редакции, введенной в действие с 10 июля 2015 года </w:t>
      </w:r>
      <w:hyperlink r:id="rId10"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p>
    <w:p w:rsidR="00381D01" w:rsidRPr="00381D01" w:rsidRDefault="00381D01" w:rsidP="00381D0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Председатель Правительства</w:t>
      </w:r>
      <w:r w:rsidRPr="00381D01">
        <w:rPr>
          <w:rFonts w:ascii="Times New Roman" w:eastAsia="Times New Roman" w:hAnsi="Times New Roman" w:cs="Times New Roman"/>
          <w:sz w:val="24"/>
          <w:szCs w:val="24"/>
          <w:lang w:eastAsia="ru-RU"/>
        </w:rPr>
        <w:br/>
        <w:t>Российской Федерации</w:t>
      </w:r>
      <w:r w:rsidRPr="00381D01">
        <w:rPr>
          <w:rFonts w:ascii="Times New Roman" w:eastAsia="Times New Roman" w:hAnsi="Times New Roman" w:cs="Times New Roman"/>
          <w:sz w:val="24"/>
          <w:szCs w:val="24"/>
          <w:lang w:eastAsia="ru-RU"/>
        </w:rPr>
        <w:br/>
        <w:t>Д.Медведев</w:t>
      </w:r>
    </w:p>
    <w:p w:rsidR="00381D01" w:rsidRDefault="00381D01" w:rsidP="00381D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381D01" w:rsidRDefault="00381D01" w:rsidP="00381D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B37C7" w:rsidRDefault="000B37C7" w:rsidP="00381D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381D01" w:rsidRPr="00381D01" w:rsidRDefault="00381D01" w:rsidP="000B37C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81D01">
        <w:rPr>
          <w:rFonts w:ascii="Times New Roman" w:eastAsia="Times New Roman" w:hAnsi="Times New Roman" w:cs="Times New Roman"/>
          <w:b/>
          <w:bCs/>
          <w:sz w:val="36"/>
          <w:szCs w:val="36"/>
          <w:lang w:eastAsia="ru-RU"/>
        </w:rPr>
        <w:lastRenderedPageBreak/>
        <w:t>Правила организованной перевозки группы детей автобусами</w:t>
      </w:r>
    </w:p>
    <w:p w:rsidR="00381D01" w:rsidRPr="00381D01" w:rsidRDefault="00381D01" w:rsidP="00381D0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УТВЕРЖДЕНЫ</w:t>
      </w:r>
      <w:r w:rsidRPr="00381D01">
        <w:rPr>
          <w:rFonts w:ascii="Times New Roman" w:eastAsia="Times New Roman" w:hAnsi="Times New Roman" w:cs="Times New Roman"/>
          <w:sz w:val="24"/>
          <w:szCs w:val="24"/>
          <w:lang w:eastAsia="ru-RU"/>
        </w:rPr>
        <w:br/>
        <w:t>постановлением Правительства</w:t>
      </w:r>
      <w:r w:rsidRPr="00381D01">
        <w:rPr>
          <w:rFonts w:ascii="Times New Roman" w:eastAsia="Times New Roman" w:hAnsi="Times New Roman" w:cs="Times New Roman"/>
          <w:sz w:val="24"/>
          <w:szCs w:val="24"/>
          <w:lang w:eastAsia="ru-RU"/>
        </w:rPr>
        <w:br/>
        <w:t>Российской Федерации</w:t>
      </w:r>
      <w:r w:rsidRPr="00381D01">
        <w:rPr>
          <w:rFonts w:ascii="Times New Roman" w:eastAsia="Times New Roman" w:hAnsi="Times New Roman" w:cs="Times New Roman"/>
          <w:sz w:val="24"/>
          <w:szCs w:val="24"/>
          <w:lang w:eastAsia="ru-RU"/>
        </w:rPr>
        <w:br/>
        <w:t>от 17 декабря 2013 года N 1177</w:t>
      </w:r>
    </w:p>
    <w:p w:rsidR="00381D01" w:rsidRPr="00381D01" w:rsidRDefault="00381D01" w:rsidP="00381D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(с изменениями на 22 июня 2016 года)</w:t>
      </w:r>
    </w:p>
    <w:p w:rsidR="00381D01" w:rsidRPr="00381D01" w:rsidRDefault="00381D01" w:rsidP="00381D01">
      <w:pPr>
        <w:spacing w:before="100" w:beforeAutospacing="1" w:after="100" w:afterAutospacing="1" w:line="240" w:lineRule="auto"/>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r w:rsidRPr="00381D01">
        <w:rPr>
          <w:rFonts w:ascii="Times New Roman" w:eastAsia="Times New Roman" w:hAnsi="Times New Roman" w:cs="Times New Roman"/>
          <w:sz w:val="24"/>
          <w:szCs w:val="24"/>
          <w:lang w:eastAsia="ru-RU"/>
        </w:rPr>
        <w:br/>
        <w:t>2. Для целей настоящих Правил:</w:t>
      </w:r>
      <w:bookmarkStart w:id="0" w:name="_GoBack"/>
      <w:bookmarkEnd w:id="0"/>
      <w:r w:rsidRPr="00381D01">
        <w:rPr>
          <w:rFonts w:ascii="Times New Roman" w:eastAsia="Times New Roman" w:hAnsi="Times New Roman" w:cs="Times New Roman"/>
          <w:sz w:val="24"/>
          <w:szCs w:val="24"/>
          <w:lang w:eastAsia="ru-RU"/>
        </w:rPr>
        <w:t xml:space="preserve">понятия "фрахтовщик", "фрахтователь" и "договор фрахтования" используются в значениях, предусмотренных </w:t>
      </w:r>
      <w:hyperlink r:id="rId11" w:history="1">
        <w:r w:rsidRPr="00381D01">
          <w:rPr>
            <w:rFonts w:ascii="Times New Roman" w:eastAsia="Times New Roman" w:hAnsi="Times New Roman" w:cs="Times New Roman"/>
            <w:color w:val="0000FF"/>
            <w:sz w:val="24"/>
            <w:szCs w:val="24"/>
            <w:u w:val="single"/>
            <w:lang w:eastAsia="ru-RU"/>
          </w:rPr>
          <w:t>Федеральным законом "Устав автомобильного транспорта и городского наземного электрического транспорта"</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понятие "должностное лицо, ответственное за обеспечение безопасности дорожного движения" используется в значении, предусмотренном </w:t>
      </w:r>
      <w:hyperlink r:id="rId12" w:history="1">
        <w:r w:rsidRPr="00381D01">
          <w:rPr>
            <w:rFonts w:ascii="Times New Roman" w:eastAsia="Times New Roman" w:hAnsi="Times New Roman" w:cs="Times New Roman"/>
            <w:color w:val="0000FF"/>
            <w:sz w:val="24"/>
            <w:szCs w:val="24"/>
            <w:u w:val="single"/>
            <w:lang w:eastAsia="ru-RU"/>
          </w:rPr>
          <w:t>Федеральным законом "О безопасности дорожного движения"</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w:t>
      </w:r>
      <w:hyperlink r:id="rId13" w:history="1">
        <w:r w:rsidRPr="00381D01">
          <w:rPr>
            <w:rFonts w:ascii="Times New Roman" w:eastAsia="Times New Roman" w:hAnsi="Times New Roman" w:cs="Times New Roman"/>
            <w:color w:val="0000FF"/>
            <w:sz w:val="24"/>
            <w:szCs w:val="24"/>
            <w:u w:val="single"/>
            <w:lang w:eastAsia="ru-RU"/>
          </w:rPr>
          <w:t>Федеральным законом "Об образовании в Российской Федерации"</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понятие "медицинская организация" используется в значении, предусмотренном </w:t>
      </w:r>
      <w:hyperlink r:id="rId14" w:history="1">
        <w:r w:rsidRPr="00381D01">
          <w:rPr>
            <w:rFonts w:ascii="Times New Roman" w:eastAsia="Times New Roman" w:hAnsi="Times New Roman" w:cs="Times New Roman"/>
            <w:color w:val="0000FF"/>
            <w:sz w:val="24"/>
            <w:szCs w:val="24"/>
            <w:u w:val="single"/>
            <w:lang w:eastAsia="ru-RU"/>
          </w:rPr>
          <w:t>Федеральным законом "Об основах охраны здоровья граждан в Российской Федерации"</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понятие "организованная перевозка группы детей" используется в значении, предусмотренном </w:t>
      </w:r>
      <w:hyperlink r:id="rId15" w:history="1">
        <w:r w:rsidRPr="00381D01">
          <w:rPr>
            <w:rFonts w:ascii="Times New Roman" w:eastAsia="Times New Roman" w:hAnsi="Times New Roman" w:cs="Times New Roman"/>
            <w:color w:val="0000FF"/>
            <w:sz w:val="24"/>
            <w:szCs w:val="24"/>
            <w:u w:val="single"/>
            <w:lang w:eastAsia="ru-RU"/>
          </w:rPr>
          <w:t>Правилами дорожного движения Российской Федерации</w:t>
        </w:r>
      </w:hyperlink>
      <w:r w:rsidRPr="00381D01">
        <w:rPr>
          <w:rFonts w:ascii="Times New Roman" w:eastAsia="Times New Roman" w:hAnsi="Times New Roman" w:cs="Times New Roman"/>
          <w:sz w:val="24"/>
          <w:szCs w:val="24"/>
          <w:lang w:eastAsia="ru-RU"/>
        </w:rPr>
        <w:t xml:space="preserve">, утвержденными </w:t>
      </w:r>
      <w:hyperlink r:id="rId16" w:history="1">
        <w:r w:rsidRPr="00381D01">
          <w:rPr>
            <w:rFonts w:ascii="Times New Roman" w:eastAsia="Times New Roman" w:hAnsi="Times New Roman" w:cs="Times New Roman"/>
            <w:color w:val="0000FF"/>
            <w:sz w:val="24"/>
            <w:szCs w:val="24"/>
            <w:u w:val="single"/>
            <w:lang w:eastAsia="ru-RU"/>
          </w:rPr>
          <w:t>постановлением Совета Министров - Правительства Российской Федерации от 23 октября 1993 года N 1090 "О правилах дорожного движения"</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381D01">
        <w:rPr>
          <w:rFonts w:ascii="Times New Roman" w:eastAsia="Times New Roman" w:hAnsi="Times New Roman" w:cs="Times New Roman"/>
          <w:sz w:val="24"/>
          <w:szCs w:val="24"/>
          <w:lang w:eastAsia="ru-RU"/>
        </w:rPr>
        <w:t>тахографом</w:t>
      </w:r>
      <w:proofErr w:type="spellEnd"/>
      <w:r w:rsidRPr="00381D01">
        <w:rPr>
          <w:rFonts w:ascii="Times New Roman" w:eastAsia="Times New Roman" w:hAnsi="Times New Roman" w:cs="Times New Roman"/>
          <w:sz w:val="24"/>
          <w:szCs w:val="24"/>
          <w:lang w:eastAsia="ru-RU"/>
        </w:rPr>
        <w:t>, а также аппаратурой спутниковой навигации ГЛОНАСС или ГЛОНАСС/GPS.</w:t>
      </w:r>
      <w:r w:rsidRPr="00381D01">
        <w:rPr>
          <w:rFonts w:ascii="Times New Roman" w:eastAsia="Times New Roman" w:hAnsi="Times New Roman" w:cs="Times New Roman"/>
          <w:sz w:val="24"/>
          <w:szCs w:val="24"/>
          <w:lang w:eastAsia="ru-RU"/>
        </w:rPr>
        <w:br/>
        <w:t>4. Для осуществления организованной перевозки группы детей необходимо наличие следующих документов:</w:t>
      </w:r>
    </w:p>
    <w:p w:rsidR="00381D01" w:rsidRPr="00381D01" w:rsidRDefault="00381D01" w:rsidP="00381D01">
      <w:pPr>
        <w:spacing w:before="100" w:beforeAutospacing="1" w:after="100" w:afterAutospacing="1" w:line="240" w:lineRule="auto"/>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 xml:space="preserve">а) договор фрахтования, заключенный в соответствии с </w:t>
      </w:r>
      <w:hyperlink r:id="rId17" w:history="1">
        <w:r w:rsidRPr="00381D01">
          <w:rPr>
            <w:rFonts w:ascii="Times New Roman" w:eastAsia="Times New Roman" w:hAnsi="Times New Roman" w:cs="Times New Roman"/>
            <w:color w:val="0000FF"/>
            <w:sz w:val="24"/>
            <w:szCs w:val="24"/>
            <w:u w:val="single"/>
            <w:lang w:eastAsia="ru-RU"/>
          </w:rPr>
          <w:t>Федеральным законом "Устав автомобильного транспорта и городского наземного электрического транспорта"</w:t>
        </w:r>
      </w:hyperlink>
      <w:r w:rsidRPr="00381D01">
        <w:rPr>
          <w:rFonts w:ascii="Times New Roman" w:eastAsia="Times New Roman" w:hAnsi="Times New Roman" w:cs="Times New Roman"/>
          <w:sz w:val="24"/>
          <w:szCs w:val="24"/>
          <w:lang w:eastAsia="ru-RU"/>
        </w:rPr>
        <w:t>, - в случае осуществления организованной перевозки группы детей по договору фрахтования;</w:t>
      </w:r>
      <w:r w:rsidRPr="00381D01">
        <w:rPr>
          <w:rFonts w:ascii="Times New Roman" w:eastAsia="Times New Roman" w:hAnsi="Times New Roman" w:cs="Times New Roman"/>
          <w:sz w:val="24"/>
          <w:szCs w:val="24"/>
          <w:lang w:eastAsia="ru-RU"/>
        </w:rPr>
        <w:br/>
        <w:t xml:space="preserve">(Подпункт в редакции, веденной в действие с 10 июля 2015 года </w:t>
      </w:r>
      <w:hyperlink r:id="rId18"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w:t>
      </w:r>
      <w:hyperlink r:id="rId19" w:history="1">
        <w:r w:rsidRPr="00381D01">
          <w:rPr>
            <w:rFonts w:ascii="Times New Roman" w:eastAsia="Times New Roman" w:hAnsi="Times New Roman" w:cs="Times New Roman"/>
            <w:color w:val="0000FF"/>
            <w:sz w:val="24"/>
            <w:szCs w:val="24"/>
            <w:u w:val="single"/>
            <w:lang w:eastAsia="ru-RU"/>
          </w:rPr>
          <w:t>пунктом 12 настоящих Правил</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r w:rsidRPr="00381D01">
        <w:rPr>
          <w:rFonts w:ascii="Times New Roman" w:eastAsia="Times New Roman" w:hAnsi="Times New Roman" w:cs="Times New Roman"/>
          <w:sz w:val="24"/>
          <w:szCs w:val="24"/>
          <w:lang w:eastAsia="ru-RU"/>
        </w:rPr>
        <w:br/>
      </w:r>
      <w:r w:rsidRPr="00381D01">
        <w:rPr>
          <w:rFonts w:ascii="Times New Roman" w:eastAsia="Times New Roman" w:hAnsi="Times New Roman" w:cs="Times New Roman"/>
          <w:sz w:val="24"/>
          <w:szCs w:val="24"/>
          <w:lang w:eastAsia="ru-RU"/>
        </w:rPr>
        <w:lastRenderedPageBreak/>
        <w:t xml:space="preserve">(Подпункт в редакции, веденной в действие с 10 июля 2015 года </w:t>
      </w:r>
      <w:hyperlink r:id="rId20"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г) список набора пищевых продуктов (сухих пайков, бутилированной воды);</w:t>
      </w:r>
      <w:r w:rsidRPr="00381D01">
        <w:rPr>
          <w:rFonts w:ascii="Times New Roman" w:eastAsia="Times New Roman" w:hAnsi="Times New Roman" w:cs="Times New Roman"/>
          <w:sz w:val="24"/>
          <w:szCs w:val="24"/>
          <w:lang w:eastAsia="ru-RU"/>
        </w:rPr>
        <w:br/>
        <w:t xml:space="preserve">(Подпункт в редакции, веденной в действие с 10 июля 2015 года </w:t>
      </w:r>
      <w:hyperlink r:id="rId21"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sidRPr="00381D01">
        <w:rPr>
          <w:rFonts w:ascii="Times New Roman" w:eastAsia="Times New Roman" w:hAnsi="Times New Roman" w:cs="Times New Roman"/>
          <w:sz w:val="24"/>
          <w:szCs w:val="24"/>
          <w:lang w:eastAsia="ru-RU"/>
        </w:rPr>
        <w:br/>
        <w:t>е) документ, содержащий сведения о водителе (водителях) (с указанием фамилии, имени, отчества водителя, его телефона);</w:t>
      </w:r>
      <w:r w:rsidRPr="00381D01">
        <w:rPr>
          <w:rFonts w:ascii="Times New Roman" w:eastAsia="Times New Roman" w:hAnsi="Times New Roman" w:cs="Times New Roman"/>
          <w:sz w:val="24"/>
          <w:szCs w:val="24"/>
          <w:lang w:eastAsia="ru-RU"/>
        </w:rPr>
        <w:b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r w:rsidRPr="00381D01">
        <w:rPr>
          <w:rFonts w:ascii="Times New Roman" w:eastAsia="Times New Roman" w:hAnsi="Times New Roman" w:cs="Times New Roman"/>
          <w:sz w:val="24"/>
          <w:szCs w:val="24"/>
          <w:lang w:eastAsia="ru-RU"/>
        </w:rPr>
        <w:br/>
        <w:t>з) программа маршрута, включающая в себя:</w:t>
      </w:r>
      <w:r w:rsidRPr="00381D01">
        <w:rPr>
          <w:rFonts w:ascii="Times New Roman" w:eastAsia="Times New Roman" w:hAnsi="Times New Roman" w:cs="Times New Roman"/>
          <w:sz w:val="24"/>
          <w:szCs w:val="24"/>
          <w:lang w:eastAsia="ru-RU"/>
        </w:rPr>
        <w:br/>
        <w:t>график движения с расчетным временем перевозки;</w:t>
      </w:r>
      <w:r w:rsidRPr="00381D01">
        <w:rPr>
          <w:rFonts w:ascii="Times New Roman" w:eastAsia="Times New Roman" w:hAnsi="Times New Roman" w:cs="Times New Roman"/>
          <w:sz w:val="24"/>
          <w:szCs w:val="24"/>
          <w:lang w:eastAsia="ru-RU"/>
        </w:rPr>
        <w:b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r w:rsidRPr="00381D01">
        <w:rPr>
          <w:rFonts w:ascii="Times New Roman" w:eastAsia="Times New Roman" w:hAnsi="Times New Roman" w:cs="Times New Roman"/>
          <w:sz w:val="24"/>
          <w:szCs w:val="24"/>
          <w:lang w:eastAsia="ru-RU"/>
        </w:rPr>
        <w:br/>
        <w:t xml:space="preserve">(Подпункт в редакции, веденной в действие с 10 июля 2015 года </w:t>
      </w:r>
      <w:hyperlink r:id="rId22"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5. Оригиналы документов, указанных в </w:t>
      </w:r>
      <w:hyperlink r:id="rId23" w:history="1">
        <w:r w:rsidRPr="00381D01">
          <w:rPr>
            <w:rFonts w:ascii="Times New Roman" w:eastAsia="Times New Roman" w:hAnsi="Times New Roman" w:cs="Times New Roman"/>
            <w:color w:val="0000FF"/>
            <w:sz w:val="24"/>
            <w:szCs w:val="24"/>
            <w:u w:val="single"/>
            <w:lang w:eastAsia="ru-RU"/>
          </w:rPr>
          <w:t>пункте 4 настоящих Правил</w:t>
        </w:r>
      </w:hyperlink>
      <w:r w:rsidRPr="00381D01">
        <w:rPr>
          <w:rFonts w:ascii="Times New Roman" w:eastAsia="Times New Roman" w:hAnsi="Times New Roman" w:cs="Times New Roman"/>
          <w:sz w:val="24"/>
          <w:szCs w:val="24"/>
          <w:lang w:eastAsia="ru-RU"/>
        </w:rPr>
        <w:t>,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r w:rsidRPr="00381D01">
        <w:rPr>
          <w:rFonts w:ascii="Times New Roman" w:eastAsia="Times New Roman" w:hAnsi="Times New Roman" w:cs="Times New Roman"/>
          <w:sz w:val="24"/>
          <w:szCs w:val="24"/>
          <w:lang w:eastAsia="ru-RU"/>
        </w:rPr>
        <w:b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w:t>
      </w:r>
      <w:hyperlink r:id="rId24" w:history="1">
        <w:r w:rsidRPr="00381D01">
          <w:rPr>
            <w:rFonts w:ascii="Times New Roman" w:eastAsia="Times New Roman" w:hAnsi="Times New Roman" w:cs="Times New Roman"/>
            <w:color w:val="0000FF"/>
            <w:sz w:val="24"/>
            <w:szCs w:val="24"/>
            <w:u w:val="single"/>
            <w:lang w:eastAsia="ru-RU"/>
          </w:rPr>
          <w:t>подпунктами "б"</w:t>
        </w:r>
      </w:hyperlink>
      <w:r w:rsidRPr="00381D01">
        <w:rPr>
          <w:rFonts w:ascii="Times New Roman" w:eastAsia="Times New Roman" w:hAnsi="Times New Roman" w:cs="Times New Roman"/>
          <w:sz w:val="24"/>
          <w:szCs w:val="24"/>
          <w:lang w:eastAsia="ru-RU"/>
        </w:rPr>
        <w:t>-</w:t>
      </w:r>
      <w:hyperlink r:id="rId25" w:history="1">
        <w:r w:rsidRPr="00381D01">
          <w:rPr>
            <w:rFonts w:ascii="Times New Roman" w:eastAsia="Times New Roman" w:hAnsi="Times New Roman" w:cs="Times New Roman"/>
            <w:color w:val="0000FF"/>
            <w:sz w:val="24"/>
            <w:szCs w:val="24"/>
            <w:u w:val="single"/>
            <w:lang w:eastAsia="ru-RU"/>
          </w:rPr>
          <w:t>"з" пункта 4 настоящих Правил</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 предусмотренных </w:t>
      </w:r>
      <w:hyperlink r:id="rId26" w:history="1">
        <w:r w:rsidRPr="00381D01">
          <w:rPr>
            <w:rFonts w:ascii="Times New Roman" w:eastAsia="Times New Roman" w:hAnsi="Times New Roman" w:cs="Times New Roman"/>
            <w:color w:val="0000FF"/>
            <w:sz w:val="24"/>
            <w:szCs w:val="24"/>
            <w:u w:val="single"/>
            <w:lang w:eastAsia="ru-RU"/>
          </w:rPr>
          <w:t>подпунктами "б"</w:t>
        </w:r>
      </w:hyperlink>
      <w:r w:rsidRPr="00381D01">
        <w:rPr>
          <w:rFonts w:ascii="Times New Roman" w:eastAsia="Times New Roman" w:hAnsi="Times New Roman" w:cs="Times New Roman"/>
          <w:sz w:val="24"/>
          <w:szCs w:val="24"/>
          <w:lang w:eastAsia="ru-RU"/>
        </w:rPr>
        <w:t>-</w:t>
      </w:r>
      <w:hyperlink r:id="rId27" w:history="1">
        <w:r w:rsidRPr="00381D01">
          <w:rPr>
            <w:rFonts w:ascii="Times New Roman" w:eastAsia="Times New Roman" w:hAnsi="Times New Roman" w:cs="Times New Roman"/>
            <w:color w:val="0000FF"/>
            <w:sz w:val="24"/>
            <w:szCs w:val="24"/>
            <w:u w:val="single"/>
            <w:lang w:eastAsia="ru-RU"/>
          </w:rPr>
          <w:t>"д"</w:t>
        </w:r>
      </w:hyperlink>
      <w:r w:rsidRPr="00381D01">
        <w:rPr>
          <w:rFonts w:ascii="Times New Roman" w:eastAsia="Times New Roman" w:hAnsi="Times New Roman" w:cs="Times New Roman"/>
          <w:sz w:val="24"/>
          <w:szCs w:val="24"/>
          <w:lang w:eastAsia="ru-RU"/>
        </w:rPr>
        <w:t xml:space="preserve"> и </w:t>
      </w:r>
      <w:hyperlink r:id="rId28" w:history="1">
        <w:r w:rsidRPr="00381D01">
          <w:rPr>
            <w:rFonts w:ascii="Times New Roman" w:eastAsia="Times New Roman" w:hAnsi="Times New Roman" w:cs="Times New Roman"/>
            <w:color w:val="0000FF"/>
            <w:sz w:val="24"/>
            <w:szCs w:val="24"/>
            <w:u w:val="single"/>
            <w:lang w:eastAsia="ru-RU"/>
          </w:rPr>
          <w:t>"ж" пункта 4 настоящих Правил</w:t>
        </w:r>
      </w:hyperlink>
      <w:r w:rsidRPr="00381D01">
        <w:rPr>
          <w:rFonts w:ascii="Times New Roman" w:eastAsia="Times New Roman" w:hAnsi="Times New Roman" w:cs="Times New Roman"/>
          <w:sz w:val="24"/>
          <w:szCs w:val="24"/>
          <w:lang w:eastAsia="ru-RU"/>
        </w:rPr>
        <w:t xml:space="preserve">, а фрахтовщик передает фрахтователю не позднее чем за 2 рабочих дня до начала такой перевозки копии документов, предусмотренных </w:t>
      </w:r>
      <w:hyperlink r:id="rId29" w:history="1">
        <w:r w:rsidRPr="00381D01">
          <w:rPr>
            <w:rFonts w:ascii="Times New Roman" w:eastAsia="Times New Roman" w:hAnsi="Times New Roman" w:cs="Times New Roman"/>
            <w:color w:val="0000FF"/>
            <w:sz w:val="24"/>
            <w:szCs w:val="24"/>
            <w:u w:val="single"/>
            <w:lang w:eastAsia="ru-RU"/>
          </w:rPr>
          <w:t>подпунктами "е"</w:t>
        </w:r>
      </w:hyperlink>
      <w:r w:rsidRPr="00381D01">
        <w:rPr>
          <w:rFonts w:ascii="Times New Roman" w:eastAsia="Times New Roman" w:hAnsi="Times New Roman" w:cs="Times New Roman"/>
          <w:sz w:val="24"/>
          <w:szCs w:val="24"/>
          <w:lang w:eastAsia="ru-RU"/>
        </w:rPr>
        <w:t xml:space="preserve"> и </w:t>
      </w:r>
      <w:hyperlink r:id="rId30" w:history="1">
        <w:r w:rsidRPr="00381D01">
          <w:rPr>
            <w:rFonts w:ascii="Times New Roman" w:eastAsia="Times New Roman" w:hAnsi="Times New Roman" w:cs="Times New Roman"/>
            <w:color w:val="0000FF"/>
            <w:sz w:val="24"/>
            <w:szCs w:val="24"/>
            <w:u w:val="single"/>
            <w:lang w:eastAsia="ru-RU"/>
          </w:rPr>
          <w:t>"з" пункта 4 настоящих Правил</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w:t>
      </w:r>
      <w:proofErr w:type="spellStart"/>
      <w:r w:rsidRPr="00381D01">
        <w:rPr>
          <w:rFonts w:ascii="Times New Roman" w:eastAsia="Times New Roman" w:hAnsi="Times New Roman" w:cs="Times New Roman"/>
          <w:sz w:val="24"/>
          <w:szCs w:val="24"/>
          <w:lang w:eastAsia="ru-RU"/>
        </w:rPr>
        <w:t>фрахтовщик:за</w:t>
      </w:r>
      <w:proofErr w:type="spellEnd"/>
      <w:r w:rsidRPr="00381D01">
        <w:rPr>
          <w:rFonts w:ascii="Times New Roman" w:eastAsia="Times New Roman" w:hAnsi="Times New Roman" w:cs="Times New Roman"/>
          <w:sz w:val="24"/>
          <w:szCs w:val="24"/>
          <w:lang w:eastAsia="ru-RU"/>
        </w:rPr>
        <w:t xml:space="preserve">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r w:rsidRPr="00381D01">
        <w:rPr>
          <w:rFonts w:ascii="Times New Roman" w:eastAsia="Times New Roman" w:hAnsi="Times New Roman" w:cs="Times New Roman"/>
          <w:sz w:val="24"/>
          <w:szCs w:val="24"/>
          <w:lang w:eastAsia="ru-RU"/>
        </w:rPr>
        <w:br/>
        <w:t xml:space="preserve">за 1 рабочий день до организованной перевозки группы детей обеспечивает передачу водителю (водителям) копий документов, предусмотренных </w:t>
      </w:r>
      <w:hyperlink r:id="rId31" w:history="1">
        <w:r w:rsidRPr="00381D01">
          <w:rPr>
            <w:rFonts w:ascii="Times New Roman" w:eastAsia="Times New Roman" w:hAnsi="Times New Roman" w:cs="Times New Roman"/>
            <w:color w:val="0000FF"/>
            <w:sz w:val="24"/>
            <w:szCs w:val="24"/>
            <w:u w:val="single"/>
            <w:lang w:eastAsia="ru-RU"/>
          </w:rPr>
          <w:t>подпунктами "б"</w:t>
        </w:r>
      </w:hyperlink>
      <w:r w:rsidRPr="00381D01">
        <w:rPr>
          <w:rFonts w:ascii="Times New Roman" w:eastAsia="Times New Roman" w:hAnsi="Times New Roman" w:cs="Times New Roman"/>
          <w:sz w:val="24"/>
          <w:szCs w:val="24"/>
          <w:lang w:eastAsia="ru-RU"/>
        </w:rPr>
        <w:t>-</w:t>
      </w:r>
      <w:hyperlink r:id="rId32" w:history="1">
        <w:r w:rsidRPr="00381D01">
          <w:rPr>
            <w:rFonts w:ascii="Times New Roman" w:eastAsia="Times New Roman" w:hAnsi="Times New Roman" w:cs="Times New Roman"/>
            <w:color w:val="0000FF"/>
            <w:sz w:val="24"/>
            <w:szCs w:val="24"/>
            <w:u w:val="single"/>
            <w:lang w:eastAsia="ru-RU"/>
          </w:rPr>
          <w:t>"г"</w:t>
        </w:r>
      </w:hyperlink>
      <w:r w:rsidRPr="00381D01">
        <w:rPr>
          <w:rFonts w:ascii="Times New Roman" w:eastAsia="Times New Roman" w:hAnsi="Times New Roman" w:cs="Times New Roman"/>
          <w:sz w:val="24"/>
          <w:szCs w:val="24"/>
          <w:lang w:eastAsia="ru-RU"/>
        </w:rPr>
        <w:t xml:space="preserve">, </w:t>
      </w:r>
      <w:hyperlink r:id="rId33" w:history="1">
        <w:r w:rsidRPr="00381D01">
          <w:rPr>
            <w:rFonts w:ascii="Times New Roman" w:eastAsia="Times New Roman" w:hAnsi="Times New Roman" w:cs="Times New Roman"/>
            <w:color w:val="0000FF"/>
            <w:sz w:val="24"/>
            <w:szCs w:val="24"/>
            <w:u w:val="single"/>
            <w:lang w:eastAsia="ru-RU"/>
          </w:rPr>
          <w:t>"е"</w:t>
        </w:r>
      </w:hyperlink>
      <w:r w:rsidRPr="00381D01">
        <w:rPr>
          <w:rFonts w:ascii="Times New Roman" w:eastAsia="Times New Roman" w:hAnsi="Times New Roman" w:cs="Times New Roman"/>
          <w:sz w:val="24"/>
          <w:szCs w:val="24"/>
          <w:lang w:eastAsia="ru-RU"/>
        </w:rPr>
        <w:t xml:space="preserve"> и </w:t>
      </w:r>
      <w:hyperlink r:id="rId34" w:history="1">
        <w:r w:rsidRPr="00381D01">
          <w:rPr>
            <w:rFonts w:ascii="Times New Roman" w:eastAsia="Times New Roman" w:hAnsi="Times New Roman" w:cs="Times New Roman"/>
            <w:color w:val="0000FF"/>
            <w:sz w:val="24"/>
            <w:szCs w:val="24"/>
            <w:u w:val="single"/>
            <w:lang w:eastAsia="ru-RU"/>
          </w:rPr>
          <w:t>"ж" пункта 4 настоящих Правил</w:t>
        </w:r>
      </w:hyperlink>
      <w:r w:rsidRPr="00381D01">
        <w:rPr>
          <w:rFonts w:ascii="Times New Roman" w:eastAsia="Times New Roman" w:hAnsi="Times New Roman" w:cs="Times New Roman"/>
          <w:sz w:val="24"/>
          <w:szCs w:val="24"/>
          <w:lang w:eastAsia="ru-RU"/>
        </w:rPr>
        <w:t xml:space="preserve">. При осуществлении перевозки 2 и более автобусами каждому водителю также передаются копия документа, предусмотренного </w:t>
      </w:r>
      <w:hyperlink r:id="rId35" w:history="1">
        <w:r w:rsidRPr="00381D01">
          <w:rPr>
            <w:rFonts w:ascii="Times New Roman" w:eastAsia="Times New Roman" w:hAnsi="Times New Roman" w:cs="Times New Roman"/>
            <w:color w:val="0000FF"/>
            <w:sz w:val="24"/>
            <w:szCs w:val="24"/>
            <w:u w:val="single"/>
            <w:lang w:eastAsia="ru-RU"/>
          </w:rPr>
          <w:t>подпунктом "д" пункта 4 настоящих Правил</w:t>
        </w:r>
      </w:hyperlink>
      <w:r w:rsidRPr="00381D01">
        <w:rPr>
          <w:rFonts w:ascii="Times New Roman" w:eastAsia="Times New Roman" w:hAnsi="Times New Roman" w:cs="Times New Roman"/>
          <w:sz w:val="24"/>
          <w:szCs w:val="24"/>
          <w:lang w:eastAsia="ru-RU"/>
        </w:rPr>
        <w:t xml:space="preserve"> (для автобуса, которым он управляет), и сведения о </w:t>
      </w:r>
      <w:r w:rsidRPr="00381D01">
        <w:rPr>
          <w:rFonts w:ascii="Times New Roman" w:eastAsia="Times New Roman" w:hAnsi="Times New Roman" w:cs="Times New Roman"/>
          <w:sz w:val="24"/>
          <w:szCs w:val="24"/>
          <w:lang w:eastAsia="ru-RU"/>
        </w:rPr>
        <w:lastRenderedPageBreak/>
        <w:t>нумерации автобусов при движении.</w:t>
      </w:r>
      <w:r w:rsidRPr="00381D01">
        <w:rPr>
          <w:rFonts w:ascii="Times New Roman" w:eastAsia="Times New Roman" w:hAnsi="Times New Roman" w:cs="Times New Roman"/>
          <w:sz w:val="24"/>
          <w:szCs w:val="24"/>
          <w:lang w:eastAsia="ru-RU"/>
        </w:rPr>
        <w:br/>
        <w:t>8. К управлению автобусами, осуществляющими организованную перевозку группы детей, допускаются водители, соответствующие следующим требованиям:</w:t>
      </w:r>
      <w:r w:rsidRPr="00381D01">
        <w:rPr>
          <w:rFonts w:ascii="Times New Roman" w:eastAsia="Times New Roman" w:hAnsi="Times New Roman" w:cs="Times New Roman"/>
          <w:sz w:val="24"/>
          <w:szCs w:val="24"/>
          <w:lang w:eastAsia="ru-RU"/>
        </w:rPr>
        <w:br/>
        <w:t>имеющие стаж работы в качестве водителя транспортного средства категории "D" не менее одного года из последних 3 календарных лет;</w:t>
      </w:r>
      <w:r w:rsidRPr="00381D01">
        <w:rPr>
          <w:rFonts w:ascii="Times New Roman" w:eastAsia="Times New Roman" w:hAnsi="Times New Roman" w:cs="Times New Roman"/>
          <w:sz w:val="24"/>
          <w:szCs w:val="24"/>
          <w:lang w:eastAsia="ru-RU"/>
        </w:rPr>
        <w:b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Pr="00381D01">
        <w:rPr>
          <w:rFonts w:ascii="Times New Roman" w:eastAsia="Times New Roman" w:hAnsi="Times New Roman" w:cs="Times New Roman"/>
          <w:sz w:val="24"/>
          <w:szCs w:val="24"/>
          <w:lang w:eastAsia="ru-RU"/>
        </w:rPr>
        <w:br/>
        <w:t xml:space="preserve">прошедшие </w:t>
      </w:r>
      <w:proofErr w:type="spellStart"/>
      <w:r w:rsidRPr="00381D01">
        <w:rPr>
          <w:rFonts w:ascii="Times New Roman" w:eastAsia="Times New Roman" w:hAnsi="Times New Roman" w:cs="Times New Roman"/>
          <w:sz w:val="24"/>
          <w:szCs w:val="24"/>
          <w:lang w:eastAsia="ru-RU"/>
        </w:rPr>
        <w:t>предрейсовый</w:t>
      </w:r>
      <w:proofErr w:type="spellEnd"/>
      <w:r w:rsidRPr="00381D01">
        <w:rPr>
          <w:rFonts w:ascii="Times New Roman" w:eastAsia="Times New Roman" w:hAnsi="Times New Roman" w:cs="Times New Roman"/>
          <w:sz w:val="24"/>
          <w:szCs w:val="24"/>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r w:rsidRPr="00381D01">
        <w:rPr>
          <w:rFonts w:ascii="Times New Roman" w:eastAsia="Times New Roman" w:hAnsi="Times New Roman" w:cs="Times New Roman"/>
          <w:sz w:val="24"/>
          <w:szCs w:val="24"/>
          <w:lang w:eastAsia="ru-RU"/>
        </w:rPr>
        <w:br/>
        <w:t xml:space="preserve">прошедшие </w:t>
      </w:r>
      <w:proofErr w:type="spellStart"/>
      <w:r w:rsidRPr="00381D01">
        <w:rPr>
          <w:rFonts w:ascii="Times New Roman" w:eastAsia="Times New Roman" w:hAnsi="Times New Roman" w:cs="Times New Roman"/>
          <w:sz w:val="24"/>
          <w:szCs w:val="24"/>
          <w:lang w:eastAsia="ru-RU"/>
        </w:rPr>
        <w:t>предрейсовый</w:t>
      </w:r>
      <w:proofErr w:type="spellEnd"/>
      <w:r w:rsidRPr="00381D01">
        <w:rPr>
          <w:rFonts w:ascii="Times New Roman" w:eastAsia="Times New Roman" w:hAnsi="Times New Roman" w:cs="Times New Roman"/>
          <w:sz w:val="24"/>
          <w:szCs w:val="24"/>
          <w:lang w:eastAsia="ru-RU"/>
        </w:rPr>
        <w:t xml:space="preserve"> медицинский осмотр в порядке, установленном Министерством здравоохранения Российской Федерации.</w:t>
      </w:r>
      <w:r w:rsidRPr="00381D01">
        <w:rPr>
          <w:rFonts w:ascii="Times New Roman" w:eastAsia="Times New Roman" w:hAnsi="Times New Roman" w:cs="Times New Roman"/>
          <w:sz w:val="24"/>
          <w:szCs w:val="24"/>
          <w:lang w:eastAsia="ru-RU"/>
        </w:rPr>
        <w:br/>
        <w:t xml:space="preserve">(Пункт в редакции, веденной в действие с 10 июля 2015 года </w:t>
      </w:r>
      <w:hyperlink r:id="rId36"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sidRPr="00381D01">
        <w:rPr>
          <w:rFonts w:ascii="Times New Roman" w:eastAsia="Times New Roman" w:hAnsi="Times New Roman" w:cs="Times New Roman"/>
          <w:sz w:val="24"/>
          <w:szCs w:val="24"/>
          <w:lang w:eastAsia="ru-RU"/>
        </w:rPr>
        <w:br/>
        <w:t>10. 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r w:rsidRPr="00381D01">
        <w:rPr>
          <w:rFonts w:ascii="Times New Roman" w:eastAsia="Times New Roman" w:hAnsi="Times New Roman" w:cs="Times New Roman"/>
          <w:sz w:val="24"/>
          <w:szCs w:val="24"/>
          <w:lang w:eastAsia="ru-RU"/>
        </w:rPr>
        <w:b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r w:rsidRPr="00381D01">
        <w:rPr>
          <w:rFonts w:ascii="Times New Roman" w:eastAsia="Times New Roman" w:hAnsi="Times New Roman" w:cs="Times New Roman"/>
          <w:sz w:val="24"/>
          <w:szCs w:val="24"/>
          <w:lang w:eastAsia="ru-RU"/>
        </w:rPr>
        <w:br/>
        <w:t xml:space="preserve">(Пункт в редакции, веденной в действие с 10 июля 2015 года </w:t>
      </w:r>
      <w:hyperlink r:id="rId37"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11.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381D01" w:rsidRPr="00381D01" w:rsidRDefault="00381D01" w:rsidP="00381D01">
      <w:pPr>
        <w:spacing w:before="100" w:beforeAutospacing="1" w:after="100" w:afterAutospacing="1" w:line="240" w:lineRule="auto"/>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 xml:space="preserve">(Пункт в редакции, введенной в действие со 2 июля 2016 года </w:t>
      </w:r>
      <w:hyperlink r:id="rId38"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июня 2016 года N 569</w:t>
        </w:r>
      </w:hyperlink>
      <w:r w:rsidRPr="00381D01">
        <w:rPr>
          <w:rFonts w:ascii="Times New Roman" w:eastAsia="Times New Roman" w:hAnsi="Times New Roman" w:cs="Times New Roman"/>
          <w:sz w:val="24"/>
          <w:szCs w:val="24"/>
          <w:lang w:eastAsia="ru-RU"/>
        </w:rPr>
        <w:t>.</w:t>
      </w:r>
    </w:p>
    <w:p w:rsidR="00381D01" w:rsidRPr="00381D01" w:rsidRDefault="00381D01" w:rsidP="00381D01">
      <w:pPr>
        <w:spacing w:before="100" w:beforeAutospacing="1" w:after="100" w:afterAutospacing="1" w:line="240" w:lineRule="auto"/>
        <w:rPr>
          <w:rFonts w:ascii="Times New Roman" w:eastAsia="Times New Roman" w:hAnsi="Times New Roman" w:cs="Times New Roman"/>
          <w:sz w:val="24"/>
          <w:szCs w:val="24"/>
          <w:lang w:eastAsia="ru-RU"/>
        </w:rPr>
      </w:pPr>
      <w:r w:rsidRPr="00381D01">
        <w:rPr>
          <w:rFonts w:ascii="Times New Roman" w:eastAsia="Times New Roman" w:hAnsi="Times New Roman" w:cs="Times New Roman"/>
          <w:sz w:val="24"/>
          <w:szCs w:val="24"/>
          <w:lang w:eastAsia="ru-RU"/>
        </w:rPr>
        <w:t>12.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r w:rsidRPr="00381D01">
        <w:rPr>
          <w:rFonts w:ascii="Times New Roman" w:eastAsia="Times New Roman" w:hAnsi="Times New Roman" w:cs="Times New Roman"/>
          <w:sz w:val="24"/>
          <w:szCs w:val="24"/>
          <w:lang w:eastAsia="ru-RU"/>
        </w:rPr>
        <w:br/>
        <w:t xml:space="preserve">(Пункт в редакции, веденной в действие с 10 июля 2015 года </w:t>
      </w:r>
      <w:hyperlink r:id="rId39"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 xml:space="preserve">13. При неблагоприятном изменении дорожных условий (ограничение движения, появление временных препятствий и др.) и (или) иных обстоятельствах, влекущих </w:t>
      </w:r>
      <w:r w:rsidRPr="00381D01">
        <w:rPr>
          <w:rFonts w:ascii="Times New Roman" w:eastAsia="Times New Roman" w:hAnsi="Times New Roman" w:cs="Times New Roman"/>
          <w:sz w:val="24"/>
          <w:szCs w:val="24"/>
          <w:lang w:eastAsia="ru-RU"/>
        </w:rPr>
        <w:lastRenderedPageBreak/>
        <w:t>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r w:rsidRPr="00381D01">
        <w:rPr>
          <w:rFonts w:ascii="Times New Roman" w:eastAsia="Times New Roman" w:hAnsi="Times New Roman" w:cs="Times New Roman"/>
          <w:sz w:val="24"/>
          <w:szCs w:val="24"/>
          <w:lang w:eastAsia="ru-RU"/>
        </w:rPr>
        <w:b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r w:rsidRPr="00381D01">
        <w:rPr>
          <w:rFonts w:ascii="Times New Roman" w:eastAsia="Times New Roman" w:hAnsi="Times New Roman" w:cs="Times New Roman"/>
          <w:sz w:val="24"/>
          <w:szCs w:val="24"/>
          <w:lang w:eastAsia="ru-RU"/>
        </w:rPr>
        <w:b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r w:rsidRPr="00381D01">
        <w:rPr>
          <w:rFonts w:ascii="Times New Roman" w:eastAsia="Times New Roman" w:hAnsi="Times New Roman" w:cs="Times New Roman"/>
          <w:sz w:val="24"/>
          <w:szCs w:val="24"/>
          <w:lang w:eastAsia="ru-RU"/>
        </w:rPr>
        <w:br/>
        <w:t>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r w:rsidRPr="00381D01">
        <w:rPr>
          <w:rFonts w:ascii="Times New Roman" w:eastAsia="Times New Roman" w:hAnsi="Times New Roman" w:cs="Times New Roman"/>
          <w:sz w:val="24"/>
          <w:szCs w:val="24"/>
          <w:lang w:eastAsia="ru-RU"/>
        </w:rPr>
        <w:b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чем за 2 рабочих дня до начала такой перевозки для подготовки списка детей.</w:t>
      </w:r>
      <w:r w:rsidRPr="00381D01">
        <w:rPr>
          <w:rFonts w:ascii="Times New Roman" w:eastAsia="Times New Roman" w:hAnsi="Times New Roman" w:cs="Times New Roman"/>
          <w:sz w:val="24"/>
          <w:szCs w:val="24"/>
          <w:lang w:eastAsia="ru-RU"/>
        </w:rPr>
        <w:br/>
        <w:t>16. Медицинский работник и старший ответственный за организованную перевозку группы детей должны находиться в автобусе, замыкающем колонну.</w:t>
      </w:r>
      <w:r w:rsidRPr="00381D01">
        <w:rPr>
          <w:rFonts w:ascii="Times New Roman" w:eastAsia="Times New Roman" w:hAnsi="Times New Roman" w:cs="Times New Roman"/>
          <w:sz w:val="24"/>
          <w:szCs w:val="24"/>
          <w:lang w:eastAsia="ru-RU"/>
        </w:rPr>
        <w:b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r w:rsidRPr="00381D01">
        <w:rPr>
          <w:rFonts w:ascii="Times New Roman" w:eastAsia="Times New Roman" w:hAnsi="Times New Roman" w:cs="Times New Roman"/>
          <w:sz w:val="24"/>
          <w:szCs w:val="24"/>
          <w:lang w:eastAsia="ru-RU"/>
        </w:rPr>
        <w:br/>
        <w:t xml:space="preserve">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w:t>
      </w:r>
      <w:hyperlink r:id="rId40" w:history="1">
        <w:r w:rsidRPr="00381D01">
          <w:rPr>
            <w:rFonts w:ascii="Times New Roman" w:eastAsia="Times New Roman" w:hAnsi="Times New Roman" w:cs="Times New Roman"/>
            <w:color w:val="0000FF"/>
            <w:sz w:val="24"/>
            <w:szCs w:val="24"/>
            <w:u w:val="single"/>
            <w:lang w:eastAsia="ru-RU"/>
          </w:rPr>
          <w:t>подпунктом "д" пункта 4 настоящих Правил</w:t>
        </w:r>
      </w:hyperlink>
      <w:r w:rsidRPr="00381D01">
        <w:rPr>
          <w:rFonts w:ascii="Times New Roman" w:eastAsia="Times New Roman" w:hAnsi="Times New Roman" w:cs="Times New Roman"/>
          <w:sz w:val="24"/>
          <w:szCs w:val="24"/>
          <w:lang w:eastAsia="ru-RU"/>
        </w:rPr>
        <w:t>, кроме назначенного медицинского работника. Указанный запрет не распространяется на случаи, установленные федеральными законами.</w:t>
      </w:r>
      <w:r w:rsidRPr="00381D01">
        <w:rPr>
          <w:rFonts w:ascii="Times New Roman" w:eastAsia="Times New Roman" w:hAnsi="Times New Roman" w:cs="Times New Roman"/>
          <w:sz w:val="24"/>
          <w:szCs w:val="24"/>
          <w:lang w:eastAsia="ru-RU"/>
        </w:rPr>
        <w:br/>
        <w:t xml:space="preserve">(Пункт дополнительно включен с 10 июля 2015 года </w:t>
      </w:r>
      <w:hyperlink r:id="rId41" w:history="1">
        <w:r w:rsidRPr="00381D01">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июня 2015 года N 652</w:t>
        </w:r>
      </w:hyperlink>
      <w:r w:rsidRPr="00381D01">
        <w:rPr>
          <w:rFonts w:ascii="Times New Roman" w:eastAsia="Times New Roman" w:hAnsi="Times New Roman" w:cs="Times New Roman"/>
          <w:sz w:val="24"/>
          <w:szCs w:val="24"/>
          <w:lang w:eastAsia="ru-RU"/>
        </w:rPr>
        <w:t>)</w:t>
      </w:r>
      <w:r w:rsidRPr="00381D01">
        <w:rPr>
          <w:rFonts w:ascii="Times New Roman" w:eastAsia="Times New Roman" w:hAnsi="Times New Roman" w:cs="Times New Roman"/>
          <w:sz w:val="24"/>
          <w:szCs w:val="24"/>
          <w:lang w:eastAsia="ru-RU"/>
        </w:rPr>
        <w:br/>
        <w:t>Редакция документа с учетом</w:t>
      </w:r>
      <w:r w:rsidRPr="00381D01">
        <w:rPr>
          <w:rFonts w:ascii="Times New Roman" w:eastAsia="Times New Roman" w:hAnsi="Times New Roman" w:cs="Times New Roman"/>
          <w:sz w:val="24"/>
          <w:szCs w:val="24"/>
          <w:lang w:eastAsia="ru-RU"/>
        </w:rPr>
        <w:br/>
        <w:t>изменений и дополнений подготовлена</w:t>
      </w:r>
      <w:r w:rsidRPr="00381D01">
        <w:rPr>
          <w:rFonts w:ascii="Times New Roman" w:eastAsia="Times New Roman" w:hAnsi="Times New Roman" w:cs="Times New Roman"/>
          <w:sz w:val="24"/>
          <w:szCs w:val="24"/>
          <w:lang w:eastAsia="ru-RU"/>
        </w:rPr>
        <w:br/>
        <w:t>АО "Кодекс"</w:t>
      </w:r>
    </w:p>
    <w:p w:rsidR="0081559A" w:rsidRDefault="0081559A"/>
    <w:sectPr w:rsidR="0081559A" w:rsidSect="00381D0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81D01"/>
    <w:rsid w:val="000B37C7"/>
    <w:rsid w:val="00381D01"/>
    <w:rsid w:val="00505949"/>
    <w:rsid w:val="006374FB"/>
    <w:rsid w:val="007F4CE7"/>
    <w:rsid w:val="0081559A"/>
    <w:rsid w:val="00B56D9D"/>
    <w:rsid w:val="00F15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49"/>
  </w:style>
  <w:style w:type="paragraph" w:styleId="1">
    <w:name w:val="heading 1"/>
    <w:basedOn w:val="a"/>
    <w:link w:val="10"/>
    <w:uiPriority w:val="9"/>
    <w:qFormat/>
    <w:rsid w:val="00381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1D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D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1D01"/>
    <w:rPr>
      <w:rFonts w:ascii="Times New Roman" w:eastAsia="Times New Roman" w:hAnsi="Times New Roman" w:cs="Times New Roman"/>
      <w:b/>
      <w:bCs/>
      <w:sz w:val="36"/>
      <w:szCs w:val="36"/>
      <w:lang w:eastAsia="ru-RU"/>
    </w:rPr>
  </w:style>
  <w:style w:type="paragraph" w:customStyle="1" w:styleId="headertext">
    <w:name w:val="headertext"/>
    <w:basedOn w:val="a"/>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1D01"/>
    <w:rPr>
      <w:color w:val="0000FF"/>
      <w:u w:val="single"/>
    </w:rPr>
  </w:style>
  <w:style w:type="paragraph" w:customStyle="1" w:styleId="formattext">
    <w:name w:val="formattext"/>
    <w:basedOn w:val="a"/>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1D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D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1D01"/>
    <w:rPr>
      <w:rFonts w:ascii="Times New Roman" w:eastAsia="Times New Roman" w:hAnsi="Times New Roman" w:cs="Times New Roman"/>
      <w:b/>
      <w:bCs/>
      <w:sz w:val="36"/>
      <w:szCs w:val="36"/>
      <w:lang w:eastAsia="ru-RU"/>
    </w:rPr>
  </w:style>
  <w:style w:type="paragraph" w:customStyle="1" w:styleId="headertext">
    <w:name w:val="headertext"/>
    <w:basedOn w:val="a"/>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1D01"/>
    <w:rPr>
      <w:color w:val="0000FF"/>
      <w:u w:val="single"/>
    </w:rPr>
  </w:style>
  <w:style w:type="paragraph" w:customStyle="1" w:styleId="formattext">
    <w:name w:val="formattext"/>
    <w:basedOn w:val="a"/>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8797109">
      <w:bodyDiv w:val="1"/>
      <w:marLeft w:val="0"/>
      <w:marRight w:val="0"/>
      <w:marTop w:val="0"/>
      <w:marBottom w:val="0"/>
      <w:divBdr>
        <w:top w:val="none" w:sz="0" w:space="0" w:color="auto"/>
        <w:left w:val="none" w:sz="0" w:space="0" w:color="auto"/>
        <w:bottom w:val="none" w:sz="0" w:space="0" w:color="auto"/>
        <w:right w:val="none" w:sz="0" w:space="0" w:color="auto"/>
      </w:divBdr>
      <w:divsChild>
        <w:div w:id="367998539">
          <w:marLeft w:val="0"/>
          <w:marRight w:val="0"/>
          <w:marTop w:val="0"/>
          <w:marBottom w:val="0"/>
          <w:divBdr>
            <w:top w:val="none" w:sz="0" w:space="0" w:color="auto"/>
            <w:left w:val="none" w:sz="0" w:space="0" w:color="auto"/>
            <w:bottom w:val="none" w:sz="0" w:space="0" w:color="auto"/>
            <w:right w:val="none" w:sz="0" w:space="0" w:color="auto"/>
          </w:divBdr>
          <w:divsChild>
            <w:div w:id="669796818">
              <w:marLeft w:val="0"/>
              <w:marRight w:val="0"/>
              <w:marTop w:val="0"/>
              <w:marBottom w:val="0"/>
              <w:divBdr>
                <w:top w:val="none" w:sz="0" w:space="0" w:color="auto"/>
                <w:left w:val="none" w:sz="0" w:space="0" w:color="auto"/>
                <w:bottom w:val="none" w:sz="0" w:space="0" w:color="auto"/>
                <w:right w:val="none" w:sz="0" w:space="0" w:color="auto"/>
              </w:divBdr>
              <w:divsChild>
                <w:div w:id="578487734">
                  <w:marLeft w:val="0"/>
                  <w:marRight w:val="0"/>
                  <w:marTop w:val="0"/>
                  <w:marBottom w:val="0"/>
                  <w:divBdr>
                    <w:top w:val="none" w:sz="0" w:space="0" w:color="auto"/>
                    <w:left w:val="none" w:sz="0" w:space="0" w:color="auto"/>
                    <w:bottom w:val="none" w:sz="0" w:space="0" w:color="auto"/>
                    <w:right w:val="none" w:sz="0" w:space="0" w:color="auto"/>
                  </w:divBdr>
                  <w:divsChild>
                    <w:div w:id="1029721695">
                      <w:marLeft w:val="0"/>
                      <w:marRight w:val="0"/>
                      <w:marTop w:val="0"/>
                      <w:marBottom w:val="0"/>
                      <w:divBdr>
                        <w:top w:val="none" w:sz="0" w:space="0" w:color="auto"/>
                        <w:left w:val="none" w:sz="0" w:space="0" w:color="auto"/>
                        <w:bottom w:val="none" w:sz="0" w:space="0" w:color="auto"/>
                        <w:right w:val="none" w:sz="0" w:space="0" w:color="auto"/>
                      </w:divBdr>
                      <w:divsChild>
                        <w:div w:id="1077628178">
                          <w:marLeft w:val="0"/>
                          <w:marRight w:val="0"/>
                          <w:marTop w:val="0"/>
                          <w:marBottom w:val="0"/>
                          <w:divBdr>
                            <w:top w:val="none" w:sz="0" w:space="0" w:color="auto"/>
                            <w:left w:val="none" w:sz="0" w:space="0" w:color="auto"/>
                            <w:bottom w:val="none" w:sz="0" w:space="0" w:color="auto"/>
                            <w:right w:val="none" w:sz="0" w:space="0" w:color="auto"/>
                          </w:divBdr>
                          <w:divsChild>
                            <w:div w:id="423383594">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sChild>
                                    <w:div w:id="1355613147">
                                      <w:marLeft w:val="0"/>
                                      <w:marRight w:val="0"/>
                                      <w:marTop w:val="0"/>
                                      <w:marBottom w:val="0"/>
                                      <w:divBdr>
                                        <w:top w:val="none" w:sz="0" w:space="0" w:color="auto"/>
                                        <w:left w:val="none" w:sz="0" w:space="0" w:color="auto"/>
                                        <w:bottom w:val="none" w:sz="0" w:space="0" w:color="auto"/>
                                        <w:right w:val="none" w:sz="0" w:space="0" w:color="auto"/>
                                      </w:divBdr>
                                      <w:divsChild>
                                        <w:div w:id="12906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89617" TargetMode="External"/><Relationship Id="rId18" Type="http://schemas.openxmlformats.org/officeDocument/2006/relationships/hyperlink" Target="http://docs.cntd.ru/document/420284949" TargetMode="External"/><Relationship Id="rId26" Type="http://schemas.openxmlformats.org/officeDocument/2006/relationships/hyperlink" Target="http://docs.cntd.ru/document/499066019" TargetMode="External"/><Relationship Id="rId39" Type="http://schemas.openxmlformats.org/officeDocument/2006/relationships/hyperlink" Target="http://docs.cntd.ru/document/420284949" TargetMode="External"/><Relationship Id="rId21" Type="http://schemas.openxmlformats.org/officeDocument/2006/relationships/hyperlink" Target="http://docs.cntd.ru/document/420284949" TargetMode="External"/><Relationship Id="rId34" Type="http://schemas.openxmlformats.org/officeDocument/2006/relationships/hyperlink" Target="http://docs.cntd.ru/document/499066019"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docs.cntd.ru/document/420361841" TargetMode="External"/><Relationship Id="rId2" Type="http://schemas.openxmlformats.org/officeDocument/2006/relationships/settings" Target="settings.xml"/><Relationship Id="rId16" Type="http://schemas.openxmlformats.org/officeDocument/2006/relationships/hyperlink" Target="http://docs.cntd.ru/document/9004835" TargetMode="External"/><Relationship Id="rId29" Type="http://schemas.openxmlformats.org/officeDocument/2006/relationships/hyperlink" Target="http://docs.cntd.ru/document/499066019" TargetMode="External"/><Relationship Id="rId1" Type="http://schemas.openxmlformats.org/officeDocument/2006/relationships/styles" Target="styles.xml"/><Relationship Id="rId6" Type="http://schemas.openxmlformats.org/officeDocument/2006/relationships/hyperlink" Target="http://docs.cntd.ru/document/420284949" TargetMode="External"/><Relationship Id="rId11" Type="http://schemas.openxmlformats.org/officeDocument/2006/relationships/hyperlink" Target="http://docs.cntd.ru/document/902070572" TargetMode="External"/><Relationship Id="rId24" Type="http://schemas.openxmlformats.org/officeDocument/2006/relationships/hyperlink" Target="http://docs.cntd.ru/document/499066019" TargetMode="External"/><Relationship Id="rId32" Type="http://schemas.openxmlformats.org/officeDocument/2006/relationships/hyperlink" Target="http://docs.cntd.ru/document/499066019" TargetMode="External"/><Relationship Id="rId37" Type="http://schemas.openxmlformats.org/officeDocument/2006/relationships/hyperlink" Target="http://docs.cntd.ru/document/420284949" TargetMode="External"/><Relationship Id="rId40" Type="http://schemas.openxmlformats.org/officeDocument/2006/relationships/hyperlink" Target="http://docs.cntd.ru/document/499066019" TargetMode="External"/><Relationship Id="rId45" Type="http://schemas.openxmlformats.org/officeDocument/2006/relationships/customXml" Target="../customXml/item1.xml"/><Relationship Id="rId5" Type="http://schemas.openxmlformats.org/officeDocument/2006/relationships/hyperlink" Target="http://docs.cntd.ru/document/420203380" TargetMode="External"/><Relationship Id="rId15" Type="http://schemas.openxmlformats.org/officeDocument/2006/relationships/hyperlink" Target="http://docs.cntd.ru/document/9004835" TargetMode="External"/><Relationship Id="rId23" Type="http://schemas.openxmlformats.org/officeDocument/2006/relationships/hyperlink" Target="http://docs.cntd.ru/document/499066019" TargetMode="External"/><Relationship Id="rId28" Type="http://schemas.openxmlformats.org/officeDocument/2006/relationships/hyperlink" Target="http://docs.cntd.ru/document/499066019" TargetMode="External"/><Relationship Id="rId36" Type="http://schemas.openxmlformats.org/officeDocument/2006/relationships/hyperlink" Target="http://docs.cntd.ru/document/420284949" TargetMode="External"/><Relationship Id="rId10" Type="http://schemas.openxmlformats.org/officeDocument/2006/relationships/hyperlink" Target="http://docs.cntd.ru/document/420284949" TargetMode="External"/><Relationship Id="rId19" Type="http://schemas.openxmlformats.org/officeDocument/2006/relationships/hyperlink" Target="http://docs.cntd.ru/document/499066019" TargetMode="External"/><Relationship Id="rId31" Type="http://schemas.openxmlformats.org/officeDocument/2006/relationships/hyperlink" Target="http://docs.cntd.ru/document/499066019" TargetMode="External"/><Relationship Id="rId44" Type="http://schemas.microsoft.com/office/2007/relationships/stylesWithEffects" Target="stylesWithEffects.xml"/><Relationship Id="rId4" Type="http://schemas.openxmlformats.org/officeDocument/2006/relationships/hyperlink" Target="http://docs.cntd.ru/document/499066019" TargetMode="External"/><Relationship Id="rId9" Type="http://schemas.openxmlformats.org/officeDocument/2006/relationships/hyperlink" Target="http://docs.cntd.ru/document/499066019" TargetMode="External"/><Relationship Id="rId14" Type="http://schemas.openxmlformats.org/officeDocument/2006/relationships/hyperlink" Target="http://docs.cntd.ru/document/902312609" TargetMode="External"/><Relationship Id="rId22" Type="http://schemas.openxmlformats.org/officeDocument/2006/relationships/hyperlink" Target="http://docs.cntd.ru/document/420284949" TargetMode="External"/><Relationship Id="rId27" Type="http://schemas.openxmlformats.org/officeDocument/2006/relationships/hyperlink" Target="http://docs.cntd.ru/document/499066019" TargetMode="External"/><Relationship Id="rId30" Type="http://schemas.openxmlformats.org/officeDocument/2006/relationships/hyperlink" Target="http://docs.cntd.ru/document/499066019" TargetMode="External"/><Relationship Id="rId35" Type="http://schemas.openxmlformats.org/officeDocument/2006/relationships/hyperlink" Target="http://docs.cntd.ru/document/499066019" TargetMode="External"/><Relationship Id="rId43" Type="http://schemas.openxmlformats.org/officeDocument/2006/relationships/theme" Target="theme/theme1.xml"/><Relationship Id="rId48" Type="http://schemas.openxmlformats.org/officeDocument/2006/relationships/customXml" Target="../customXml/item4.xml"/><Relationship Id="rId8" Type="http://schemas.openxmlformats.org/officeDocument/2006/relationships/hyperlink" Target="http://docs.cntd.ru/document/499066019" TargetMode="External"/><Relationship Id="rId3" Type="http://schemas.openxmlformats.org/officeDocument/2006/relationships/webSettings" Target="webSettings.xml"/><Relationship Id="rId12" Type="http://schemas.openxmlformats.org/officeDocument/2006/relationships/hyperlink" Target="http://docs.cntd.ru/document/9014765" TargetMode="External"/><Relationship Id="rId17" Type="http://schemas.openxmlformats.org/officeDocument/2006/relationships/hyperlink" Target="http://docs.cntd.ru/document/902070572" TargetMode="External"/><Relationship Id="rId25" Type="http://schemas.openxmlformats.org/officeDocument/2006/relationships/hyperlink" Target="http://docs.cntd.ru/document/499066019" TargetMode="External"/><Relationship Id="rId33" Type="http://schemas.openxmlformats.org/officeDocument/2006/relationships/hyperlink" Target="http://docs.cntd.ru/document/499066019" TargetMode="External"/><Relationship Id="rId38" Type="http://schemas.openxmlformats.org/officeDocument/2006/relationships/hyperlink" Target="http://docs.cntd.ru/document/420361841" TargetMode="External"/><Relationship Id="rId46" Type="http://schemas.openxmlformats.org/officeDocument/2006/relationships/customXml" Target="../customXml/item2.xml"/><Relationship Id="rId20" Type="http://schemas.openxmlformats.org/officeDocument/2006/relationships/hyperlink" Target="http://docs.cntd.ru/document/420284949" TargetMode="External"/><Relationship Id="rId41" Type="http://schemas.openxmlformats.org/officeDocument/2006/relationships/hyperlink" Target="http://docs.cntd.ru/document/420284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6PQ52NDQUCDJ-1228859117-3</_dlc_DocId>
    <_dlc_DocIdUrl xmlns="4c48e722-e5ee-4bb4-abb8-2d4075f5b3da">
      <Url>http://www.eduportal44.ru/Manturovo/Licei1-Manturovo/_layouts/15/DocIdRedir.aspx?ID=6PQ52NDQUCDJ-1228859117-3</Url>
      <Description>6PQ52NDQUCDJ-1228859117-3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EAC75ACF543F479E9A5FDC3E82F8CC" ma:contentTypeVersion="1" ma:contentTypeDescription="Создание документа." ma:contentTypeScope="" ma:versionID="7e5d85d5cf6b94eed04a8be4eb47f818">
  <xsd:schema xmlns:xsd="http://www.w3.org/2001/XMLSchema" xmlns:xs="http://www.w3.org/2001/XMLSchema" xmlns:p="http://schemas.microsoft.com/office/2006/metadata/properties" xmlns:ns2="4c48e722-e5ee-4bb4-abb8-2d4075f5b3da" xmlns:ns3="197f1937-3740-4350-b87d-b16b0274b3d7" targetNamespace="http://schemas.microsoft.com/office/2006/metadata/properties" ma:root="true" ma:fieldsID="4b5d136e38b8899536540ded8c9f6210" ns2:_="" ns3:_="">
    <xsd:import namespace="4c48e722-e5ee-4bb4-abb8-2d4075f5b3da"/>
    <xsd:import namespace="197f1937-3740-4350-b87d-b16b0274b3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7f1937-3740-4350-b87d-b16b0274b3d7"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74624-E6E1-4121-94C1-000D8A94E220}"/>
</file>

<file path=customXml/itemProps2.xml><?xml version="1.0" encoding="utf-8"?>
<ds:datastoreItem xmlns:ds="http://schemas.openxmlformats.org/officeDocument/2006/customXml" ds:itemID="{9E90954E-84B7-4AD4-A910-8DC1C621B5C8}"/>
</file>

<file path=customXml/itemProps3.xml><?xml version="1.0" encoding="utf-8"?>
<ds:datastoreItem xmlns:ds="http://schemas.openxmlformats.org/officeDocument/2006/customXml" ds:itemID="{5DE6F0E1-65DF-4F77-88AA-5ACC213E85B5}"/>
</file>

<file path=customXml/itemProps4.xml><?xml version="1.0" encoding="utf-8"?>
<ds:datastoreItem xmlns:ds="http://schemas.openxmlformats.org/officeDocument/2006/customXml" ds:itemID="{3254822D-8BF0-4F69-BD0E-1E6623826C81}"/>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15300</Characters>
  <Application>Microsoft Office Word</Application>
  <DocSecurity>0</DocSecurity>
  <Lines>127</Lines>
  <Paragraphs>35</Paragraphs>
  <ScaleCrop>false</ScaleCrop>
  <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Мартынова Галина Терентьевна</cp:lastModifiedBy>
  <cp:revision>2</cp:revision>
  <dcterms:created xsi:type="dcterms:W3CDTF">2017-03-06T11:43:00Z</dcterms:created>
  <dcterms:modified xsi:type="dcterms:W3CDTF">2017-03-06T11:43:00Z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0x010100EAEAC75ACF543F479E9A5FDC3E82F8CC</vt:lpwstr>
  </property>
  <property fmtid="{D5CDD505-2E9C-101B-9397-08002B2CF9AE}" pid="3" name="_dlc_DocIdItemGuid">
    <vt:lpwstr>ad62ab27-68aa-4984-8e97-4c8912b9888e</vt:lpwstr>
  </property>
</Properties>
</file>