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FC" w:rsidRDefault="003F05FC" w:rsidP="00637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1B3E0F">
        <w:rPr>
          <w:rFonts w:ascii="Times New Roman" w:hAnsi="Times New Roman" w:cs="Times New Roman"/>
          <w:sz w:val="28"/>
          <w:szCs w:val="28"/>
        </w:rPr>
        <w:t xml:space="preserve">абзаца </w:t>
      </w:r>
      <w:r>
        <w:rPr>
          <w:rFonts w:ascii="Times New Roman" w:hAnsi="Times New Roman" w:cs="Times New Roman"/>
          <w:sz w:val="28"/>
          <w:szCs w:val="28"/>
        </w:rPr>
        <w:t>соответствует номеру слайда.</w:t>
      </w:r>
    </w:p>
    <w:p w:rsidR="006377AE" w:rsidRDefault="00C7266A" w:rsidP="00637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C76">
        <w:rPr>
          <w:rFonts w:ascii="Times New Roman" w:hAnsi="Times New Roman" w:cs="Times New Roman"/>
          <w:sz w:val="28"/>
          <w:szCs w:val="28"/>
        </w:rPr>
        <w:t xml:space="preserve">. </w:t>
      </w:r>
      <w:r w:rsidR="006377AE" w:rsidRPr="004D62F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</w:t>
      </w:r>
      <w:r w:rsidR="006377AE">
        <w:rPr>
          <w:rFonts w:ascii="Times New Roman" w:hAnsi="Times New Roman" w:cs="Times New Roman"/>
          <w:sz w:val="28"/>
          <w:szCs w:val="28"/>
        </w:rPr>
        <w:t xml:space="preserve"> «Малышка» общеразвивающего вида</w:t>
      </w:r>
      <w:r w:rsidR="006377AE" w:rsidRPr="004D62FB">
        <w:rPr>
          <w:rFonts w:ascii="Times New Roman" w:hAnsi="Times New Roman" w:cs="Times New Roman"/>
          <w:sz w:val="28"/>
          <w:szCs w:val="28"/>
        </w:rPr>
        <w:t xml:space="preserve"> городского округа горо</w:t>
      </w:r>
      <w:r w:rsidR="006377AE">
        <w:rPr>
          <w:rFonts w:ascii="Times New Roman" w:hAnsi="Times New Roman" w:cs="Times New Roman"/>
          <w:sz w:val="28"/>
          <w:szCs w:val="28"/>
        </w:rPr>
        <w:t>д Мантурово Костромской области  осуществляет свою деятельность на основании лицензий: на образовательную деятельность и на медицинскую деятельность.</w:t>
      </w:r>
    </w:p>
    <w:p w:rsidR="004479B9" w:rsidRPr="006377AE" w:rsidRDefault="00C7266A" w:rsidP="0063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C76">
        <w:rPr>
          <w:rFonts w:ascii="Times New Roman" w:hAnsi="Times New Roman" w:cs="Times New Roman"/>
          <w:sz w:val="28"/>
          <w:szCs w:val="28"/>
        </w:rPr>
        <w:t xml:space="preserve">. </w:t>
      </w:r>
      <w:r w:rsidR="000170CF" w:rsidRPr="006377AE">
        <w:rPr>
          <w:rFonts w:ascii="Times New Roman" w:hAnsi="Times New Roman" w:cs="Times New Roman"/>
          <w:sz w:val="28"/>
          <w:szCs w:val="28"/>
        </w:rPr>
        <w:t>Детский сад расположен в трёх деревянных, одноэтажных зданиях</w:t>
      </w:r>
    </w:p>
    <w:p w:rsidR="004479B9" w:rsidRPr="006377AE" w:rsidRDefault="000170CF" w:rsidP="0063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7AE">
        <w:rPr>
          <w:rFonts w:ascii="Times New Roman" w:hAnsi="Times New Roman" w:cs="Times New Roman"/>
          <w:sz w:val="28"/>
          <w:szCs w:val="28"/>
        </w:rPr>
        <w:t xml:space="preserve"> Здание №1- для детей старшего дошкольного возраста. </w:t>
      </w:r>
    </w:p>
    <w:p w:rsidR="006377AE" w:rsidRPr="006377AE" w:rsidRDefault="006377AE" w:rsidP="0063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7AE">
        <w:rPr>
          <w:rFonts w:ascii="Times New Roman" w:hAnsi="Times New Roman" w:cs="Times New Roman"/>
          <w:sz w:val="28"/>
          <w:szCs w:val="28"/>
        </w:rPr>
        <w:t>Время постройки: 1991год.</w:t>
      </w:r>
    </w:p>
    <w:p w:rsidR="004479B9" w:rsidRPr="006377AE" w:rsidRDefault="000170CF" w:rsidP="0063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7AE">
        <w:rPr>
          <w:rFonts w:ascii="Times New Roman" w:hAnsi="Times New Roman" w:cs="Times New Roman"/>
          <w:sz w:val="28"/>
          <w:szCs w:val="28"/>
        </w:rPr>
        <w:t>Здание №2-для детей раннего возраста.</w:t>
      </w:r>
    </w:p>
    <w:p w:rsidR="006377AE" w:rsidRPr="006377AE" w:rsidRDefault="006377AE" w:rsidP="0063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7AE">
        <w:rPr>
          <w:rFonts w:ascii="Times New Roman" w:hAnsi="Times New Roman" w:cs="Times New Roman"/>
          <w:sz w:val="28"/>
          <w:szCs w:val="28"/>
        </w:rPr>
        <w:t>Время постройки 1953 год.</w:t>
      </w:r>
      <w:r w:rsidRPr="006377AE">
        <w:rPr>
          <w:rFonts w:ascii="Times New Roman" w:hAnsi="Times New Roman" w:cs="Times New Roman"/>
          <w:sz w:val="28"/>
          <w:szCs w:val="28"/>
        </w:rPr>
        <w:tab/>
      </w:r>
    </w:p>
    <w:p w:rsidR="004479B9" w:rsidRPr="006377AE" w:rsidRDefault="000170CF" w:rsidP="0063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7AE">
        <w:rPr>
          <w:rFonts w:ascii="Times New Roman" w:hAnsi="Times New Roman" w:cs="Times New Roman"/>
          <w:sz w:val="28"/>
          <w:szCs w:val="28"/>
        </w:rPr>
        <w:t>Здание №3- для двух возрастных групп: второй младшей и средней.</w:t>
      </w:r>
    </w:p>
    <w:p w:rsidR="006377AE" w:rsidRPr="006377AE" w:rsidRDefault="006377AE" w:rsidP="00637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7AE">
        <w:rPr>
          <w:rFonts w:ascii="Times New Roman" w:hAnsi="Times New Roman" w:cs="Times New Roman"/>
          <w:sz w:val="28"/>
          <w:szCs w:val="28"/>
        </w:rPr>
        <w:t xml:space="preserve">Примерное время постройки 1906 год. </w:t>
      </w:r>
    </w:p>
    <w:p w:rsidR="00A747C3" w:rsidRDefault="006377AE" w:rsidP="00AC33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то, что детский сад один из старейших в городе,</w:t>
      </w:r>
      <w:r w:rsidR="00A747C3">
        <w:rPr>
          <w:rFonts w:ascii="Times New Roman" w:hAnsi="Times New Roman" w:cs="Times New Roman"/>
          <w:sz w:val="28"/>
          <w:szCs w:val="28"/>
        </w:rPr>
        <w:t xml:space="preserve"> он не только функционирует в соответствии с современными требованиями, но и активно развивается.</w:t>
      </w:r>
    </w:p>
    <w:p w:rsidR="004479B9" w:rsidRPr="00A747C3" w:rsidRDefault="006377AE" w:rsidP="00A74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66A">
        <w:rPr>
          <w:rFonts w:ascii="Times New Roman" w:hAnsi="Times New Roman" w:cs="Times New Roman"/>
          <w:sz w:val="28"/>
          <w:szCs w:val="28"/>
        </w:rPr>
        <w:t>4</w:t>
      </w:r>
      <w:r w:rsidR="00DB4C76">
        <w:rPr>
          <w:rFonts w:ascii="Times New Roman" w:hAnsi="Times New Roman" w:cs="Times New Roman"/>
          <w:sz w:val="28"/>
          <w:szCs w:val="28"/>
        </w:rPr>
        <w:t xml:space="preserve">. </w:t>
      </w:r>
      <w:r w:rsidR="00A43E24">
        <w:rPr>
          <w:rFonts w:ascii="Times New Roman" w:hAnsi="Times New Roman" w:cs="Times New Roman"/>
          <w:sz w:val="28"/>
          <w:szCs w:val="28"/>
        </w:rPr>
        <w:t>Система образования не стоит на месте постоянно развивается и совершенствуется. Так в связи с вступлением в силу «Закона об образовании», дошкольное образование стало первой ступенью образования. Вступили в силу федеральные государственные образовательные стандарты дошкольного образования.  В</w:t>
      </w:r>
      <w:r w:rsidR="001648CB">
        <w:rPr>
          <w:rFonts w:ascii="Times New Roman" w:hAnsi="Times New Roman" w:cs="Times New Roman"/>
          <w:sz w:val="28"/>
          <w:szCs w:val="28"/>
        </w:rPr>
        <w:t>о исполнение поручений президента и правительства в нашей образовательной организации с</w:t>
      </w:r>
      <w:r w:rsidR="000170CF" w:rsidRPr="00A747C3">
        <w:rPr>
          <w:rFonts w:ascii="Times New Roman" w:hAnsi="Times New Roman" w:cs="Times New Roman"/>
          <w:sz w:val="28"/>
          <w:szCs w:val="28"/>
        </w:rPr>
        <w:t xml:space="preserve">оздана нормативно правовая база по переходу на ФГОС: </w:t>
      </w:r>
    </w:p>
    <w:p w:rsidR="00A747C3" w:rsidRPr="00A747C3" w:rsidRDefault="00A747C3" w:rsidP="00A74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7C3">
        <w:rPr>
          <w:rFonts w:ascii="Times New Roman" w:hAnsi="Times New Roman" w:cs="Times New Roman"/>
          <w:sz w:val="28"/>
          <w:szCs w:val="28"/>
        </w:rPr>
        <w:t xml:space="preserve">- Федерального уровня,  </w:t>
      </w:r>
    </w:p>
    <w:p w:rsidR="004479B9" w:rsidRPr="00A747C3" w:rsidRDefault="00A747C3" w:rsidP="00A74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0CF" w:rsidRPr="00A747C3">
        <w:rPr>
          <w:rFonts w:ascii="Times New Roman" w:hAnsi="Times New Roman" w:cs="Times New Roman"/>
          <w:sz w:val="28"/>
          <w:szCs w:val="28"/>
        </w:rPr>
        <w:t>Регионального уровня,</w:t>
      </w:r>
    </w:p>
    <w:p w:rsidR="004479B9" w:rsidRPr="00A747C3" w:rsidRDefault="00A747C3" w:rsidP="00A74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0CF" w:rsidRPr="00A747C3">
        <w:rPr>
          <w:rFonts w:ascii="Times New Roman" w:hAnsi="Times New Roman" w:cs="Times New Roman"/>
          <w:sz w:val="28"/>
          <w:szCs w:val="28"/>
        </w:rPr>
        <w:t>Муниципального уровня,</w:t>
      </w:r>
    </w:p>
    <w:p w:rsidR="004479B9" w:rsidRDefault="000170CF" w:rsidP="00A74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7C3">
        <w:rPr>
          <w:rFonts w:ascii="Times New Roman" w:hAnsi="Times New Roman" w:cs="Times New Roman"/>
          <w:sz w:val="28"/>
          <w:szCs w:val="28"/>
        </w:rPr>
        <w:t>Работаем над формированием  нормативно правовой ба</w:t>
      </w:r>
      <w:r w:rsidR="00A43E24">
        <w:rPr>
          <w:rFonts w:ascii="Times New Roman" w:hAnsi="Times New Roman" w:cs="Times New Roman"/>
          <w:sz w:val="28"/>
          <w:szCs w:val="28"/>
        </w:rPr>
        <w:t>зы образовательной организации. И</w:t>
      </w:r>
      <w:r w:rsidRPr="00A747C3">
        <w:rPr>
          <w:rFonts w:ascii="Times New Roman" w:hAnsi="Times New Roman" w:cs="Times New Roman"/>
          <w:sz w:val="28"/>
          <w:szCs w:val="28"/>
        </w:rPr>
        <w:t>зданы приказы, п</w:t>
      </w:r>
      <w:r w:rsidR="00DB4C76">
        <w:rPr>
          <w:rFonts w:ascii="Times New Roman" w:hAnsi="Times New Roman" w:cs="Times New Roman"/>
          <w:sz w:val="28"/>
          <w:szCs w:val="28"/>
        </w:rPr>
        <w:t>роведен мониторинг</w:t>
      </w:r>
      <w:r w:rsidR="00A43E24">
        <w:rPr>
          <w:rFonts w:ascii="Times New Roman" w:hAnsi="Times New Roman" w:cs="Times New Roman"/>
          <w:sz w:val="28"/>
          <w:szCs w:val="28"/>
        </w:rPr>
        <w:t xml:space="preserve"> готовности по переходу на ФГОС</w:t>
      </w:r>
      <w:r w:rsidR="00DB4C76">
        <w:rPr>
          <w:rFonts w:ascii="Times New Roman" w:hAnsi="Times New Roman" w:cs="Times New Roman"/>
          <w:sz w:val="28"/>
          <w:szCs w:val="28"/>
        </w:rPr>
        <w:t xml:space="preserve">, </w:t>
      </w:r>
      <w:r w:rsidR="00A43E24">
        <w:rPr>
          <w:rFonts w:ascii="Times New Roman" w:hAnsi="Times New Roman" w:cs="Times New Roman"/>
          <w:sz w:val="28"/>
          <w:szCs w:val="28"/>
        </w:rPr>
        <w:t xml:space="preserve">проведены обучающие </w:t>
      </w:r>
      <w:r w:rsidRPr="00A747C3">
        <w:rPr>
          <w:rFonts w:ascii="Times New Roman" w:hAnsi="Times New Roman" w:cs="Times New Roman"/>
          <w:sz w:val="28"/>
          <w:szCs w:val="28"/>
        </w:rPr>
        <w:t xml:space="preserve"> семинары</w:t>
      </w:r>
      <w:r w:rsidR="00A43E24">
        <w:rPr>
          <w:rFonts w:ascii="Times New Roman" w:hAnsi="Times New Roman" w:cs="Times New Roman"/>
          <w:sz w:val="28"/>
          <w:szCs w:val="28"/>
        </w:rPr>
        <w:t xml:space="preserve"> с педагогами</w:t>
      </w:r>
      <w:r w:rsidRPr="00A747C3">
        <w:rPr>
          <w:rFonts w:ascii="Times New Roman" w:hAnsi="Times New Roman" w:cs="Times New Roman"/>
          <w:sz w:val="28"/>
          <w:szCs w:val="28"/>
        </w:rPr>
        <w:t>, работаем над сменой учредительных и правоустанавливающих документо</w:t>
      </w:r>
      <w:r w:rsidR="00A43E24">
        <w:rPr>
          <w:rFonts w:ascii="Times New Roman" w:hAnsi="Times New Roman" w:cs="Times New Roman"/>
          <w:sz w:val="28"/>
          <w:szCs w:val="28"/>
        </w:rPr>
        <w:t>в, разрабатываем локальные акты</w:t>
      </w:r>
      <w:r w:rsidRPr="00A747C3">
        <w:rPr>
          <w:rFonts w:ascii="Times New Roman" w:hAnsi="Times New Roman" w:cs="Times New Roman"/>
          <w:sz w:val="28"/>
          <w:szCs w:val="28"/>
        </w:rPr>
        <w:t>.</w:t>
      </w:r>
    </w:p>
    <w:p w:rsidR="001648CB" w:rsidRPr="00A747C3" w:rsidRDefault="001648CB" w:rsidP="00AB1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B1A05">
        <w:rPr>
          <w:rFonts w:ascii="Times New Roman" w:hAnsi="Times New Roman" w:cs="Times New Roman"/>
          <w:sz w:val="28"/>
          <w:szCs w:val="28"/>
        </w:rPr>
        <w:t>обеспечения информационной открытости и доступности образовательной организации:</w:t>
      </w:r>
    </w:p>
    <w:p w:rsidR="004479B9" w:rsidRPr="00AB1A05" w:rsidRDefault="00AB1A05" w:rsidP="00AB1A0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A05">
        <w:rPr>
          <w:rFonts w:ascii="Times New Roman" w:hAnsi="Times New Roman" w:cs="Times New Roman"/>
          <w:sz w:val="28"/>
          <w:szCs w:val="28"/>
        </w:rPr>
        <w:t>о</w:t>
      </w:r>
      <w:r w:rsidR="000170CF" w:rsidRPr="00AB1A05">
        <w:rPr>
          <w:rFonts w:ascii="Times New Roman" w:hAnsi="Times New Roman" w:cs="Times New Roman"/>
          <w:sz w:val="28"/>
          <w:szCs w:val="28"/>
        </w:rPr>
        <w:t>формлен персональный сайт детского сада;</w:t>
      </w:r>
    </w:p>
    <w:p w:rsidR="004479B9" w:rsidRPr="00AB1A05" w:rsidRDefault="00AB1A05" w:rsidP="00AB1A0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A05">
        <w:rPr>
          <w:rFonts w:ascii="Times New Roman" w:hAnsi="Times New Roman" w:cs="Times New Roman"/>
          <w:sz w:val="28"/>
          <w:szCs w:val="28"/>
        </w:rPr>
        <w:t>с</w:t>
      </w:r>
      <w:r w:rsidR="000170CF" w:rsidRPr="00AB1A05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дана единая электронная очередь.</w:t>
      </w:r>
    </w:p>
    <w:p w:rsidR="004479B9" w:rsidRPr="00A747C3" w:rsidRDefault="000170CF" w:rsidP="00A74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7C3">
        <w:rPr>
          <w:rFonts w:ascii="Times New Roman" w:hAnsi="Times New Roman" w:cs="Times New Roman"/>
          <w:sz w:val="28"/>
          <w:szCs w:val="28"/>
        </w:rPr>
        <w:t>Прошли регистрацию на сайте госзакупок;</w:t>
      </w:r>
    </w:p>
    <w:p w:rsidR="004479B9" w:rsidRDefault="000170CF" w:rsidP="00A74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7C3">
        <w:rPr>
          <w:rFonts w:ascii="Times New Roman" w:hAnsi="Times New Roman" w:cs="Times New Roman"/>
          <w:sz w:val="28"/>
          <w:szCs w:val="28"/>
        </w:rPr>
        <w:lastRenderedPageBreak/>
        <w:t>Обеспечиваем государственно-общественный характер управления дошкольной образовательной организацией</w:t>
      </w:r>
      <w:r w:rsidR="00AB1A05">
        <w:rPr>
          <w:rFonts w:ascii="Times New Roman" w:hAnsi="Times New Roman" w:cs="Times New Roman"/>
          <w:sz w:val="28"/>
          <w:szCs w:val="28"/>
        </w:rPr>
        <w:t>.</w:t>
      </w:r>
    </w:p>
    <w:p w:rsidR="00AB1A05" w:rsidRDefault="00C7266A" w:rsidP="00AB1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1A05">
        <w:rPr>
          <w:rFonts w:ascii="Times New Roman" w:hAnsi="Times New Roman" w:cs="Times New Roman"/>
          <w:sz w:val="28"/>
          <w:szCs w:val="28"/>
        </w:rPr>
        <w:t xml:space="preserve">. </w:t>
      </w:r>
      <w:r w:rsidR="00AB1A05" w:rsidRPr="00AB1A05">
        <w:rPr>
          <w:rFonts w:ascii="Times New Roman" w:hAnsi="Times New Roman" w:cs="Times New Roman"/>
          <w:sz w:val="28"/>
          <w:szCs w:val="28"/>
        </w:rPr>
        <w:t xml:space="preserve">Оптимизация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B1A05" w:rsidRPr="00AB1A05">
        <w:rPr>
          <w:rFonts w:ascii="Times New Roman" w:hAnsi="Times New Roman" w:cs="Times New Roman"/>
          <w:sz w:val="28"/>
          <w:szCs w:val="28"/>
        </w:rPr>
        <w:t>с 2009 года по 2013 год составляет – 17%</w:t>
      </w:r>
      <w:r>
        <w:rPr>
          <w:rFonts w:ascii="Times New Roman" w:hAnsi="Times New Roman" w:cs="Times New Roman"/>
          <w:sz w:val="28"/>
          <w:szCs w:val="28"/>
        </w:rPr>
        <w:t xml:space="preserve">. В настоящее время в детском саду трудятся 26 человек, добросовестно выполняя свои обязанности, показывая высокие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смотря на увеличение количества воспитанников.</w:t>
      </w:r>
    </w:p>
    <w:p w:rsidR="00C7266A" w:rsidRDefault="00C7266A" w:rsidP="00AB1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6., 7.  Наш сад посещают дети из 103 семей, т том числе 35 семей в которых воспитывается 1 ребенок, в 48 семьях воспитывается двое детей и 20 семей имеют троих и более детей.</w:t>
      </w:r>
    </w:p>
    <w:p w:rsidR="007412E1" w:rsidRPr="007412E1" w:rsidRDefault="00C7266A" w:rsidP="007412E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5213A">
        <w:rPr>
          <w:rFonts w:ascii="Times New Roman" w:hAnsi="Times New Roman" w:cs="Times New Roman"/>
          <w:sz w:val="28"/>
          <w:szCs w:val="28"/>
        </w:rPr>
        <w:t>,9.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046">
        <w:rPr>
          <w:rFonts w:ascii="Times New Roman" w:hAnsi="Times New Roman" w:cs="Times New Roman"/>
          <w:sz w:val="28"/>
          <w:szCs w:val="28"/>
        </w:rPr>
        <w:t xml:space="preserve">Детский сад дети посещают с удовольствием. О чем свидетельствует постоянное выполнение плановой нормы </w:t>
      </w:r>
      <w:proofErr w:type="spellStart"/>
      <w:r w:rsidR="008B3046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="008B3046">
        <w:rPr>
          <w:rFonts w:ascii="Times New Roman" w:hAnsi="Times New Roman" w:cs="Times New Roman"/>
          <w:sz w:val="28"/>
          <w:szCs w:val="28"/>
        </w:rPr>
        <w:t xml:space="preserve"> и  стабильно низкий уровень заболеваемости. Число пропусков по болезни на одного ребенка составляет 5,1 </w:t>
      </w:r>
      <w:proofErr w:type="spellStart"/>
      <w:r w:rsidR="008B3046">
        <w:rPr>
          <w:rFonts w:ascii="Times New Roman" w:hAnsi="Times New Roman" w:cs="Times New Roman"/>
          <w:sz w:val="28"/>
          <w:szCs w:val="28"/>
        </w:rPr>
        <w:t>детодня</w:t>
      </w:r>
      <w:proofErr w:type="spellEnd"/>
      <w:r w:rsidR="008B3046">
        <w:rPr>
          <w:rFonts w:ascii="Times New Roman" w:hAnsi="Times New Roman" w:cs="Times New Roman"/>
          <w:sz w:val="28"/>
          <w:szCs w:val="28"/>
        </w:rPr>
        <w:t>, что ниже общегородского показателя.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2E1">
        <w:rPr>
          <w:rFonts w:ascii="Times New Roman" w:hAnsi="Times New Roman" w:cs="Times New Roman"/>
          <w:sz w:val="28"/>
          <w:szCs w:val="28"/>
        </w:rPr>
        <w:t xml:space="preserve"> Число  детей ни разу не болевших по сравнению с прошлым годом увеличилось на троих человек, и индекс здоровья сохраняется </w:t>
      </w:r>
      <w:r w:rsidR="007412E1" w:rsidRPr="007412E1">
        <w:rPr>
          <w:rFonts w:ascii="Times New Roman" w:hAnsi="Times New Roman" w:cs="Times New Roman"/>
          <w:sz w:val="28"/>
          <w:szCs w:val="28"/>
        </w:rPr>
        <w:t>21,4%</w:t>
      </w:r>
      <w:r w:rsidR="007412E1">
        <w:rPr>
          <w:rFonts w:ascii="Times New Roman" w:hAnsi="Times New Roman" w:cs="Times New Roman"/>
          <w:sz w:val="28"/>
          <w:szCs w:val="28"/>
        </w:rPr>
        <w:t>. Положительные результаты в работе достигаются благодаря слаженной, системат</w:t>
      </w:r>
      <w:r w:rsidR="0075213A">
        <w:rPr>
          <w:rFonts w:ascii="Times New Roman" w:hAnsi="Times New Roman" w:cs="Times New Roman"/>
          <w:sz w:val="28"/>
          <w:szCs w:val="28"/>
        </w:rPr>
        <w:t xml:space="preserve">ической работе всего коллектива и комплексу </w:t>
      </w:r>
      <w:proofErr w:type="spellStart"/>
      <w:r w:rsidR="0075213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5213A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B3046" w:rsidRPr="008B3046" w:rsidRDefault="008B3046" w:rsidP="008B304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3046">
        <w:rPr>
          <w:rFonts w:ascii="Times New Roman" w:hAnsi="Times New Roman" w:cs="Times New Roman"/>
          <w:bCs/>
          <w:i/>
          <w:iCs/>
          <w:sz w:val="28"/>
          <w:szCs w:val="28"/>
        </w:rPr>
        <w:t>Охват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детей нуждающихся в услугах детского сада по нашему микрорайону составляет</w:t>
      </w:r>
      <w:r w:rsidRPr="008B3046">
        <w:rPr>
          <w:rFonts w:ascii="Times New Roman" w:hAnsi="Times New Roman" w:cs="Times New Roman"/>
          <w:bCs/>
          <w:i/>
          <w:iCs/>
          <w:sz w:val="28"/>
          <w:szCs w:val="28"/>
        </w:rPr>
        <w:t>: от года до 3 лет 98%,  от 3-5 лет – 99%, от 5-7 -100%</w:t>
      </w:r>
      <w:r w:rsidR="00C5319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8B3046" w:rsidRPr="008B3046" w:rsidRDefault="00C5319D" w:rsidP="008B3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течение 2013 года приняли </w:t>
      </w:r>
      <w:r w:rsidR="008B3046" w:rsidRPr="008B3046">
        <w:rPr>
          <w:rFonts w:ascii="Times New Roman" w:hAnsi="Times New Roman" w:cs="Times New Roman"/>
          <w:bCs/>
          <w:i/>
          <w:iCs/>
          <w:sz w:val="28"/>
          <w:szCs w:val="28"/>
        </w:rPr>
        <w:t>23 ребенка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8B3046" w:rsidRPr="008B30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8B3046" w:rsidRDefault="00C5319D" w:rsidP="008B304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Количество желающих поступить в наш сад с каждым годом </w:t>
      </w:r>
      <w:r w:rsidR="007412E1">
        <w:rPr>
          <w:rFonts w:ascii="Times New Roman" w:hAnsi="Times New Roman" w:cs="Times New Roman"/>
          <w:bCs/>
          <w:i/>
          <w:iCs/>
          <w:sz w:val="28"/>
          <w:szCs w:val="28"/>
        </w:rPr>
        <w:t>возрастает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 и количество поданных заявлений составляет –</w:t>
      </w:r>
      <w:r w:rsidR="008B3046" w:rsidRPr="008B30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32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заявления.</w:t>
      </w:r>
    </w:p>
    <w:p w:rsidR="00D43EA2" w:rsidRDefault="00D43EA2" w:rsidP="008B304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="0075213A" w:rsidRPr="0075213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5213A">
        <w:rPr>
          <w:rFonts w:ascii="Times New Roman" w:hAnsi="Times New Roman" w:cs="Times New Roman"/>
          <w:bCs/>
          <w:iCs/>
          <w:sz w:val="28"/>
          <w:szCs w:val="28"/>
        </w:rPr>
        <w:t>Я считаю, что о</w:t>
      </w:r>
      <w:r w:rsidR="0075213A" w:rsidRPr="0075213A">
        <w:rPr>
          <w:rFonts w:ascii="Times New Roman" w:hAnsi="Times New Roman" w:cs="Times New Roman"/>
          <w:bCs/>
          <w:iCs/>
          <w:sz w:val="28"/>
          <w:szCs w:val="28"/>
        </w:rPr>
        <w:t xml:space="preserve">дним из </w:t>
      </w:r>
      <w:r w:rsidR="0075213A">
        <w:rPr>
          <w:rFonts w:ascii="Times New Roman" w:hAnsi="Times New Roman" w:cs="Times New Roman"/>
          <w:bCs/>
          <w:iCs/>
          <w:sz w:val="28"/>
          <w:szCs w:val="28"/>
        </w:rPr>
        <w:t xml:space="preserve">главнейших </w:t>
      </w:r>
      <w:r w:rsidR="0075213A" w:rsidRPr="0075213A">
        <w:rPr>
          <w:rFonts w:ascii="Times New Roman" w:hAnsi="Times New Roman" w:cs="Times New Roman"/>
          <w:bCs/>
          <w:iCs/>
          <w:sz w:val="28"/>
          <w:szCs w:val="28"/>
        </w:rPr>
        <w:t>условий обеспечивающих сохранение и укрепление здоровья детей, является полноценное сбалансированное питание.</w:t>
      </w:r>
      <w:r w:rsidR="0075213A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Организация питания находится под постоянным контролем с моей стороны и со стороны старшей медицин</w:t>
      </w:r>
      <w:r w:rsidR="00377A79">
        <w:rPr>
          <w:rFonts w:ascii="Times New Roman" w:hAnsi="Times New Roman" w:cs="Times New Roman"/>
          <w:bCs/>
          <w:iCs/>
          <w:sz w:val="28"/>
          <w:szCs w:val="28"/>
        </w:rPr>
        <w:t xml:space="preserve">ской сестры, и осуществляется на основе  десятидневного меню. </w:t>
      </w:r>
      <w:r>
        <w:rPr>
          <w:rFonts w:ascii="Times New Roman" w:hAnsi="Times New Roman" w:cs="Times New Roman"/>
          <w:bCs/>
          <w:iCs/>
          <w:sz w:val="28"/>
          <w:szCs w:val="28"/>
        </w:rPr>
        <w:t>Калорийность с</w:t>
      </w:r>
      <w:r w:rsidR="00377A79">
        <w:rPr>
          <w:rFonts w:ascii="Times New Roman" w:hAnsi="Times New Roman" w:cs="Times New Roman"/>
          <w:bCs/>
          <w:iCs/>
          <w:sz w:val="28"/>
          <w:szCs w:val="28"/>
        </w:rPr>
        <w:t xml:space="preserve">оответствует </w:t>
      </w:r>
      <w:r>
        <w:rPr>
          <w:rFonts w:ascii="Times New Roman" w:hAnsi="Times New Roman" w:cs="Times New Roman"/>
          <w:bCs/>
          <w:iCs/>
          <w:sz w:val="28"/>
          <w:szCs w:val="28"/>
        </w:rPr>
        <w:t>средней норме</w:t>
      </w:r>
      <w:r w:rsidR="00377A79">
        <w:rPr>
          <w:rFonts w:ascii="Times New Roman" w:hAnsi="Times New Roman" w:cs="Times New Roman"/>
          <w:bCs/>
          <w:iCs/>
          <w:sz w:val="28"/>
          <w:szCs w:val="28"/>
        </w:rPr>
        <w:t xml:space="preserve"> потребления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210071">
        <w:rPr>
          <w:rFonts w:ascii="Times New Roman" w:hAnsi="Times New Roman" w:cs="Times New Roman"/>
          <w:bCs/>
          <w:iCs/>
          <w:sz w:val="28"/>
          <w:szCs w:val="28"/>
        </w:rPr>
        <w:t xml:space="preserve">Находятся в правильном соотношении белки, жиры и углеводы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1:1:4.</w:t>
      </w:r>
    </w:p>
    <w:p w:rsidR="00D43EA2" w:rsidRDefault="00D43EA2" w:rsidP="00D43EA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12. Расходы на питание с каждым годом увеличиваются, но увеличиваются и цены на продукты. Родительской платы становится не достаточно. Обсуждая вопросы питания с родителями на родительском собрании, родители выражают свою готовность на увеличение родительской платы.           </w:t>
      </w:r>
      <w:r w:rsidRPr="00D43EA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40"/>
          <w:szCs w:val="40"/>
        </w:rPr>
        <w:t xml:space="preserve"> </w:t>
      </w:r>
      <w:r w:rsidR="00210071" w:rsidRPr="00210071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Увели</w:t>
      </w:r>
      <w:r w:rsidR="00210071">
        <w:rPr>
          <w:rFonts w:ascii="Times New Roman" w:hAnsi="Times New Roman" w:cs="Times New Roman"/>
          <w:bCs/>
          <w:iCs/>
          <w:sz w:val="28"/>
          <w:szCs w:val="28"/>
        </w:rPr>
        <w:t xml:space="preserve">чилось количество льготников, что повлечет увеличение дотации из местного бюджета. </w:t>
      </w:r>
      <w:r w:rsidRPr="00D43EA2">
        <w:rPr>
          <w:rFonts w:ascii="Times New Roman" w:hAnsi="Times New Roman" w:cs="Times New Roman"/>
          <w:bCs/>
          <w:iCs/>
          <w:sz w:val="28"/>
          <w:szCs w:val="28"/>
        </w:rPr>
        <w:t xml:space="preserve">Имеют </w:t>
      </w:r>
      <w:r w:rsidR="00210071">
        <w:rPr>
          <w:rFonts w:ascii="Times New Roman" w:hAnsi="Times New Roman" w:cs="Times New Roman"/>
          <w:bCs/>
          <w:iCs/>
          <w:sz w:val="28"/>
          <w:szCs w:val="28"/>
        </w:rPr>
        <w:t xml:space="preserve">50% </w:t>
      </w:r>
      <w:r w:rsidRPr="00D43EA2">
        <w:rPr>
          <w:rFonts w:ascii="Times New Roman" w:hAnsi="Times New Roman" w:cs="Times New Roman"/>
          <w:bCs/>
          <w:iCs/>
          <w:sz w:val="28"/>
          <w:szCs w:val="28"/>
        </w:rPr>
        <w:t xml:space="preserve">льготу на оплату за содержание ребенка в детском саду </w:t>
      </w:r>
      <w:r w:rsidR="00FB6AC5">
        <w:rPr>
          <w:rFonts w:ascii="Times New Roman" w:hAnsi="Times New Roman" w:cs="Times New Roman"/>
          <w:bCs/>
          <w:iCs/>
          <w:sz w:val="28"/>
          <w:szCs w:val="28"/>
        </w:rPr>
        <w:t>31 ребенок</w:t>
      </w:r>
      <w:r w:rsidRPr="00D43EA2">
        <w:rPr>
          <w:rFonts w:ascii="Times New Roman" w:hAnsi="Times New Roman" w:cs="Times New Roman"/>
          <w:bCs/>
          <w:iCs/>
          <w:sz w:val="28"/>
          <w:szCs w:val="28"/>
        </w:rPr>
        <w:t>, в том числе</w:t>
      </w:r>
      <w:r w:rsidR="00FB6AC5">
        <w:rPr>
          <w:rFonts w:ascii="Times New Roman" w:hAnsi="Times New Roman" w:cs="Times New Roman"/>
          <w:bCs/>
          <w:iCs/>
          <w:sz w:val="28"/>
          <w:szCs w:val="28"/>
        </w:rPr>
        <w:t>: дети из многодетных семей – 20</w:t>
      </w:r>
      <w:r w:rsidRPr="00D43EA2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человек,</w:t>
      </w:r>
      <w:r w:rsidR="00FB6A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43EA2">
        <w:rPr>
          <w:rFonts w:ascii="Times New Roman" w:hAnsi="Times New Roman" w:cs="Times New Roman"/>
          <w:bCs/>
          <w:iCs/>
          <w:sz w:val="28"/>
          <w:szCs w:val="28"/>
        </w:rPr>
        <w:t>дети сотрудников –  1</w:t>
      </w:r>
      <w:r w:rsidR="00FB6AC5">
        <w:rPr>
          <w:rFonts w:ascii="Times New Roman" w:hAnsi="Times New Roman" w:cs="Times New Roman"/>
          <w:bCs/>
          <w:iCs/>
          <w:sz w:val="28"/>
          <w:szCs w:val="28"/>
        </w:rPr>
        <w:t>1 человек, бесплатно – 1 ребенок.</w:t>
      </w:r>
    </w:p>
    <w:p w:rsidR="00FB6AC5" w:rsidRDefault="00FB6AC5" w:rsidP="00D43EA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14. Увеличилось количество педагогов имеющих высшее образование на 55,5%, оди</w:t>
      </w:r>
      <w:r w:rsidR="00131661">
        <w:rPr>
          <w:rFonts w:ascii="Times New Roman" w:hAnsi="Times New Roman" w:cs="Times New Roman"/>
          <w:bCs/>
          <w:iCs/>
          <w:sz w:val="28"/>
          <w:szCs w:val="28"/>
        </w:rPr>
        <w:t>н воспитатель проходит заочное обучение в КПУ им. Некрасова.</w:t>
      </w:r>
    </w:p>
    <w:p w:rsidR="00507B06" w:rsidRDefault="00131661" w:rsidP="00507B0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15.</w:t>
      </w:r>
      <w:r w:rsidR="00507B06">
        <w:rPr>
          <w:rFonts w:ascii="Times New Roman" w:hAnsi="Times New Roman" w:cs="Times New Roman"/>
          <w:bCs/>
          <w:iCs/>
          <w:sz w:val="28"/>
          <w:szCs w:val="28"/>
        </w:rPr>
        <w:t>, 16.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Увеличение заработной платы положительно сказалось н</w:t>
      </w:r>
      <w:r w:rsidR="00507B06">
        <w:rPr>
          <w:rFonts w:ascii="Times New Roman" w:hAnsi="Times New Roman" w:cs="Times New Roman"/>
          <w:bCs/>
          <w:iCs/>
          <w:sz w:val="28"/>
          <w:szCs w:val="28"/>
        </w:rPr>
        <w:t>а привлечении новых педагогов</w:t>
      </w:r>
      <w:r>
        <w:rPr>
          <w:rFonts w:ascii="Times New Roman" w:hAnsi="Times New Roman" w:cs="Times New Roman"/>
          <w:bCs/>
          <w:iCs/>
          <w:sz w:val="28"/>
          <w:szCs w:val="28"/>
        </w:rPr>
        <w:t>, в том числе и молодых. В коллектив пришли такие</w:t>
      </w:r>
      <w:r w:rsidR="00507B06">
        <w:rPr>
          <w:rFonts w:ascii="Times New Roman" w:hAnsi="Times New Roman" w:cs="Times New Roman"/>
          <w:bCs/>
          <w:iCs/>
          <w:sz w:val="28"/>
          <w:szCs w:val="28"/>
        </w:rPr>
        <w:t xml:space="preserve"> специалисты, как воспитатель по физической культуре, музыкальный руководитель.</w:t>
      </w:r>
      <w:r w:rsidR="00507B06" w:rsidRPr="00507B0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507B06" w:rsidRPr="00507B06">
        <w:rPr>
          <w:rFonts w:ascii="Times New Roman" w:hAnsi="Times New Roman" w:cs="Times New Roman"/>
          <w:bCs/>
          <w:iCs/>
          <w:sz w:val="28"/>
          <w:szCs w:val="28"/>
        </w:rPr>
        <w:t>Средний возраст педагога – 39 лет</w:t>
      </w:r>
      <w:r w:rsidR="00507B0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90CF3" w:rsidRDefault="00507B06" w:rsidP="00507B0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17. Благодаря увеличению финансирования в детском саду проведены большие ремонтные работы. Затраты на ремонт увеличились </w:t>
      </w:r>
      <w:r w:rsidR="00C90CF3">
        <w:rPr>
          <w:rFonts w:ascii="Times New Roman" w:hAnsi="Times New Roman" w:cs="Times New Roman"/>
          <w:bCs/>
          <w:iCs/>
          <w:sz w:val="28"/>
          <w:szCs w:val="28"/>
        </w:rPr>
        <w:t xml:space="preserve">более чем </w:t>
      </w:r>
      <w:r>
        <w:rPr>
          <w:rFonts w:ascii="Times New Roman" w:hAnsi="Times New Roman" w:cs="Times New Roman"/>
          <w:bCs/>
          <w:iCs/>
          <w:sz w:val="28"/>
          <w:szCs w:val="28"/>
        </w:rPr>
        <w:t>на 10</w:t>
      </w:r>
      <w:r w:rsidR="00C90CF3">
        <w:rPr>
          <w:rFonts w:ascii="Times New Roman" w:hAnsi="Times New Roman" w:cs="Times New Roman"/>
          <w:bCs/>
          <w:iCs/>
          <w:sz w:val="28"/>
          <w:szCs w:val="28"/>
        </w:rPr>
        <w:t>0%, в два раза больше приобрели строительных материалов, на 75% было увеличено финансирование на приобретение основных средств.</w:t>
      </w:r>
    </w:p>
    <w:p w:rsidR="00C90CF3" w:rsidRDefault="00C90CF3" w:rsidP="00C90CF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18. </w:t>
      </w:r>
      <w:r w:rsidRPr="00C90CF3">
        <w:rPr>
          <w:rFonts w:ascii="Times New Roman" w:hAnsi="Times New Roman" w:cs="Times New Roman"/>
          <w:bCs/>
          <w:iCs/>
          <w:sz w:val="28"/>
          <w:szCs w:val="28"/>
        </w:rPr>
        <w:t xml:space="preserve">Расходы на выплату заработной платы </w:t>
      </w:r>
      <w:r w:rsidR="00FB612D">
        <w:rPr>
          <w:rFonts w:ascii="Times New Roman" w:hAnsi="Times New Roman" w:cs="Times New Roman"/>
          <w:bCs/>
          <w:iCs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bCs/>
          <w:iCs/>
          <w:sz w:val="28"/>
          <w:szCs w:val="28"/>
        </w:rPr>
        <w:t>увеличились на 63,9%.</w:t>
      </w:r>
      <w:r w:rsidRPr="00C90C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Минимальный размер заработной платы воспитателя</w:t>
      </w:r>
      <w:r w:rsidR="00FB612D">
        <w:rPr>
          <w:rFonts w:ascii="Times New Roman" w:hAnsi="Times New Roman" w:cs="Times New Roman"/>
          <w:bCs/>
          <w:iCs/>
          <w:sz w:val="28"/>
          <w:szCs w:val="28"/>
        </w:rPr>
        <w:t xml:space="preserve"> вырос на 89,5% и составляет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B612D">
        <w:rPr>
          <w:rFonts w:ascii="Times New Roman" w:hAnsi="Times New Roman" w:cs="Times New Roman"/>
          <w:bCs/>
          <w:iCs/>
          <w:sz w:val="28"/>
          <w:szCs w:val="28"/>
        </w:rPr>
        <w:t>– 13525 рублей.</w:t>
      </w:r>
    </w:p>
    <w:p w:rsidR="00FB612D" w:rsidRDefault="00FB612D" w:rsidP="00FB612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Максимальный размер заработной платы воспитателя вырос на 72,1% и составляет – 17879 рублей.</w:t>
      </w:r>
    </w:p>
    <w:p w:rsidR="00AE7A93" w:rsidRDefault="00AE7A93" w:rsidP="00AE7A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Значительный рост заработной платы педагогов положительно сказывается на качестве предоставления образовательной услуги.</w:t>
      </w:r>
    </w:p>
    <w:p w:rsidR="00AE7A93" w:rsidRDefault="00AE7A93" w:rsidP="00AE7A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 вот заработная плата обслуживающего и</w:t>
      </w:r>
      <w:r w:rsidRPr="00AE7A93">
        <w:rPr>
          <w:rFonts w:ascii="Times New Roman" w:hAnsi="Times New Roman" w:cs="Times New Roman"/>
          <w:bCs/>
          <w:iCs/>
          <w:sz w:val="28"/>
          <w:szCs w:val="28"/>
        </w:rPr>
        <w:t xml:space="preserve"> технического персонала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увеличилась не значительно. Минимальный размер заработной платы обслуживающего  персонала вырос на 5,6% и составляет – 5162 рублей.</w:t>
      </w:r>
    </w:p>
    <w:p w:rsidR="00AE7A93" w:rsidRDefault="00AE7A93" w:rsidP="00AE7A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Максимальный размер заработной платы обслуживающего  персонала вырос на 22,7% и составляет – 9759 рублей.</w:t>
      </w:r>
    </w:p>
    <w:p w:rsidR="00DD432D" w:rsidRDefault="00AE7A93" w:rsidP="00AE7A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20. </w:t>
      </w:r>
      <w:r w:rsidR="00DD432D">
        <w:rPr>
          <w:rFonts w:ascii="Times New Roman" w:hAnsi="Times New Roman" w:cs="Times New Roman"/>
          <w:bCs/>
          <w:iCs/>
          <w:sz w:val="28"/>
          <w:szCs w:val="28"/>
        </w:rPr>
        <w:t>Современное управление учреждением требует от руководителя продуманного взвешенного подхода к решению  любых  дел.</w:t>
      </w:r>
      <w:r w:rsidR="00D873C2">
        <w:rPr>
          <w:rFonts w:ascii="Times New Roman" w:hAnsi="Times New Roman" w:cs="Times New Roman"/>
          <w:bCs/>
          <w:iCs/>
          <w:sz w:val="28"/>
          <w:szCs w:val="28"/>
        </w:rPr>
        <w:t xml:space="preserve">  Так не выполнимой казалась </w:t>
      </w:r>
      <w:r w:rsidR="00DD432D">
        <w:rPr>
          <w:rFonts w:ascii="Times New Roman" w:hAnsi="Times New Roman" w:cs="Times New Roman"/>
          <w:bCs/>
          <w:iCs/>
          <w:sz w:val="28"/>
          <w:szCs w:val="28"/>
        </w:rPr>
        <w:t>задача</w:t>
      </w:r>
      <w:r w:rsidR="00D873C2">
        <w:rPr>
          <w:rFonts w:ascii="Times New Roman" w:hAnsi="Times New Roman" w:cs="Times New Roman"/>
          <w:bCs/>
          <w:iCs/>
          <w:sz w:val="28"/>
          <w:szCs w:val="28"/>
        </w:rPr>
        <w:t xml:space="preserve"> по экономии энергоресурсов  в начале года. Но продумав и спланировав работу, совместными усилиями коллектива</w:t>
      </w:r>
      <w:r w:rsidR="00E112F2">
        <w:rPr>
          <w:rFonts w:ascii="Times New Roman" w:hAnsi="Times New Roman" w:cs="Times New Roman"/>
          <w:bCs/>
          <w:iCs/>
          <w:sz w:val="28"/>
          <w:szCs w:val="28"/>
        </w:rPr>
        <w:t xml:space="preserve"> мы с ней </w:t>
      </w:r>
      <w:proofErr w:type="gramStart"/>
      <w:r w:rsidR="00E112F2">
        <w:rPr>
          <w:rFonts w:ascii="Times New Roman" w:hAnsi="Times New Roman" w:cs="Times New Roman"/>
          <w:bCs/>
          <w:iCs/>
          <w:sz w:val="28"/>
          <w:szCs w:val="28"/>
        </w:rPr>
        <w:t>не плохо</w:t>
      </w:r>
      <w:proofErr w:type="gramEnd"/>
      <w:r w:rsidR="00E112F2">
        <w:rPr>
          <w:rFonts w:ascii="Times New Roman" w:hAnsi="Times New Roman" w:cs="Times New Roman"/>
          <w:bCs/>
          <w:iCs/>
          <w:sz w:val="28"/>
          <w:szCs w:val="28"/>
        </w:rPr>
        <w:t xml:space="preserve"> справились.</w:t>
      </w:r>
      <w:r w:rsidR="00D873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D432D" w:rsidTr="00DD432D">
        <w:tc>
          <w:tcPr>
            <w:tcW w:w="2392" w:type="dxa"/>
          </w:tcPr>
          <w:p w:rsidR="00AE7A93" w:rsidRPr="00AE7A93" w:rsidRDefault="00DD432D" w:rsidP="00C01F8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Энергоресурсы</w:t>
            </w:r>
          </w:p>
        </w:tc>
        <w:tc>
          <w:tcPr>
            <w:tcW w:w="2393" w:type="dxa"/>
          </w:tcPr>
          <w:p w:rsidR="00AE7A93" w:rsidRPr="00AE7A93" w:rsidRDefault="00DD432D" w:rsidP="00C01F8E">
            <w:pPr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2012г.</w:t>
            </w:r>
          </w:p>
        </w:tc>
        <w:tc>
          <w:tcPr>
            <w:tcW w:w="2393" w:type="dxa"/>
          </w:tcPr>
          <w:p w:rsidR="00AE7A93" w:rsidRPr="00AE7A93" w:rsidRDefault="00DD432D" w:rsidP="00C01F8E">
            <w:pPr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2013г.</w:t>
            </w:r>
          </w:p>
        </w:tc>
        <w:tc>
          <w:tcPr>
            <w:tcW w:w="2393" w:type="dxa"/>
          </w:tcPr>
          <w:p w:rsidR="00DD432D" w:rsidRPr="00AE7A93" w:rsidRDefault="00DD432D" w:rsidP="00C01F8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Экономический</w:t>
            </w:r>
          </w:p>
          <w:p w:rsidR="00AE7A93" w:rsidRPr="00AE7A93" w:rsidRDefault="00DD432D" w:rsidP="00C01F8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эффект</w:t>
            </w:r>
          </w:p>
        </w:tc>
      </w:tr>
      <w:tr w:rsidR="00DD432D" w:rsidTr="00DD432D">
        <w:tc>
          <w:tcPr>
            <w:tcW w:w="2392" w:type="dxa"/>
          </w:tcPr>
          <w:p w:rsidR="00AE7A93" w:rsidRPr="00AE7A93" w:rsidRDefault="00DD432D" w:rsidP="00C01F8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Электроэнергия</w:t>
            </w:r>
          </w:p>
        </w:tc>
        <w:tc>
          <w:tcPr>
            <w:tcW w:w="2393" w:type="dxa"/>
          </w:tcPr>
          <w:p w:rsidR="00AE7A93" w:rsidRPr="00AE7A93" w:rsidRDefault="00DD432D" w:rsidP="00C01F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55150 </w:t>
            </w:r>
          </w:p>
        </w:tc>
        <w:tc>
          <w:tcPr>
            <w:tcW w:w="2393" w:type="dxa"/>
          </w:tcPr>
          <w:p w:rsidR="00AE7A93" w:rsidRPr="00AE7A93" w:rsidRDefault="00DD432D" w:rsidP="00C01F8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45370 </w:t>
            </w:r>
          </w:p>
        </w:tc>
        <w:tc>
          <w:tcPr>
            <w:tcW w:w="2393" w:type="dxa"/>
          </w:tcPr>
          <w:p w:rsidR="00AE7A93" w:rsidRPr="00AE7A93" w:rsidRDefault="00DD432D" w:rsidP="00C01F8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17,7% (27637 руб.)</w:t>
            </w:r>
          </w:p>
        </w:tc>
      </w:tr>
      <w:tr w:rsidR="00DD432D" w:rsidTr="00DD432D">
        <w:tc>
          <w:tcPr>
            <w:tcW w:w="2392" w:type="dxa"/>
          </w:tcPr>
          <w:p w:rsidR="00AE7A93" w:rsidRPr="00AE7A93" w:rsidRDefault="00DD432D" w:rsidP="00C01F8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Вода</w:t>
            </w:r>
          </w:p>
        </w:tc>
        <w:tc>
          <w:tcPr>
            <w:tcW w:w="2393" w:type="dxa"/>
          </w:tcPr>
          <w:p w:rsidR="00AE7A93" w:rsidRPr="00AE7A93" w:rsidRDefault="00DD432D" w:rsidP="00C01F8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652</w:t>
            </w:r>
          </w:p>
        </w:tc>
        <w:tc>
          <w:tcPr>
            <w:tcW w:w="2393" w:type="dxa"/>
          </w:tcPr>
          <w:p w:rsidR="00AE7A93" w:rsidRPr="00AE7A93" w:rsidRDefault="00DD432D" w:rsidP="00C01F8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596,42</w:t>
            </w:r>
          </w:p>
        </w:tc>
        <w:tc>
          <w:tcPr>
            <w:tcW w:w="2393" w:type="dxa"/>
          </w:tcPr>
          <w:p w:rsidR="00AE7A93" w:rsidRPr="00AE7A93" w:rsidRDefault="00DD432D" w:rsidP="00C01F8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8,5%</w:t>
            </w:r>
          </w:p>
        </w:tc>
      </w:tr>
      <w:tr w:rsidR="00DD432D" w:rsidTr="00DD432D">
        <w:tc>
          <w:tcPr>
            <w:tcW w:w="2392" w:type="dxa"/>
          </w:tcPr>
          <w:p w:rsidR="00AE7A93" w:rsidRPr="00AE7A93" w:rsidRDefault="00DD432D" w:rsidP="00C01F8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Тепло</w:t>
            </w:r>
          </w:p>
        </w:tc>
        <w:tc>
          <w:tcPr>
            <w:tcW w:w="2393" w:type="dxa"/>
          </w:tcPr>
          <w:p w:rsidR="00AE7A93" w:rsidRPr="00AE7A93" w:rsidRDefault="00DD432D" w:rsidP="00C01F8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112,38</w:t>
            </w:r>
          </w:p>
        </w:tc>
        <w:tc>
          <w:tcPr>
            <w:tcW w:w="2393" w:type="dxa"/>
          </w:tcPr>
          <w:p w:rsidR="00AE7A93" w:rsidRPr="00AE7A93" w:rsidRDefault="00DD432D" w:rsidP="00C01F8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112,15</w:t>
            </w:r>
          </w:p>
        </w:tc>
        <w:tc>
          <w:tcPr>
            <w:tcW w:w="2393" w:type="dxa"/>
          </w:tcPr>
          <w:p w:rsidR="00AE7A93" w:rsidRPr="00AE7A93" w:rsidRDefault="00DD432D" w:rsidP="00C01F8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E7A9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0,2%</w:t>
            </w:r>
          </w:p>
        </w:tc>
      </w:tr>
    </w:tbl>
    <w:p w:rsidR="00E112F2" w:rsidRDefault="00DD432D" w:rsidP="00AE7A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44D3E" w:rsidRDefault="00144D3E" w:rsidP="00AE7A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2CBF" w:rsidRDefault="00144D3E" w:rsidP="00AE7A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23</w:t>
      </w:r>
      <w:r w:rsidR="00CE2CBF">
        <w:rPr>
          <w:rFonts w:ascii="Times New Roman" w:hAnsi="Times New Roman" w:cs="Times New Roman"/>
          <w:bCs/>
          <w:iCs/>
          <w:sz w:val="28"/>
          <w:szCs w:val="28"/>
        </w:rPr>
        <w:t>. Благодаря активному участию коллектива в муниципальных конкурсах мы выиграли и дополнительно привлекли на укрепление материально-технической базы детского сада 195000 рублей. Все средства потрачены на улучшение условий в групповых комнатах: полностью заменена мебель в первой младшей группе,</w:t>
      </w:r>
      <w:r w:rsidR="004A444D">
        <w:rPr>
          <w:rFonts w:ascii="Times New Roman" w:hAnsi="Times New Roman" w:cs="Times New Roman"/>
          <w:bCs/>
          <w:iCs/>
          <w:sz w:val="28"/>
          <w:szCs w:val="28"/>
        </w:rPr>
        <w:t xml:space="preserve"> а так же </w:t>
      </w:r>
      <w:r w:rsidR="00CE2CBF">
        <w:rPr>
          <w:rFonts w:ascii="Times New Roman" w:hAnsi="Times New Roman" w:cs="Times New Roman"/>
          <w:bCs/>
          <w:iCs/>
          <w:sz w:val="28"/>
          <w:szCs w:val="28"/>
        </w:rPr>
        <w:t>куплены мягкие модули, горка.</w:t>
      </w:r>
    </w:p>
    <w:p w:rsidR="00CB6DBA" w:rsidRDefault="00144D3E" w:rsidP="00AE7A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Детское игровое оборудование во вторую младшую группу</w:t>
      </w:r>
      <w:r w:rsidR="00CB6DBA">
        <w:rPr>
          <w:rFonts w:ascii="Times New Roman" w:hAnsi="Times New Roman" w:cs="Times New Roman"/>
          <w:bCs/>
          <w:iCs/>
          <w:sz w:val="28"/>
          <w:szCs w:val="28"/>
        </w:rPr>
        <w:t>, шкаф для игровых и методических пособий в среднюю группу.</w:t>
      </w:r>
    </w:p>
    <w:p w:rsidR="00CB6DBA" w:rsidRDefault="00CB6DBA" w:rsidP="00AE7A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подготовительную к школе группу приобрели</w:t>
      </w:r>
      <w:r w:rsidRPr="00CB6D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шкаф для игровых и методических пособий и детское игровое оборудование. </w:t>
      </w:r>
    </w:p>
    <w:p w:rsidR="006E24CD" w:rsidRDefault="00CB6DBA" w:rsidP="00AE7A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27</w:t>
      </w:r>
      <w:r w:rsidR="006E24CD">
        <w:rPr>
          <w:rFonts w:ascii="Times New Roman" w:hAnsi="Times New Roman" w:cs="Times New Roman"/>
          <w:bCs/>
          <w:iCs/>
          <w:sz w:val="28"/>
          <w:szCs w:val="28"/>
        </w:rPr>
        <w:t>. Чтобы родители воспитанников имели возможность овладеть методами и приемами обучения детей дошкольного возраста, с одной стороны и оценить деятельность воспитателей,</w:t>
      </w:r>
      <w:r w:rsidR="00E13D5C">
        <w:rPr>
          <w:rFonts w:ascii="Times New Roman" w:hAnsi="Times New Roman" w:cs="Times New Roman"/>
          <w:bCs/>
          <w:iCs/>
          <w:sz w:val="28"/>
          <w:szCs w:val="28"/>
        </w:rPr>
        <w:t xml:space="preserve"> с другой стороны,</w:t>
      </w:r>
      <w:r w:rsidR="006E24CD">
        <w:rPr>
          <w:rFonts w:ascii="Times New Roman" w:hAnsi="Times New Roman" w:cs="Times New Roman"/>
          <w:bCs/>
          <w:iCs/>
          <w:sz w:val="28"/>
          <w:szCs w:val="28"/>
        </w:rPr>
        <w:t xml:space="preserve"> мы организуем и проводим «Дни открытых» дверей». Также родители имеют возможность посетить любое занятие по согласованию с воспитателем.</w:t>
      </w:r>
    </w:p>
    <w:p w:rsidR="00E13D5C" w:rsidRDefault="00CB6DBA" w:rsidP="00AE7A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28</w:t>
      </w:r>
      <w:r w:rsidR="00E13D5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E13D5C">
        <w:rPr>
          <w:rFonts w:ascii="Times New Roman" w:hAnsi="Times New Roman" w:cs="Times New Roman"/>
          <w:bCs/>
          <w:iCs/>
          <w:sz w:val="28"/>
          <w:szCs w:val="28"/>
        </w:rPr>
        <w:t>Обучении</w:t>
      </w:r>
      <w:proofErr w:type="gramEnd"/>
      <w:r w:rsidR="00E13D5C">
        <w:rPr>
          <w:rFonts w:ascii="Times New Roman" w:hAnsi="Times New Roman" w:cs="Times New Roman"/>
          <w:bCs/>
          <w:iCs/>
          <w:sz w:val="28"/>
          <w:szCs w:val="28"/>
        </w:rPr>
        <w:t xml:space="preserve"> детей безопасному поведению организуем не только в непосредственно образовательной </w:t>
      </w:r>
      <w:r w:rsidR="00144D3E">
        <w:rPr>
          <w:rFonts w:ascii="Times New Roman" w:hAnsi="Times New Roman" w:cs="Times New Roman"/>
          <w:bCs/>
          <w:iCs/>
          <w:sz w:val="28"/>
          <w:szCs w:val="28"/>
        </w:rPr>
        <w:t>деятельности,</w:t>
      </w:r>
      <w:r w:rsidR="00E13D5C">
        <w:rPr>
          <w:rFonts w:ascii="Times New Roman" w:hAnsi="Times New Roman" w:cs="Times New Roman"/>
          <w:bCs/>
          <w:iCs/>
          <w:sz w:val="28"/>
          <w:szCs w:val="28"/>
        </w:rPr>
        <w:t xml:space="preserve"> но и в совместной, через викторины, конкурсы, реализацию проектов, выставки рисунков, фотовыставки с участием родителей.  </w:t>
      </w:r>
    </w:p>
    <w:p w:rsidR="006E24CD" w:rsidRDefault="00CB6DBA" w:rsidP="00AE7A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="00144D3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E24CD">
        <w:rPr>
          <w:rFonts w:ascii="Times New Roman" w:hAnsi="Times New Roman" w:cs="Times New Roman"/>
          <w:bCs/>
          <w:iCs/>
          <w:sz w:val="28"/>
          <w:szCs w:val="28"/>
        </w:rPr>
        <w:t xml:space="preserve">Интересно и </w:t>
      </w:r>
      <w:proofErr w:type="spellStart"/>
      <w:r w:rsidR="006E24CD">
        <w:rPr>
          <w:rFonts w:ascii="Times New Roman" w:hAnsi="Times New Roman" w:cs="Times New Roman"/>
          <w:bCs/>
          <w:iCs/>
          <w:sz w:val="28"/>
          <w:szCs w:val="28"/>
        </w:rPr>
        <w:t>запоминающе</w:t>
      </w:r>
      <w:proofErr w:type="spellEnd"/>
      <w:r w:rsidR="006E24CD">
        <w:rPr>
          <w:rFonts w:ascii="Times New Roman" w:hAnsi="Times New Roman" w:cs="Times New Roman"/>
          <w:bCs/>
          <w:iCs/>
          <w:sz w:val="28"/>
          <w:szCs w:val="28"/>
        </w:rPr>
        <w:t xml:space="preserve"> проходят в детском саду календарные праздники. В </w:t>
      </w:r>
      <w:r w:rsidR="00E13D5C">
        <w:rPr>
          <w:rFonts w:ascii="Times New Roman" w:hAnsi="Times New Roman" w:cs="Times New Roman"/>
          <w:bCs/>
          <w:iCs/>
          <w:sz w:val="28"/>
          <w:szCs w:val="28"/>
        </w:rPr>
        <w:t>них принимают участие и наши бывшие выпускники.</w:t>
      </w:r>
      <w:r w:rsidR="006E24C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AE7A93" w:rsidRDefault="00CB6DBA" w:rsidP="00AE7A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E112F2">
        <w:rPr>
          <w:rFonts w:ascii="Times New Roman" w:hAnsi="Times New Roman" w:cs="Times New Roman"/>
          <w:bCs/>
          <w:iCs/>
          <w:sz w:val="28"/>
          <w:szCs w:val="28"/>
        </w:rPr>
        <w:t>.,3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E112F2">
        <w:rPr>
          <w:rFonts w:ascii="Times New Roman" w:hAnsi="Times New Roman" w:cs="Times New Roman"/>
          <w:bCs/>
          <w:iCs/>
          <w:sz w:val="28"/>
          <w:szCs w:val="28"/>
        </w:rPr>
        <w:t>. Дети и педагоги принимают активное участие в конкурсах различного уровня.</w:t>
      </w:r>
      <w:r w:rsidR="00144D3E">
        <w:rPr>
          <w:rFonts w:ascii="Times New Roman" w:hAnsi="Times New Roman" w:cs="Times New Roman"/>
          <w:bCs/>
          <w:iCs/>
          <w:sz w:val="28"/>
          <w:szCs w:val="28"/>
        </w:rPr>
        <w:t xml:space="preserve"> В прошлом году нам не было </w:t>
      </w:r>
      <w:proofErr w:type="gramStart"/>
      <w:r w:rsidR="00144D3E">
        <w:rPr>
          <w:rFonts w:ascii="Times New Roman" w:hAnsi="Times New Roman" w:cs="Times New Roman"/>
          <w:bCs/>
          <w:iCs/>
          <w:sz w:val="28"/>
          <w:szCs w:val="28"/>
        </w:rPr>
        <w:t>равных</w:t>
      </w:r>
      <w:proofErr w:type="gramEnd"/>
      <w:r w:rsidR="00144D3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112F2" w:rsidRPr="00E112F2" w:rsidRDefault="00E112F2" w:rsidP="00E112F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12F2">
        <w:rPr>
          <w:rFonts w:ascii="Times New Roman" w:hAnsi="Times New Roman" w:cs="Times New Roman"/>
          <w:bCs/>
          <w:iCs/>
          <w:sz w:val="28"/>
          <w:szCs w:val="28"/>
        </w:rPr>
        <w:t>Наши победы</w:t>
      </w:r>
      <w:r w:rsidR="00CE2CBF">
        <w:rPr>
          <w:rFonts w:ascii="Times New Roman" w:hAnsi="Times New Roman" w:cs="Times New Roman"/>
          <w:bCs/>
          <w:iCs/>
          <w:sz w:val="28"/>
          <w:szCs w:val="28"/>
        </w:rPr>
        <w:t xml:space="preserve"> в муниципальных конкурсах</w:t>
      </w:r>
      <w:r w:rsidR="00F05C27">
        <w:rPr>
          <w:rFonts w:ascii="Times New Roman" w:hAnsi="Times New Roman" w:cs="Times New Roman"/>
          <w:bCs/>
          <w:iCs/>
          <w:sz w:val="28"/>
          <w:szCs w:val="28"/>
        </w:rPr>
        <w:t xml:space="preserve"> среди дошкольных учреждений города</w:t>
      </w:r>
      <w:r w:rsidR="00CE2CBF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E112F2" w:rsidRPr="00F05C27" w:rsidRDefault="00F05C27" w:rsidP="00AE7A9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r w:rsidRPr="00F05C27">
        <w:rPr>
          <w:rFonts w:ascii="Times New Roman" w:hAnsi="Times New Roman" w:cs="Times New Roman"/>
          <w:bCs/>
          <w:i/>
          <w:iCs/>
          <w:sz w:val="28"/>
          <w:szCs w:val="28"/>
        </w:rPr>
        <w:t>ЯНВАРЬ  2013 к</w:t>
      </w:r>
      <w:r w:rsidR="00CE2CBF" w:rsidRPr="00F05C2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онкурс на лучшее зимнее оформление участка – </w:t>
      </w:r>
      <w:r w:rsidR="00CE2CBF" w:rsidRPr="00F05C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CE2CBF" w:rsidRPr="00F05C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место</w:t>
      </w:r>
      <w:r w:rsidR="00CE2CBF" w:rsidRPr="00F05C27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CE2CBF" w:rsidRPr="00F05C27" w:rsidRDefault="00F05C27" w:rsidP="00AE7A9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r w:rsidRPr="00F05C27">
        <w:rPr>
          <w:rFonts w:ascii="Times New Roman" w:hAnsi="Times New Roman" w:cs="Times New Roman"/>
          <w:bCs/>
          <w:i/>
          <w:iCs/>
          <w:sz w:val="28"/>
          <w:szCs w:val="28"/>
        </w:rPr>
        <w:t>МАРТ  2013 к</w:t>
      </w:r>
      <w:r w:rsidR="00CE2CBF" w:rsidRPr="00F05C2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онкурс на лучшее проведение Масленицы – </w:t>
      </w:r>
      <w:r w:rsidR="00CE2CBF" w:rsidRPr="00F05C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CE2CBF" w:rsidRPr="00F05C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место</w:t>
      </w:r>
      <w:r w:rsidR="00CE2CBF" w:rsidRPr="00F05C27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F05C27" w:rsidRPr="00F05C27" w:rsidRDefault="00F05C27" w:rsidP="00AE7A9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 ИЮНЬ 2013 </w:t>
      </w:r>
      <w:r w:rsidRPr="00F05C2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конкурс на лучшее оформление прилегающей территории к юбилею города – </w:t>
      </w:r>
      <w:r w:rsidRPr="00F05C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F05C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место</w:t>
      </w:r>
      <w:r w:rsidRPr="00F05C27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E112F2" w:rsidRPr="00E112F2" w:rsidRDefault="00F05C27" w:rsidP="00E112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4. </w:t>
      </w:r>
      <w:r w:rsidR="00E112F2"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>СЕНТЯБРЬ 2013 г.</w:t>
      </w:r>
      <w:r w:rsidR="00E112F2"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E112F2" w:rsidRPr="00E11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 место</w:t>
      </w:r>
    </w:p>
    <w:p w:rsidR="00E112F2" w:rsidRPr="00E112F2" w:rsidRDefault="00E112F2" w:rsidP="00E112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1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>в ​ подготовке ДОУ к учебному году​</w:t>
      </w:r>
    </w:p>
    <w:p w:rsidR="00E112F2" w:rsidRPr="00E112F2" w:rsidRDefault="00F05C27" w:rsidP="00E112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 w:rsidR="00E112F2"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>. ОКТЯБРЬ 2013 г.​</w:t>
      </w:r>
      <w:r w:rsidR="00E112F2"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E112F2" w:rsidRPr="00E11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 место </w:t>
      </w:r>
    </w:p>
    <w:p w:rsidR="00E112F2" w:rsidRPr="00E112F2" w:rsidRDefault="00E112F2" w:rsidP="00E112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>в рейтинге, по оценке эффективности деятельности​ ​дошкольных образовательных учреждений города.</w:t>
      </w:r>
    </w:p>
    <w:p w:rsidR="00E112F2" w:rsidRPr="00E112F2" w:rsidRDefault="00E112F2" w:rsidP="00E112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12F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​</w:t>
      </w:r>
      <w:r w:rsidR="00F05C27"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  <w:r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>. ДЕКАБРЬ 2013 г.</w:t>
      </w:r>
      <w:r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E11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​II место </w:t>
      </w:r>
    </w:p>
    <w:p w:rsidR="00E112F2" w:rsidRPr="00E112F2" w:rsidRDefault="00E112F2" w:rsidP="00E112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>в муниципальном конкурсе по подготовке прилег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ающих территорий к Новому году «</w:t>
      </w:r>
      <w:r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>Зимняя сказка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E112F2" w:rsidRDefault="00E112F2" w:rsidP="00E112F2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112F2" w:rsidRPr="00E112F2" w:rsidRDefault="00E112F2" w:rsidP="00E112F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 к</w:t>
      </w:r>
      <w:r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>онкурс на лучшую Новогоднюю игрушку</w:t>
      </w:r>
    </w:p>
    <w:p w:rsidR="00E112F2" w:rsidRPr="00E112F2" w:rsidRDefault="00E112F2" w:rsidP="00E112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112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11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место </w:t>
      </w:r>
      <w:r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>- Яковлев Николай</w:t>
      </w:r>
    </w:p>
    <w:p w:rsidR="00E112F2" w:rsidRPr="00E112F2" w:rsidRDefault="00E112F2" w:rsidP="00E112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1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112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E11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место </w:t>
      </w:r>
      <w:r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>- Шустова Елизавета</w:t>
      </w:r>
    </w:p>
    <w:p w:rsidR="00E112F2" w:rsidRPr="00E112F2" w:rsidRDefault="00E112F2" w:rsidP="00E112F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>Конкурс «Сказания о родном крае</w:t>
      </w:r>
    </w:p>
    <w:p w:rsidR="00D43EA2" w:rsidRDefault="00E112F2" w:rsidP="008B304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112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Pr="00CE2C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11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место </w:t>
      </w:r>
      <w:r w:rsidRPr="00E112F2">
        <w:rPr>
          <w:rFonts w:ascii="Times New Roman" w:hAnsi="Times New Roman" w:cs="Times New Roman"/>
          <w:bCs/>
          <w:i/>
          <w:iCs/>
          <w:sz w:val="28"/>
          <w:szCs w:val="28"/>
        </w:rPr>
        <w:t>– Комарова Катя</w:t>
      </w:r>
    </w:p>
    <w:p w:rsidR="00144D3E" w:rsidRDefault="00144D3E" w:rsidP="008B304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6DE6" w:rsidRDefault="00CB6DBA" w:rsidP="008B304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33</w:t>
      </w:r>
      <w:r w:rsidR="00144D3E" w:rsidRPr="00144D3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D6DE6">
        <w:rPr>
          <w:rFonts w:ascii="Times New Roman" w:hAnsi="Times New Roman" w:cs="Times New Roman"/>
          <w:bCs/>
          <w:iCs/>
          <w:sz w:val="28"/>
          <w:szCs w:val="28"/>
        </w:rPr>
        <w:t>,35.</w:t>
      </w:r>
      <w:r w:rsidR="00144D3E" w:rsidRPr="00144D3E">
        <w:rPr>
          <w:rFonts w:ascii="Times New Roman" w:hAnsi="Times New Roman" w:cs="Times New Roman"/>
          <w:bCs/>
          <w:iCs/>
          <w:sz w:val="28"/>
          <w:szCs w:val="28"/>
        </w:rPr>
        <w:t xml:space="preserve"> С ц</w:t>
      </w:r>
      <w:r w:rsidR="00144D3E">
        <w:rPr>
          <w:rFonts w:ascii="Times New Roman" w:hAnsi="Times New Roman" w:cs="Times New Roman"/>
          <w:bCs/>
          <w:iCs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оздоровления и </w:t>
      </w:r>
      <w:r w:rsidR="00144D3E">
        <w:rPr>
          <w:rFonts w:ascii="Times New Roman" w:hAnsi="Times New Roman" w:cs="Times New Roman"/>
          <w:bCs/>
          <w:iCs/>
          <w:sz w:val="28"/>
          <w:szCs w:val="28"/>
        </w:rPr>
        <w:t>приобщения детей к здоровому образу жизни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детском саду разработана и внедрена программа «Здоровье». Используем разнообразные методы закаливания, такие, как: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обширное умывание, ходьба по массажным дорожкам и т.д. </w:t>
      </w:r>
    </w:p>
    <w:p w:rsidR="00144D3E" w:rsidRDefault="00CB6DBA" w:rsidP="008B304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Еженедельно одно занятие физической культурой проходит на свежем воздухе</w:t>
      </w:r>
      <w:r w:rsidR="007D6DE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6DE6" w:rsidRDefault="007D6DE6" w:rsidP="008B304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Широко используем пешие прогулки, экскурсии по родному городу. Часть экскурсий, в преддверии олимпиады,  была посвящена </w:t>
      </w:r>
      <w:r w:rsidR="004A444D">
        <w:rPr>
          <w:rFonts w:ascii="Times New Roman" w:hAnsi="Times New Roman" w:cs="Times New Roman"/>
          <w:bCs/>
          <w:iCs/>
          <w:sz w:val="28"/>
          <w:szCs w:val="28"/>
        </w:rPr>
        <w:t xml:space="preserve">ознакомлению со </w:t>
      </w:r>
      <w:r>
        <w:rPr>
          <w:rFonts w:ascii="Times New Roman" w:hAnsi="Times New Roman" w:cs="Times New Roman"/>
          <w:bCs/>
          <w:iCs/>
          <w:sz w:val="28"/>
          <w:szCs w:val="28"/>
        </w:rPr>
        <w:t>спортивным</w:t>
      </w:r>
      <w:r w:rsidR="004A444D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объектам</w:t>
      </w:r>
      <w:r w:rsidR="004A444D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города, это и стадион, и городской спортивный зал, и детская спортивная школа. Отдел образования всегда оказывает помощь в организации экскурсий. </w:t>
      </w:r>
    </w:p>
    <w:p w:rsidR="007D6DE6" w:rsidRDefault="007D6DE6" w:rsidP="008B304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36.</w:t>
      </w:r>
      <w:r w:rsidR="001B3E0F">
        <w:rPr>
          <w:rFonts w:ascii="Times New Roman" w:hAnsi="Times New Roman" w:cs="Times New Roman"/>
          <w:bCs/>
          <w:iCs/>
          <w:sz w:val="28"/>
          <w:szCs w:val="28"/>
        </w:rPr>
        <w:t>,38.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6C70">
        <w:rPr>
          <w:rFonts w:ascii="Times New Roman" w:hAnsi="Times New Roman" w:cs="Times New Roman"/>
          <w:bCs/>
          <w:iCs/>
          <w:sz w:val="28"/>
          <w:szCs w:val="28"/>
        </w:rPr>
        <w:t>В течени</w:t>
      </w:r>
      <w:r w:rsidR="0051334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246C70">
        <w:rPr>
          <w:rFonts w:ascii="Times New Roman" w:hAnsi="Times New Roman" w:cs="Times New Roman"/>
          <w:bCs/>
          <w:iCs/>
          <w:sz w:val="28"/>
          <w:szCs w:val="28"/>
        </w:rPr>
        <w:t xml:space="preserve"> года нами было организовано и проведено много интересных и запоминающихся мероприятий, еще одно из них «Малые зимние олимпийские игры. Где было все по взрослому: и поднятие государственного флага под гимн РФ, и вынос олимпийского флага, и зажжение олимпийского огня, под бодрое одобрение олимпийского талисмана и заслуженного спортсмена и тренера нашего города. Дети 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роверили свои спортивные способности</w:t>
      </w:r>
      <w:r w:rsidR="00246C70">
        <w:rPr>
          <w:rFonts w:ascii="Times New Roman" w:hAnsi="Times New Roman" w:cs="Times New Roman"/>
          <w:bCs/>
          <w:iCs/>
          <w:sz w:val="28"/>
          <w:szCs w:val="28"/>
        </w:rPr>
        <w:t xml:space="preserve"> и получили заслуженные медали, грамоты и угощения.</w:t>
      </w:r>
    </w:p>
    <w:p w:rsidR="00246C70" w:rsidRDefault="001B3E0F" w:rsidP="008B304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39</w:t>
      </w:r>
      <w:r w:rsidR="00246C70">
        <w:rPr>
          <w:rFonts w:ascii="Times New Roman" w:hAnsi="Times New Roman" w:cs="Times New Roman"/>
          <w:bCs/>
          <w:iCs/>
          <w:sz w:val="28"/>
          <w:szCs w:val="28"/>
        </w:rPr>
        <w:t>. Останавливаться на достигнутом нет времени, так как близится лето, а вместе с ним приближаются ремонтные работы и уже н</w:t>
      </w:r>
      <w:r w:rsidR="00796D92">
        <w:rPr>
          <w:rFonts w:ascii="Times New Roman" w:hAnsi="Times New Roman" w:cs="Times New Roman"/>
          <w:bCs/>
          <w:iCs/>
          <w:sz w:val="28"/>
          <w:szCs w:val="28"/>
        </w:rPr>
        <w:t xml:space="preserve">амечены большие </w:t>
      </w:r>
      <w:r w:rsidR="00513346">
        <w:rPr>
          <w:rFonts w:ascii="Times New Roman" w:hAnsi="Times New Roman" w:cs="Times New Roman"/>
          <w:bCs/>
          <w:iCs/>
          <w:sz w:val="28"/>
          <w:szCs w:val="28"/>
        </w:rPr>
        <w:t>планы,</w:t>
      </w:r>
      <w:r w:rsidR="00796D92">
        <w:rPr>
          <w:rFonts w:ascii="Times New Roman" w:hAnsi="Times New Roman" w:cs="Times New Roman"/>
          <w:bCs/>
          <w:iCs/>
          <w:sz w:val="28"/>
          <w:szCs w:val="28"/>
        </w:rPr>
        <w:t xml:space="preserve"> которые буд</w:t>
      </w:r>
      <w:r w:rsidR="00246C70">
        <w:rPr>
          <w:rFonts w:ascii="Times New Roman" w:hAnsi="Times New Roman" w:cs="Times New Roman"/>
          <w:bCs/>
          <w:iCs/>
          <w:sz w:val="28"/>
          <w:szCs w:val="28"/>
        </w:rPr>
        <w:t>ем стремиться реализовать.</w:t>
      </w:r>
    </w:p>
    <w:p w:rsidR="000170CF" w:rsidRDefault="00796D92" w:rsidP="004356D8">
      <w:pPr>
        <w:spacing w:after="0"/>
        <w:ind w:firstLine="708"/>
        <w:jc w:val="both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Уверенность в их реализации есть, так как есть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уверенность 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нашего учредителя в лице главы города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М.В.Блинова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Он всегда слышит наши проблемы, принимает участие в их решении и оказывает серьезную, а главное своевременную материальную помощь и моральную поддержку. Коллектив нашего детского сада, коллектив родителей и воспитанники единогласно выражают огромные слова благодарности в адрес администрации и лично М.В.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Блинову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sectPr w:rsidR="000170CF" w:rsidSect="0044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86E"/>
    <w:multiLevelType w:val="hybridMultilevel"/>
    <w:tmpl w:val="36A4B776"/>
    <w:lvl w:ilvl="0" w:tplc="BB704A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63784"/>
    <w:multiLevelType w:val="hybridMultilevel"/>
    <w:tmpl w:val="1532977C"/>
    <w:lvl w:ilvl="0" w:tplc="FF2E40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4D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C4C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847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CA1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AE3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EAC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EEC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014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10381"/>
    <w:multiLevelType w:val="hybridMultilevel"/>
    <w:tmpl w:val="1396E196"/>
    <w:lvl w:ilvl="0" w:tplc="BB704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AD1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4D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FA36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805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870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10D0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08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6C16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CE4867"/>
    <w:multiLevelType w:val="hybridMultilevel"/>
    <w:tmpl w:val="D9C4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C38F2"/>
    <w:multiLevelType w:val="hybridMultilevel"/>
    <w:tmpl w:val="9C46D410"/>
    <w:lvl w:ilvl="0" w:tplc="E3F837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E60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73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2B2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6878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0FA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4FC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264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E38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A03D41"/>
    <w:multiLevelType w:val="hybridMultilevel"/>
    <w:tmpl w:val="33E6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13B42"/>
    <w:multiLevelType w:val="hybridMultilevel"/>
    <w:tmpl w:val="194280DE"/>
    <w:lvl w:ilvl="0" w:tplc="6A0831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361C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EDD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887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2B4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68D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A33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CA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C000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FF5FF9"/>
    <w:multiLevelType w:val="hybridMultilevel"/>
    <w:tmpl w:val="3236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34AE4"/>
    <w:multiLevelType w:val="hybridMultilevel"/>
    <w:tmpl w:val="84FC3E8E"/>
    <w:lvl w:ilvl="0" w:tplc="4F1A12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5A6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E14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0D2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6F6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52B5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437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0E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5AE7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6F35B8"/>
    <w:multiLevelType w:val="hybridMultilevel"/>
    <w:tmpl w:val="2272C758"/>
    <w:lvl w:ilvl="0" w:tplc="152E02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0DF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E0F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4B8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63B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637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82E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6D4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66E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7AE"/>
    <w:rsid w:val="000170CF"/>
    <w:rsid w:val="00131661"/>
    <w:rsid w:val="00144D3E"/>
    <w:rsid w:val="001648CB"/>
    <w:rsid w:val="001B3E0F"/>
    <w:rsid w:val="00207A7F"/>
    <w:rsid w:val="00210071"/>
    <w:rsid w:val="00246C70"/>
    <w:rsid w:val="00377A79"/>
    <w:rsid w:val="003F05FC"/>
    <w:rsid w:val="004356D8"/>
    <w:rsid w:val="004479B9"/>
    <w:rsid w:val="004A444D"/>
    <w:rsid w:val="00507B06"/>
    <w:rsid w:val="00513346"/>
    <w:rsid w:val="00574D08"/>
    <w:rsid w:val="006377AE"/>
    <w:rsid w:val="006E24CD"/>
    <w:rsid w:val="007412E1"/>
    <w:rsid w:val="0075213A"/>
    <w:rsid w:val="00796D92"/>
    <w:rsid w:val="007D6DE6"/>
    <w:rsid w:val="008B3046"/>
    <w:rsid w:val="00A43E24"/>
    <w:rsid w:val="00A747C3"/>
    <w:rsid w:val="00AB1A05"/>
    <w:rsid w:val="00AC3311"/>
    <w:rsid w:val="00AE7A93"/>
    <w:rsid w:val="00C5319D"/>
    <w:rsid w:val="00C7266A"/>
    <w:rsid w:val="00C90CF3"/>
    <w:rsid w:val="00CB6DBA"/>
    <w:rsid w:val="00CE2CBF"/>
    <w:rsid w:val="00D43EA2"/>
    <w:rsid w:val="00D873C2"/>
    <w:rsid w:val="00DB4C76"/>
    <w:rsid w:val="00DD432D"/>
    <w:rsid w:val="00E112F2"/>
    <w:rsid w:val="00E13D5C"/>
    <w:rsid w:val="00F05C27"/>
    <w:rsid w:val="00F221E6"/>
    <w:rsid w:val="00FB612D"/>
    <w:rsid w:val="00FB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D4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6PQ52NDQUCDJ-518-45</_dlc_DocId>
    <_dlc_DocIdUrl xmlns="4c48e722-e5ee-4bb4-abb8-2d4075f5b3da">
      <Url>http://www.eduportal44.ru/Manturovo/Dou_2/1/_layouts/15/DocIdRedir.aspx?ID=6PQ52NDQUCDJ-518-45</Url>
      <Description>6PQ52NDQUCDJ-518-45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6918725C05184CB98F086E8CFDE519" ma:contentTypeVersion="0" ma:contentTypeDescription="Создание документа." ma:contentTypeScope="" ma:versionID="ac7b083ada6512cafec1d49564ab19b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EF549-5FEB-40A3-8504-DE70583DED9C}"/>
</file>

<file path=customXml/itemProps2.xml><?xml version="1.0" encoding="utf-8"?>
<ds:datastoreItem xmlns:ds="http://schemas.openxmlformats.org/officeDocument/2006/customXml" ds:itemID="{DC147792-33B9-4844-AE01-C1A14B44B7CF}"/>
</file>

<file path=customXml/itemProps3.xml><?xml version="1.0" encoding="utf-8"?>
<ds:datastoreItem xmlns:ds="http://schemas.openxmlformats.org/officeDocument/2006/customXml" ds:itemID="{53363828-CC30-4783-8E34-B5A84E33E281}"/>
</file>

<file path=customXml/itemProps4.xml><?xml version="1.0" encoding="utf-8"?>
<ds:datastoreItem xmlns:ds="http://schemas.openxmlformats.org/officeDocument/2006/customXml" ds:itemID="{52A46175-9E74-4975-A1D6-C4B8A6384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2014-03-13T09:27:00Z</dcterms:created>
  <dcterms:modified xsi:type="dcterms:W3CDTF">2014-03-19T07:12:00Z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0x010100D46918725C05184CB98F086E8CFDE519</vt:lpwstr>
  </property>
  <property fmtid="{D5CDD505-2E9C-101B-9397-08002B2CF9AE}" pid="3" name="_dlc_DocIdItemGuid">
    <vt:lpwstr>54b71ec2-5f77-4fc4-af9f-e9d21e65967a</vt:lpwstr>
  </property>
</Properties>
</file>