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F" w:rsidRPr="0018152D" w:rsidRDefault="00223C2F" w:rsidP="00223C2F">
      <w:pPr>
        <w:spacing w:after="120" w:line="600" w:lineRule="atLeast"/>
        <w:ind w:left="57"/>
        <w:jc w:val="center"/>
        <w:outlineLvl w:val="0"/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 xml:space="preserve">             </w:t>
      </w:r>
      <w:r w:rsidRPr="0018152D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5 "Золотой петушок" </w:t>
      </w:r>
      <w:proofErr w:type="spellStart"/>
      <w:r w:rsidRPr="0018152D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>Мантуровского</w:t>
      </w:r>
      <w:proofErr w:type="spellEnd"/>
      <w:r w:rsidRPr="0018152D">
        <w:rPr>
          <w:rFonts w:asciiTheme="majorHAnsi" w:eastAsia="Times New Roman" w:hAnsiTheme="majorHAnsi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округа Костромской области</w:t>
      </w:r>
    </w:p>
    <w:p w:rsidR="00223C2F" w:rsidRPr="001E3706" w:rsidRDefault="00223C2F" w:rsidP="00223C2F">
      <w:pPr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</w:pPr>
    </w:p>
    <w:p w:rsidR="00223C2F" w:rsidRDefault="00223C2F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</w:p>
    <w:p w:rsidR="00223C2F" w:rsidRDefault="00223C2F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</w:p>
    <w:p w:rsidR="00223C2F" w:rsidRDefault="00223C2F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</w:p>
    <w:p w:rsidR="00223C2F" w:rsidRDefault="00223C2F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</w:p>
    <w:p w:rsidR="00223C2F" w:rsidRDefault="00223C2F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</w:p>
    <w:p w:rsidR="00223C2F" w:rsidRDefault="00AD6FC9" w:rsidP="00223C2F">
      <w:pPr>
        <w:spacing w:line="240" w:lineRule="auto"/>
        <w:ind w:right="0" w:firstLine="0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  <w:r w:rsidRPr="00AD6FC9"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drawing>
          <wp:inline distT="0" distB="0" distL="0" distR="0">
            <wp:extent cx="2762250" cy="1390650"/>
            <wp:effectExtent l="19050" t="0" r="0" b="0"/>
            <wp:docPr id="2" name="Рисунок 7" descr="https://avatars.mds.yandex.net/i?id=8d9130f3b8ba13c21e6094403e1ee6e8dee5e7f5-4483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8d9130f3b8ba13c21e6094403e1ee6e8dee5e7f5-4483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2F" w:rsidRPr="00CD59E1" w:rsidRDefault="00223C2F" w:rsidP="00223C2F">
      <w:pPr>
        <w:spacing w:line="240" w:lineRule="auto"/>
        <w:ind w:right="0" w:firstLine="0"/>
        <w:outlineLvl w:val="0"/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</w:pP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                                </w:t>
      </w:r>
      <w:r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                                              </w:t>
      </w: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П</w:t>
      </w:r>
      <w:r w:rsidRPr="00C27B34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>роект</w:t>
      </w: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>:</w:t>
      </w:r>
    </w:p>
    <w:p w:rsidR="00223C2F" w:rsidRPr="00CD59E1" w:rsidRDefault="00223C2F" w:rsidP="00223C2F">
      <w:pPr>
        <w:spacing w:line="240" w:lineRule="auto"/>
        <w:ind w:right="0" w:firstLine="0"/>
        <w:outlineLvl w:val="0"/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</w:pP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                </w:t>
      </w:r>
      <w:r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                                             </w:t>
      </w: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«Юные лыжники»</w:t>
      </w:r>
    </w:p>
    <w:p w:rsidR="00223C2F" w:rsidRPr="00C27B34" w:rsidRDefault="00223C2F" w:rsidP="00223C2F">
      <w:pPr>
        <w:spacing w:line="240" w:lineRule="auto"/>
        <w:ind w:right="0" w:firstLine="0"/>
        <w:outlineLvl w:val="0"/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</w:pPr>
      <w:r w:rsidRPr="00C27B34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</w:t>
      </w: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</w:t>
      </w:r>
      <w:r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                                       </w:t>
      </w:r>
      <w:r w:rsidRPr="00C27B34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для детей подготовительной </w:t>
      </w:r>
      <w:r w:rsidRPr="00CD59E1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 xml:space="preserve">к школе </w:t>
      </w:r>
      <w:r w:rsidRPr="00C27B34">
        <w:rPr>
          <w:rFonts w:ascii="Impact" w:eastAsia="Times New Roman" w:hAnsi="Impact" w:cs="Arial"/>
          <w:b/>
          <w:bCs/>
          <w:color w:val="252525"/>
          <w:kern w:val="36"/>
          <w:sz w:val="32"/>
          <w:szCs w:val="32"/>
          <w:lang w:eastAsia="ru-RU"/>
        </w:rPr>
        <w:t>группы</w:t>
      </w:r>
    </w:p>
    <w:p w:rsidR="00223C2F" w:rsidRPr="00C27B34" w:rsidRDefault="00223C2F" w:rsidP="00223C2F">
      <w:pPr>
        <w:spacing w:after="36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2F" w:rsidRPr="00C27B34" w:rsidRDefault="00223C2F" w:rsidP="00223C2F">
      <w:pPr>
        <w:spacing w:after="36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2F" w:rsidRPr="00C27B34" w:rsidRDefault="007C06AC" w:rsidP="00223C2F">
      <w:pPr>
        <w:shd w:val="clear" w:color="auto" w:fill="FFFFFF"/>
        <w:spacing w:line="240" w:lineRule="auto"/>
        <w:ind w:right="0" w:firstLine="0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hyperlink r:id="rId6" w:history="1">
        <w:r w:rsidR="00223C2F" w:rsidRPr="00C27B34">
          <w:rPr>
            <w:rFonts w:ascii="Tahoma" w:eastAsia="Times New Roman" w:hAnsi="Tahoma" w:cs="Tahoma"/>
            <w:b/>
            <w:bCs/>
            <w:caps/>
            <w:color w:val="FFFFFF"/>
            <w:sz w:val="23"/>
            <w:lang w:eastAsia="ru-RU"/>
          </w:rPr>
          <w:t>ЛЮДМИЛА ВАЛЕНТИНОВНА СЕМИДЯКИНА</w:t>
        </w:r>
      </w:hyperlink>
      <w:hyperlink r:id="rId7" w:history="1">
        <w:r w:rsidR="00223C2F" w:rsidRPr="00C27B34">
          <w:rPr>
            <w:rFonts w:ascii="Tahoma" w:eastAsia="Times New Roman" w:hAnsi="Tahoma" w:cs="Tahoma"/>
            <w:b/>
            <w:bCs/>
            <w:caps/>
            <w:color w:val="FFFFFF"/>
            <w:sz w:val="23"/>
            <w:lang w:eastAsia="ru-RU"/>
          </w:rPr>
          <w:t>МБДОУ «ДЕТСКИЙ САД №16» Г. БИРОБИДЖАНА</w:t>
        </w:r>
      </w:hyperlink>
    </w:p>
    <w:p w:rsidR="00223C2F" w:rsidRDefault="00223C2F" w:rsidP="00223C2F">
      <w:pPr>
        <w:spacing w:after="36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C9" w:rsidRPr="00AD6FC9" w:rsidRDefault="00AD6FC9" w:rsidP="00223C2F">
      <w:pPr>
        <w:spacing w:after="36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2250" cy="1390650"/>
            <wp:effectExtent l="19050" t="0" r="0" b="0"/>
            <wp:docPr id="7" name="Рисунок 7" descr="https://avatars.mds.yandex.net/i?id=8d9130f3b8ba13c21e6094403e1ee6e8dee5e7f5-44831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8d9130f3b8ba13c21e6094403e1ee6e8dee5e7f5-44831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C9" w:rsidRDefault="00AD6FC9" w:rsidP="00223C2F">
      <w:pPr>
        <w:spacing w:after="360"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2F" w:rsidRDefault="00223C2F" w:rsidP="00223C2F">
      <w:pPr>
        <w:spacing w:line="240" w:lineRule="auto"/>
        <w:ind w:left="57"/>
        <w:outlineLvl w:val="0"/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DB12D8"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>Воспитател</w:t>
      </w: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>ь</w:t>
      </w:r>
      <w:r w:rsidRPr="00DB12D8"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>:</w:t>
      </w: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 xml:space="preserve">       </w:t>
      </w:r>
    </w:p>
    <w:p w:rsidR="00223C2F" w:rsidRDefault="00223C2F" w:rsidP="00223C2F">
      <w:pPr>
        <w:spacing w:line="240" w:lineRule="auto"/>
        <w:ind w:left="57"/>
        <w:outlineLvl w:val="0"/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DB12D8"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 xml:space="preserve">Соколова </w:t>
      </w: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>Ольга Васильевна</w:t>
      </w:r>
    </w:p>
    <w:p w:rsidR="00223C2F" w:rsidRPr="00706868" w:rsidRDefault="00223C2F" w:rsidP="00AD6FC9">
      <w:pPr>
        <w:spacing w:line="240" w:lineRule="auto"/>
        <w:ind w:lef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18152D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Тип: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Физкультурно-оздоровительный.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Продолжительность: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месяца, с 17 декабря 2024 г. по 5 марта 2025 г.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воспитатели, родители, дети.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Возраст: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подготовительной  к школе группы.</w:t>
      </w:r>
      <w:bookmarkStart w:id="0" w:name="_Hlk617966251"/>
      <w:bookmarkEnd w:id="0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(6-7 лет)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темы: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проект «Юные лыжники» направлен на </w:t>
      </w:r>
      <w:r w:rsidR="00193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сохранение и укрепление физического и психического здоровья  детей,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представления о зимних видах спорта, а именно начальная стадия – лыжной подготовки детей в ДОУ. В условиях нашего региона и долгой зимы катание на  лыжах самый популярный и массовый зимний вид спорта. Лыжи есть практически в каждой семье. Ходьба на лыжах – один из самых простых и увлекательных способов сохранить здоровье, бодрость, развивать силу, выносливость и координацию движения. Все, что нужно лыжнику-любителю – лыжи, и теплый, не стесняющий движения костюм. Обогащение двигательного опыта детей посредством ознакомления с ходьбой на лыжах дает толчок к последующему выбору спортивной секции. Поэтому для всестороннего развития дошкольников чрезвычайно важно своевременно овладеть разнообразной двигательной деятельностью.</w:t>
      </w:r>
    </w:p>
    <w:p w:rsidR="0018152D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Проблемная ситуация: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 дети умеют ходить на лыжах, родители  не уделяют должного  внимания  активному семейному отдыху, занятиям спортом, прогулкам на свежем воздухе, ходьбе на лыжах ,поэтому в подготовительной группе  разработала проект по обучению детей начальной лыжной подготовки и знакомству с зимними видами спорта.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проблемы: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Физическое </w:t>
      </w:r>
      <w:r w:rsidR="004920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в детском саду в значительной степени обеспечивается различными видами физических упражнений. При рациональном обучении дети сравнительно легко овладевают основами техники этих движений. Ходьба на лыжах оказывает большое влияние на физическое развитие и закалку организма ребенка. Она вовлекает в работу почти все мышечные группы, способствует энергичному обмену веществ в организме, усиливает функциональную деятельность внутренних органов, развивает мышечную чувствительность, способствует развитию пространственных ориентировок и координации движений, так как дети передвигаются на лыжах в условиях постоянного изменения рельефа и местности.</w:t>
      </w:r>
      <w:r w:rsidRPr="0070686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детей ходьбе на лыжах положительно влияет на формирование здорового образа жизни. Лыжные занятия оказывают благоприятное влияние на формирование осанки. Ходьба на лыжах гармонично развивают и укрепляют все мышечные группы и особенно мышцы спины.</w:t>
      </w:r>
    </w:p>
    <w:p w:rsidR="001932D2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проекта: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920EC">
        <w:rPr>
          <w:rFonts w:ascii="Times New Roman" w:eastAsia="Times New Roman" w:hAnsi="Times New Roman" w:cs="Times New Roman"/>
          <w:color w:val="333333"/>
          <w:lang w:eastAsia="ru-RU"/>
        </w:rPr>
        <w:t>Накопление и</w:t>
      </w:r>
      <w:r w:rsidRPr="0031583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920EC">
        <w:rPr>
          <w:rFonts w:ascii="Times New Roman" w:eastAsia="Times New Roman" w:hAnsi="Times New Roman" w:cs="Times New Roman"/>
          <w:color w:val="333333"/>
          <w:lang w:eastAsia="ru-RU"/>
        </w:rPr>
        <w:t>о</w:t>
      </w:r>
      <w:r w:rsidR="0031583A" w:rsidRPr="0031583A">
        <w:rPr>
          <w:rFonts w:ascii="Times New Roman" w:eastAsia="Times New Roman" w:hAnsi="Times New Roman" w:cs="Times New Roman"/>
          <w:color w:val="333333"/>
          <w:lang w:eastAsia="ru-RU"/>
        </w:rPr>
        <w:t>богащение двигательного опыта детей посредством ознакомления с</w:t>
      </w:r>
      <w:r w:rsidR="00C126D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1583A" w:rsidRPr="0031583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932D2"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основами техники </w:t>
      </w:r>
      <w:r w:rsidR="001932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ходьбы на лыжах</w:t>
      </w:r>
      <w:r w:rsidR="00C12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3C2F" w:rsidRPr="004920EC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проекта:</w:t>
      </w:r>
    </w:p>
    <w:p w:rsidR="00223C2F" w:rsidRPr="00706868" w:rsidRDefault="00223C2F" w:rsidP="004920EC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360" w:line="240" w:lineRule="auto"/>
        <w:ind w:left="708" w:right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посредством лыжных занятий основные виды движений </w:t>
      </w:r>
      <w:r w:rsidR="00E848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ходьбу, бег, прыжки.</w:t>
      </w:r>
    </w:p>
    <w:p w:rsidR="00223C2F" w:rsidRPr="00E84892" w:rsidRDefault="00223C2F" w:rsidP="004920EC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360" w:line="240" w:lineRule="auto"/>
        <w:ind w:left="708" w:right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воспитанию морально-волевых качеств ребенка: смелость, настойчивость, решительность.</w:t>
      </w:r>
    </w:p>
    <w:p w:rsidR="00E84892" w:rsidRPr="00706868" w:rsidRDefault="00E84892" w:rsidP="004920EC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360" w:line="240" w:lineRule="auto"/>
        <w:ind w:left="708" w:right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интерес </w:t>
      </w:r>
      <w:r w:rsidR="004920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любовь к спорту</w:t>
      </w:r>
    </w:p>
    <w:p w:rsidR="00223C2F" w:rsidRPr="00706868" w:rsidRDefault="00223C2F" w:rsidP="004920EC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360" w:line="240" w:lineRule="auto"/>
        <w:ind w:left="708" w:right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выдержку и дисциплинированность, приучать преодолевать трудности и препятствия, воспитывать чувство дружбы, коллективизма и взаимопомощи.</w:t>
      </w:r>
    </w:p>
    <w:p w:rsidR="0031583A" w:rsidRDefault="0031583A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проекта: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деятельность: объяснение, показ в спортивном зале и практическая работа на территории всего детского сада – на спортивной площадке, на участке группы, по периметру участка детского сада. На горке – склон для подъема и спуска.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Игры: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дидактические;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подвижные;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поисковые;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эстафеты;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соревнования;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полоса препятствий.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Проблемные ситуации.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Исследовательская деятельность.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Просмотр видеороликов «Зимние виды спорта», «Лыжные виды спорта».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Беседы, рассказы.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Рассматривание иллюстраций.</w:t>
      </w:r>
    </w:p>
    <w:p w:rsidR="00223C2F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результат:</w:t>
      </w:r>
    </w:p>
    <w:p w:rsidR="00E84892" w:rsidRPr="00E84892" w:rsidRDefault="00E84892" w:rsidP="00E84892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84892">
        <w:rPr>
          <w:rFonts w:ascii="Times New Roman" w:eastAsia="Times New Roman" w:hAnsi="Times New Roman" w:cs="Times New Roman"/>
          <w:color w:val="333333"/>
          <w:lang w:eastAsia="ru-RU"/>
        </w:rPr>
        <w:t>—Дети усвоят  навыки -  ходьбы на лыжах, повороты, спуски и подъемы на пологий склон, самостоятельно одевать, снимать и переносить лыжи.</w:t>
      </w:r>
    </w:p>
    <w:p w:rsidR="00E84892" w:rsidRPr="00E84892" w:rsidRDefault="00E84892" w:rsidP="00E84892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84892">
        <w:rPr>
          <w:rFonts w:ascii="Times New Roman" w:eastAsia="Times New Roman" w:hAnsi="Times New Roman" w:cs="Times New Roman"/>
          <w:color w:val="333333"/>
          <w:lang w:eastAsia="ru-RU"/>
        </w:rPr>
        <w:t>—Дети будут знать  зимние виды спорта;</w:t>
      </w:r>
    </w:p>
    <w:p w:rsidR="00223C2F" w:rsidRPr="00E84892" w:rsidRDefault="00E84892" w:rsidP="00E84892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84892">
        <w:rPr>
          <w:rFonts w:ascii="Times New Roman" w:eastAsia="Times New Roman" w:hAnsi="Times New Roman" w:cs="Times New Roman"/>
          <w:color w:val="333333"/>
          <w:lang w:eastAsia="ru-RU"/>
        </w:rPr>
        <w:t>— родители и дети  примут  активное участие в соревнованиях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223C2F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</w:t>
      </w:r>
      <w:r w:rsidR="00315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Повысится заинтересованность 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 о деятельности ДОУ</w:t>
      </w:r>
      <w:r w:rsidR="003158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48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"Физическое развитие детей"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152D" w:rsidRPr="00E84892" w:rsidRDefault="0018152D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 проекта: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Усвоили  навыки -  ходьбы на лыжах, поворотов, спуска и подъема на пологий склон, умение одевать и снимать, переносить лыжи самостоятельно. 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Итоговое мероприятие:  соревнование  внутри </w:t>
      </w:r>
      <w:proofErr w:type="spellStart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/с «Все- на лыжню!"».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материалы: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лыжи деревянные и пластиковые,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-мини-видео ролики по теме,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иллюстрации по зимним видам спорта,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флаг с изображением олимпийской символики,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медали.</w:t>
      </w: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126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10672"/>
      </w:tblGrid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Программные задачи: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переносить, надевать и снимать лыжи. Проба ходьбы ступающим шагом на расстояние 50м.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«Снеговик-почтовик». Учить детей уверенно стоять на лыжах, ходить ступающим шагом. Развивать чувство равновесия при передвижении на лыжах.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скользящим шагом. Учить детей ориентироваться в пространстве. Учить делать повороты переступанием посредством упражнений «веер», «снежинка».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скользящего шага, в скольжении с разбега на двух лыжах. Разучить подъем на невысокий склон «лесенкой», и спуск с небольшого склона в полу приседе.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отталкиваться ногой посредством упражнения «скользи на одной лыже, другой ногой толкайся».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line="240" w:lineRule="auto"/>
              <w:ind w:right="120" w:firstLine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23C2F" w:rsidRPr="00706868" w:rsidRDefault="007C06AC" w:rsidP="00EB776B">
            <w:pPr>
              <w:spacing w:line="240" w:lineRule="auto"/>
              <w:ind w:righ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" w:tgtFrame="_blank" w:history="1"/>
            <w:r w:rsidR="00223C2F"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передвижению скользящим шагом, следить, чтобы дети сгибали ноги в коленях, толкая бедро вперед. Упражнять в подъеме и спуску с небольшого склона, повторить повороты переступанием. В подвижной игре «Охотники и лисы» разобрать правила гонки- преследования.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попеременному двух </w:t>
            </w:r>
            <w:proofErr w:type="spellStart"/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шажному</w:t>
            </w:r>
            <w:proofErr w:type="spellEnd"/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ходу, подъему на склон «елочкой», и спуску с небольшого склона. Разучить игру «Следопыты».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на лыжах преодолевая расстояние до 500метров в медленном темпе. Упражнять в подъеме на склон «ёлочкой» и спуске с горки в низкой и высокой стойке с торможением.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Гонки — преследование по периметру детского сада.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навыков ходьбе на лыжах, поворотов и спусков с небольшого склона.</w:t>
            </w:r>
          </w:p>
        </w:tc>
      </w:tr>
      <w:tr w:rsidR="00223C2F" w:rsidRPr="00706868" w:rsidTr="0018152D">
        <w:tc>
          <w:tcPr>
            <w:tcW w:w="5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18152D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C2F" w:rsidRPr="00706868" w:rsidRDefault="00223C2F" w:rsidP="00EB776B">
            <w:pPr>
              <w:spacing w:before="100" w:beforeAutospacing="1" w:after="360" w:line="240" w:lineRule="auto"/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r w:rsidRPr="007068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- на лыжню!</w:t>
            </w:r>
            <w:r w:rsidRPr="0070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игры и эстафеты на лыжах.</w:t>
            </w:r>
          </w:p>
        </w:tc>
      </w:tr>
    </w:tbl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Упражнения на лыжах для дошкольников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для ознакомления со свойствами лыж и снега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Взять лыжи в стойке, перенести их к месту занятия.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Поставить лыжи параллельно на снег, суметь закрепить ноги в лыжные крепления.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Стоя на лыжах, поднять поочередно то левую, то правую ногу с лыжей, сохраняя равновесие.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Продвинуть скользя, одну лыжу вперед и назад, тоже с другой ноги.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Стоя на лыжах, выполнить 6-8 приседаний.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Сделать несколько шагов на лыжах.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Пройти ступающим шагом по прямой.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Бег в одной лыже по прямой 10 метров, отталкиваясь второй ногой.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для обучения скользящему шагу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Пройти на лыжах по снежному коридору длина 10метров,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Ходьба вслед за педагогом скользящим шагом, стараясь не отрывать лыж от снега.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Пройти приседая под воротца из лыжных палок.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Пройти ступающим шагом- до красного флажка. Пройти широкими скользящими шагами до синего флажка.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Пройти на лыжах ступающим шагом по круговой учебной лыжне.</w:t>
      </w:r>
    </w:p>
    <w:p w:rsidR="00223C2F" w:rsidRPr="00706868" w:rsidRDefault="007C06AC" w:rsidP="00223C2F">
      <w:pPr>
        <w:shd w:val="clear" w:color="auto" w:fill="FFFFFF"/>
        <w:spacing w:line="240" w:lineRule="auto"/>
        <w:ind w:left="708" w:right="0" w:firstLine="0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hyperlink r:id="rId9" w:tgtFrame="_blank" w:history="1"/>
      <w:r w:rsidR="00223C2F"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Ходьба за педагогом скользящим шагом.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Ходьба попеременно то ступающим, то скользящим.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Ходьба по учебной, круговой лыжне (меняя темп передвижения по сигналу).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Отработка координации рук и ног при ходьбе на лыжах, сильно размахивая руками.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для обучения поворотам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Стоя на месте подъем носка лыж, пятка на снегу.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выполнить приставные шаги вправо и влево (6-8)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Прыжки на месте в лыжах.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Выполнить пол поворота и поворот на месте вокруг пяток лыж, вправо и влево (Упражнение – «нарисуем веер и снежинку»).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Ходьба на лыжах «змейкой» вокруг ориентиров (флажки, кегли, буйки)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Ходьба на лыжах по лыжне педагога «улитка», «звезда».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Ходьба по прямой с поворотом на 180 градусов вокруг буйка.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для обучения подъемам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Приставные шаги вправо и влево (лыжи параллельно ,упражнение «лесенка»).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Переступание боковым шагом через палки.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Подъем на пологий склон «лесенкой» правым и левым боком.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Имитация подъема «ёлочкой» на равнине.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Имитация подъёма «ёлочкой «по следу педагога.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Упражнения для обучения спускам со склона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Принять правильную стойку для спуска.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Спуск с пологого склона в основной стойке.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Спуск со склона до ориентира.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Спуск со склона ноги-пружины.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Спуск со склона низко присев.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Спуск со склона соблюдая интервал.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Спуск в воротца.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Свободный спуск.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Спуск с поворотом и переступанием вправо и влево.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 подвижные игры и упражнения, используемые в обучении дошкольников подготовительной группы ходьбе на лыжах.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подвижных игр и упражнений, используемых в обучении дошкольников подготовительной группы в ходьбе на лыжах: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«Догони меня».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Играющие становятся в одну шеренгу. По сигналу все скользят за инструктором по физической культуре, стараясь догнать его.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«Лучше меньше, да лучше».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– пройти от буйка до буйка с наименьшим количеством шагов, скользя широкими шагами. Расстояние-20метров.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«Пролезь в ворота и не сбей».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площадке поперек лыжни выставить 3-6 ворот. Задача: Пройти по лыжне на лыжах пролезть через ворота и не сбить их.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«Кто дальше </w:t>
      </w:r>
      <w:proofErr w:type="spellStart"/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проскользит</w:t>
      </w:r>
      <w:proofErr w:type="spellEnd"/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Задача: разбежаться в лыжах и </w:t>
      </w:r>
      <w:proofErr w:type="spellStart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проскользить</w:t>
      </w:r>
      <w:proofErr w:type="spellEnd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линии до полной остановки.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«Бег на одной лыже».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снежной площадке проложить 2-5 лыжни длиной 20 метров. Дети, встав, но одну лыжу на старте по сигналу передвигаются до финиша скользя на одной лыже, отталкиваясь свободной ногой. Победитель тот, кто первым прибыл на финиш.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«Сладкие парочки».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соревнуются парами в беге по лыжне10 метров. Если пара рассоединила руки, выбывает из игры.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«Буксир».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становятся парами. Первые номера, встав на финише лицом к партнеру без лыж буксирует второй номер на лыжах (второй – в приседе) до финиша за канат.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«Эстафета-биатлон».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Прокладываются две трассы с препятствиями- ворота, «змейка». Эстафета – дети бегут по очереди на лыжах, преодолевая препятствия с теннисным мячом, добежав до финиша – метают мяч в мишень – расстояние 3 метра, оббегают мишень, подбирают мяч и передают эстафету следующему игроку. Побеждает команда, которая не только пробежала «чисто» трассу , но и набрала большее количество очков в попадании мячом в мишень.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«Охотники и лисы».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две группы – лисы и охотники. Лисы стартуют первыми и дав им фору в 100-150 метров вслед за ними выходит команда охотников. Задача охотников- нагнать как можно больше лис.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«Веер», «Снежинки».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повороты на месте</w:t>
      </w: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«Сороконожки».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 скольжения в колонне.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«</w:t>
      </w:r>
      <w:proofErr w:type="spellStart"/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Одноножка</w:t>
      </w:r>
      <w:proofErr w:type="spellEnd"/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Скользить на одной лыже, обучая отталкиваться ногой.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«Не упади»</w:t>
      </w:r>
      <w:r w:rsidRPr="007068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 спуска.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«Следопыт».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 передвижения на лыжах в медленном темпе.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«Ворота» «Лабиринт» «Пройди через лабиринт»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согласованную работу рук и ног при ходьбе на лыжах скользящим шагом в изменяющихся условиях.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«Салки на лыжах»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скоростно-силовые качества.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«Трамвай».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пространственные ориентировки.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«Идите за мной»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навыки ходьбы на лыжах скользящим шагом в быстром темпе.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«Через препятствие»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навык передвижения на лыжах по неровной поверхности.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«Лисы и охотники» 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скоростно-силовые качества.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Профилактика травматизма</w:t>
      </w: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1.Подготовленная площадка для обучения ходьбы детей на лыжах.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Соответствие одежды детей занятиям лыжной подготовки (легкая теплая куртка, шапка  с завязками, рукавицы)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Общая  физическая подготовленность детей.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Индивидуальные особенности ребенка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5.Соблюдение мед отводов детей  по болезни от занятий. 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6.Соблюдение правил поведения в окружающей среде.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Итоги работы по обучению ходьбе на лыжах:</w:t>
      </w:r>
    </w:p>
    <w:p w:rsidR="00223C2F" w:rsidRPr="00706868" w:rsidRDefault="00223C2F" w:rsidP="00223C2F">
      <w:pPr>
        <w:shd w:val="clear" w:color="auto" w:fill="FFFFFF"/>
        <w:spacing w:before="100" w:beforeAutospacing="1" w:after="360" w:line="240" w:lineRule="auto"/>
        <w:ind w:left="708" w:right="0" w:firstLine="0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6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овладели ходьбой на лыжах.Освоили скользящий шаг и ступающий ход. Научились поворотам на месте и в движении. Усвоили подъемы и спуски с небольшого склона. Ходьба на лыжах оказывает большое влияние на физическое развитие и закалку, а также воспитание волевых качеств. Поэтому дети не только закалились и окрепли, но и приобрели такие волевые качества, как выдержку и стойкость, желание добиваться поставленной цели.</w:t>
      </w:r>
    </w:p>
    <w:p w:rsidR="00223C2F" w:rsidRPr="00706868" w:rsidRDefault="00223C2F" w:rsidP="00223C2F">
      <w:pPr>
        <w:ind w:left="708"/>
        <w:jc w:val="both"/>
        <w:rPr>
          <w:sz w:val="24"/>
          <w:szCs w:val="24"/>
        </w:rPr>
      </w:pPr>
    </w:p>
    <w:p w:rsidR="00F01D9D" w:rsidRPr="00706868" w:rsidRDefault="00F01D9D">
      <w:pPr>
        <w:rPr>
          <w:sz w:val="24"/>
          <w:szCs w:val="24"/>
        </w:rPr>
      </w:pPr>
    </w:p>
    <w:sectPr w:rsidR="00F01D9D" w:rsidRPr="00706868" w:rsidSect="00CD59E1">
      <w:type w:val="continuous"/>
      <w:pgSz w:w="11906" w:h="16838"/>
      <w:pgMar w:top="567" w:right="424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83D"/>
    <w:multiLevelType w:val="multilevel"/>
    <w:tmpl w:val="786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3C2F"/>
    <w:rsid w:val="0018152D"/>
    <w:rsid w:val="001932D2"/>
    <w:rsid w:val="0019386C"/>
    <w:rsid w:val="00223C2F"/>
    <w:rsid w:val="00284A10"/>
    <w:rsid w:val="0031583A"/>
    <w:rsid w:val="003F336D"/>
    <w:rsid w:val="00416F33"/>
    <w:rsid w:val="004920EC"/>
    <w:rsid w:val="0050250E"/>
    <w:rsid w:val="00594562"/>
    <w:rsid w:val="00706868"/>
    <w:rsid w:val="007C06AC"/>
    <w:rsid w:val="00AD6FC9"/>
    <w:rsid w:val="00C126DB"/>
    <w:rsid w:val="00CB3CA2"/>
    <w:rsid w:val="00D6682A"/>
    <w:rsid w:val="00E84892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567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an/count/WeWejI_zOoVX2LcU0jKJ03EZXysuG70L1BmWcA3Fvt9dp_OxTzvmv-jtlDvmXojTO0bfX17LMYzLhIEeD8Q4ZeneB917SwajbJgXq0KMa4flgFF6RzjU08VYD_HsFgDHUu5R2dNUEDIseK_eimWenFE6FgDGsovH5G8ASUVG-txY9Qf2Ho7o-xQTUTyEcB9vm1q5Yrw5qZz7W2mBaMBGSSmG1zOfEqchmM7uG5hqJqa1ZH4ewWMKpoMSpmKqUI2hf03j0rc-0hGFP9CKe7qWgrU0raCPpd61AvIROgI0R0esk9nlaXCkiGzXsl23rtlWcbWS0s5fmeY00RwaDYB8ZN0a1ON0ym3HqWmE5WSFjNEV816xB3TUhvSLHqMxXH5noiq-GTKD5KHCpkSR9XklXRSDu9WDtm0sS6-cGIwHSfmPDuxBZeCE9L7-wYAPWD5mcJJR7tutTfmW0CQI1x9y0MnHz80CW_kxUq86YK7Rb2kYP0c6RD6JiZ0jMp9Me8Mjn-epPA17hvajVML1oEHQ3Bb9n-WqZ1dcQstxi801UiyHOBf5RDqFDmSAC9fw5ffS2yrz2VN5pROVjj7wO0fP_ZScydiJeFArEbq8DEgwhcDfyrAnZFMY6t6II1xIEquIoKDwsrngVTaV-S9LzcIl12vGq8zf3qR0AMnbxBynS8PCTzvBWk8Gma4lYaC81xqMX9Gd7ZvheKqHqWarbYkLIgKC37OXU-cb_FXDbakJ3Rvu7VpN_7pIb4VSXZrL6ygT3H-uqvjCfapnTw-NC15pJ6aFJFgjOfUFLen9cOERCSiah3LMAN4G7VZfri7M26IRBWsYMzFi1pyUUUWCMWcugSRrdwZfu5qnRme0~2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kopilka.edu-eao.ru/tag/mbdou-detskij-sad-16-g-birobidzhana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.edu-eao.ru/tag/lyudmila-valentinovna-semidyakin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an/count/WfqejI_zOoVX2Lcl0dqK0BCZYysuG30T0buGJD3dSxcpP_kTEz_rjVFrErvlkCEzeJu-89meGEGdKZnlwPq_x-YDGv_I6tT2SJpeA4XeI0Z8YCX8gGQLn1BIYAYK1XBro4XfYJgu0wPi7d37me8h0oZzSuJc4nq7CEWu-XrLGeOy_aM1BDFPUYX8obDZtJxlf8xMX9Eq6Xo63wJfx7WWgwG0xGDPlWAq3sIJ5A1z8AjNWDP36SvnWIkKcsAaW6mADhYShmafTmbykQduvNGhTE7ROQ893FAIC2XP0tn9RKIG4prRo0Y1vm6YfHaSB0uUQkS-GI9sMMwyNAve0K2MdCytJ0W0Zhzip3PU2m5iu0vGvC_9bhWuCsuSbzq0M8f0QiGvUetEGOUIA7zraKp0QBXCckqFlnixJX00Oya3MRu0jXwhrHQ138Fxktj21eb1M_IaB4pBbemLQ64R8X9mPajVoUYuIX93Rkew7QFJC6PhMqtV-Cbp19Yk1nXj4Lltmys10eocdeKcrq9pPqvv-s8DPR0Vre3G-y4MTYZvNmixb7olXHrAFXT35iY_IzF6llQU8lcpqhGnfbb6ZLck82Sv1RlCMc2hmkEnr15er7LTnz9csidK5nUwKGCLMHQzQw0YowAtJ3hhwmYtn7aplUZBDkCshIVRQDbQ-J7jmJXciBL4_qrY0lAcg8K9o9kYr_PWQVLGyra9odvutNjr31d2ruL7P9mJQYnNAfLA6HZi9Uobcl8RWTAXNhnW8mKY_7dVQkJ0FUYMwUZgqkvfWJu0WTx0IY9AJ0xd7JA-f1hVhZFq5G40OXs2O0-KDYt0hFHLXvsOwenWy8r-viQU4GurERYCXhg2Ls_WfAqDbsngUTb_OWWeogBSgvJUSpe0~2?test-tag=184168197652497&amp;banner-sizes=eyI3MjA1NzYwOTQ3NDI1NjMwOSI6IjcwNHgzMDAifQ%3D%3D&amp;ctime=1733664840387&amp;actual-format=8&amp;pcodever=1170767&amp;banner-test-tags=eyI3MjA1NzYwOTQ3NDI1NjMwOSI6IjQyOTUyMjEyOTcifQ%3D%3D&amp;width=704&amp;height=300&amp;stat-id=4&amp;pcode-active-testids=1154208%2C0%2C48&amp;subDesignId=1000870003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6PQ52NDQUCDJ-542-4341</_dlc_DocId>
    <_dlc_DocIdUrl xmlns="4c48e722-e5ee-4bb4-abb8-2d4075f5b3da">
      <Url>https://www.eduportal44.ru/Manturovo/Dou-5/_layouts/15/DocIdRedir.aspx?ID=6PQ52NDQUCDJ-542-4341</Url>
      <Description>6PQ52NDQUCDJ-542-4341</Description>
    </_dlc_DocIdUrl>
  </documentManagement>
</p:properties>
</file>

<file path=customXml/itemProps1.xml><?xml version="1.0" encoding="utf-8"?>
<ds:datastoreItem xmlns:ds="http://schemas.openxmlformats.org/officeDocument/2006/customXml" ds:itemID="{1D755417-4ADF-431B-8140-C9E20B5D1ED0}"/>
</file>

<file path=customXml/itemProps2.xml><?xml version="1.0" encoding="utf-8"?>
<ds:datastoreItem xmlns:ds="http://schemas.openxmlformats.org/officeDocument/2006/customXml" ds:itemID="{0066B318-80EB-42CD-9200-5FBF8C8A84CC}"/>
</file>

<file path=customXml/itemProps3.xml><?xml version="1.0" encoding="utf-8"?>
<ds:datastoreItem xmlns:ds="http://schemas.openxmlformats.org/officeDocument/2006/customXml" ds:itemID="{E6CEC1CB-90A2-4F16-8B13-C671507835D4}"/>
</file>

<file path=customXml/itemProps4.xml><?xml version="1.0" encoding="utf-8"?>
<ds:datastoreItem xmlns:ds="http://schemas.openxmlformats.org/officeDocument/2006/customXml" ds:itemID="{7D8C368F-2686-4FA5-B4B8-D145AEBA5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2024-12-18T06:32:00Z</cp:lastPrinted>
  <dcterms:created xsi:type="dcterms:W3CDTF">2024-12-15T10:38:00Z</dcterms:created>
  <dcterms:modified xsi:type="dcterms:W3CDTF">2024-12-18T06:40:00Z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99db9393-763e-4a54-840b-4ec2d43bc5d3</vt:lpwstr>
  </property>
</Properties>
</file>