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CBC" w:rsidRDefault="00403CE1" w:rsidP="00EF28B1">
      <w:pPr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31750</wp:posOffset>
            </wp:positionV>
            <wp:extent cx="10668000" cy="7715250"/>
            <wp:effectExtent l="19050" t="0" r="0" b="0"/>
            <wp:wrapNone/>
            <wp:docPr id="24" name="Рисунок 3" descr="C:\Users\Пользователь\Desktop\51722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17229_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Pr="00CE7CBC" w:rsidRDefault="00CE7CBC" w:rsidP="00CE7CBC">
      <w:pPr>
        <w:ind w:firstLine="142"/>
        <w:jc w:val="center"/>
        <w:rPr>
          <w:rFonts w:ascii="Times New Roman" w:hAnsi="Times New Roman" w:cs="Times New Roman"/>
          <w:sz w:val="72"/>
          <w:szCs w:val="72"/>
        </w:rPr>
      </w:pPr>
      <w:r w:rsidRPr="00CE7CBC">
        <w:rPr>
          <w:rFonts w:ascii="Times New Roman" w:hAnsi="Times New Roman" w:cs="Times New Roman"/>
          <w:sz w:val="72"/>
          <w:szCs w:val="72"/>
        </w:rPr>
        <w:t xml:space="preserve">Презентация на тему: </w:t>
      </w:r>
    </w:p>
    <w:p w:rsidR="00CE7CBC" w:rsidRPr="00CE7CBC" w:rsidRDefault="00CE7CBC" w:rsidP="00CE7CBC">
      <w:pPr>
        <w:ind w:firstLine="142"/>
        <w:jc w:val="center"/>
        <w:rPr>
          <w:rFonts w:ascii="Times New Roman" w:hAnsi="Times New Roman" w:cs="Times New Roman"/>
          <w:sz w:val="72"/>
          <w:szCs w:val="72"/>
        </w:rPr>
      </w:pPr>
      <w:r w:rsidRPr="00CE7CBC">
        <w:rPr>
          <w:rFonts w:ascii="Times New Roman" w:hAnsi="Times New Roman" w:cs="Times New Roman"/>
          <w:sz w:val="72"/>
          <w:szCs w:val="72"/>
        </w:rPr>
        <w:t>"История Московского Кремля"</w:t>
      </w:r>
    </w:p>
    <w:p w:rsidR="00CE7CBC" w:rsidRPr="00CE7CBC" w:rsidRDefault="00CE7CBC" w:rsidP="00EF28B1">
      <w:pPr>
        <w:ind w:firstLine="142"/>
        <w:rPr>
          <w:sz w:val="72"/>
          <w:szCs w:val="72"/>
        </w:rPr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Pr="00403CE1" w:rsidRDefault="00CE7CBC" w:rsidP="00EF28B1">
      <w:pPr>
        <w:ind w:firstLine="142"/>
        <w:rPr>
          <w:color w:val="FFFFFF" w:themeColor="background1"/>
        </w:rPr>
      </w:pPr>
    </w:p>
    <w:p w:rsidR="00CE7CBC" w:rsidRPr="00403CE1" w:rsidRDefault="00CE7CBC" w:rsidP="00CE7CBC">
      <w:pPr>
        <w:ind w:firstLine="142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03CE1">
        <w:rPr>
          <w:rFonts w:ascii="Times New Roman" w:hAnsi="Times New Roman" w:cs="Times New Roman"/>
          <w:color w:val="FFFFFF" w:themeColor="background1"/>
          <w:sz w:val="28"/>
          <w:szCs w:val="28"/>
        </w:rPr>
        <w:t>Выполнил: воспитатель подготовительной группы</w:t>
      </w:r>
    </w:p>
    <w:p w:rsidR="00CE7CBC" w:rsidRPr="00403CE1" w:rsidRDefault="00CE7CBC" w:rsidP="00CE7CBC">
      <w:pPr>
        <w:ind w:firstLine="142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03CE1">
        <w:rPr>
          <w:rFonts w:ascii="Times New Roman" w:hAnsi="Times New Roman" w:cs="Times New Roman"/>
          <w:color w:val="FFFFFF" w:themeColor="background1"/>
          <w:sz w:val="28"/>
          <w:szCs w:val="28"/>
        </w:rPr>
        <w:t>Соколова О.В.</w:t>
      </w: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CE7CBC" w:rsidP="00EF28B1">
      <w:pPr>
        <w:ind w:firstLine="142"/>
      </w:pPr>
    </w:p>
    <w:p w:rsidR="00CE7CBC" w:rsidRDefault="00E87457" w:rsidP="00EF28B1">
      <w:pPr>
        <w:ind w:firstLine="142"/>
      </w:pPr>
      <w:r w:rsidRPr="00E87457">
        <w:lastRenderedPageBreak/>
        <w:drawing>
          <wp:inline distT="0" distB="0" distL="0" distR="0">
            <wp:extent cx="10577472" cy="7343775"/>
            <wp:effectExtent l="19050" t="0" r="0" b="0"/>
            <wp:docPr id="23" name="Рисунок 1" descr="https://avatars.mds.yandex.net/i?id=7613e0c0557f50bd482ff0f8b520b99aade1eb1a-83918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613e0c0557f50bd482ff0f8b520b99aade1eb1a-83918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94" cy="734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DA" w:rsidRDefault="00CE7CBC" w:rsidP="00EF28B1">
      <w:pPr>
        <w:ind w:firstLine="142"/>
      </w:pPr>
      <w:r w:rsidRPr="00CE7CBC">
        <w:lastRenderedPageBreak/>
        <w:drawing>
          <wp:inline distT="0" distB="0" distL="0" distR="0">
            <wp:extent cx="10531475" cy="7210425"/>
            <wp:effectExtent l="19050" t="0" r="3175" b="0"/>
            <wp:docPr id="20" name="Рисунок 4" descr="C:\Users\Пользователь\Desktop\ю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ри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DA" w:rsidRDefault="00782FDA">
      <w:r>
        <w:br w:type="page"/>
      </w:r>
    </w:p>
    <w:p w:rsidR="00F01D9D" w:rsidRDefault="00355EAB" w:rsidP="00EF28B1">
      <w:pPr>
        <w:ind w:righ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534650" cy="7534275"/>
            <wp:effectExtent l="19050" t="0" r="0" b="0"/>
            <wp:docPr id="1" name="Рисунок 1" descr="Кремль – центр, сердце Москвы.А как он возник?На холме, расположенном среди ле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мль – центр, сердце Москвы.А как он возник?На холме, расположенном среди лес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9900" cy="7534275"/>
            <wp:effectExtent l="19050" t="0" r="0" b="0"/>
            <wp:docPr id="4" name="Рисунок 4" descr="Местность вокруг была холмистая, болотистая и чтобы добраться до воды, люди стро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стность вокруг была холмистая, болотистая и чтобы добраться до воды, люди строил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FCE" w:rsidRPr="008A4FCE">
        <w:rPr>
          <w:noProof/>
          <w:lang w:eastAsia="ru-RU"/>
        </w:rPr>
        <w:lastRenderedPageBreak/>
        <w:t xml:space="preserve"> </w:t>
      </w:r>
      <w:r w:rsidR="00CE7CBC" w:rsidRPr="00CE7CBC">
        <w:rPr>
          <w:noProof/>
          <w:lang w:eastAsia="ru-RU"/>
        </w:rPr>
        <w:drawing>
          <wp:inline distT="0" distB="0" distL="0" distR="0">
            <wp:extent cx="10477500" cy="6382236"/>
            <wp:effectExtent l="19050" t="0" r="0" b="0"/>
            <wp:docPr id="18" name="Рисунок 5" descr="C:\Users\Пользователь\Desktop\донс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нской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606" cy="64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9900" cy="7534275"/>
            <wp:effectExtent l="19050" t="0" r="0" b="0"/>
            <wp:docPr id="7" name="Рисунок 7" descr="Но деревянный кремль часто горел. Поэтому через много – много лет деревянные стены заменили на камен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 деревянный кремль часто горел. Поэтому через много – много лет деревянные стены заменили на каменные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534275"/>
            <wp:effectExtent l="19050" t="0" r="9525" b="0"/>
            <wp:docPr id="10" name="Рисунок 10" descr="А когда научились делать кирпичи, построили Кремль из красного кирпича.В этом в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 когда научились делать кирпичи, построили Кремль из красного кирпича.В этом вид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24750"/>
            <wp:effectExtent l="19050" t="0" r="0" b="0"/>
            <wp:docPr id="13" name="Рисунок 13" descr="Строились новые дома, население росло, места внутри крепости не хватало.Люди стали стро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оились новые дома, население росло, места внутри крепости не хватало.Люди стали строит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753350"/>
            <wp:effectExtent l="19050" t="0" r="9525" b="0"/>
            <wp:docPr id="16" name="Рисунок 16" descr="Стены Кремля очень высокие — с трехэтажный дом, в некоторых местах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ены Кремля очень высокие — с трехэтажный дом, в некоторых местах 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53325"/>
            <wp:effectExtent l="19050" t="0" r="9525" b="0"/>
            <wp:docPr id="19" name="Рисунок 19" descr="Если подняться над кремлем на высоту птичьего полета, очень хорошо видны в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сли подняться над кремлем на высоту птичьего полета, очень хорошо видны вс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9900" cy="7553325"/>
            <wp:effectExtent l="19050" t="0" r="0" b="0"/>
            <wp:docPr id="22" name="Рисунок 22" descr="Круглых башен три. Они наиболее прочные, находятся по углам крепости.Из них мож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углых башен три. Они наиболее прочные, находятся по углам крепости.Из них можн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9900" cy="7553325"/>
            <wp:effectExtent l="19050" t="0" r="0" b="0"/>
            <wp:docPr id="25" name="Рисунок 25" descr="А это Беклемишевская башня. Назвали её по фамилии человека, рядом с дв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 это Беклемишевская башня. Назвали её по фамилии человека, рядом с двором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9900" cy="7553325"/>
            <wp:effectExtent l="19050" t="0" r="0" b="0"/>
            <wp:docPr id="28" name="Рисунок 28" descr="Арсенал— это склад для оружия. Название своё башни получили от здания Арсенал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рсенал— это склад для оружия. Название своё башни получили от здания Арсенала,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31" name="Рисунок 31" descr="А вот эта башня – Оружейная. Своё название она получила от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 вот эта башня – Оружейная. Своё название она получила от здани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34" name="Рисунок 34" descr="Когда — то неподалеку от стен Кремля шумел красивый сосновый бор,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гда — то неподалеку от стен Кремля шумел красивый сосновый бор, 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610475"/>
            <wp:effectExtent l="19050" t="0" r="0" b="0"/>
            <wp:docPr id="37" name="Рисунок 37" descr="Спасская башня всем хорошо известна. Это самая красивая башня Кремля. Её можно узнать по куран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пасская башня всем хорошо известна. Это самая красивая башня Кремля. Её можно узнать по курантам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40" name="Рисунок 40" descr="Это Кутафья башня. В старину так называли неуклюже одетую женщину Это са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Это Кутафья башня. В старину так называли неуклюже одетую женщину Это сама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43" name="Рисунок 43" descr="На Набатной башне когда-то постоянно дежурили дозорные. С высоты они зорко след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 Набатной башне когда-то постоянно дежурили дозорные. С высоты они зорко следил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46" name="Рисунок 46" descr="Справа от Набатной башни находится Царская башня. Она совсем не похожа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права от Набатной башни находится Царская башня. Она совсем не похожа 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49" name="Рисунок 49" descr="Константино - Еленинская Башня (Тимофеевская). Её использовали для прохода населения и вой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онстантино - Еленинская Башня (Тимофеевская). Её использовали для прохода населения и войс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600950"/>
            <wp:effectExtent l="19050" t="0" r="0" b="0"/>
            <wp:docPr id="52" name="Рисунок 52" descr="Никольская башня. В ней находились ворота, она имела отводную стрельницу с подъём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икольская башня. В ней находились ворота, она имела отводную стрельницу с подъёмным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600950"/>
            <wp:effectExtent l="19050" t="0" r="0" b="0"/>
            <wp:docPr id="55" name="Рисунок 55" descr="Петровская башня была построена для усиления южной стены, как наиболее часто подвергавшей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тровская башня была построена для усиления южной стены, как наиболее часто подвергавшейс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600950"/>
            <wp:effectExtent l="19050" t="0" r="0" b="0"/>
            <wp:docPr id="58" name="Рисунок 58" descr="Комендантская башня (Колымажная).Первое своё название – Колымажна – получила от Колымажног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омендантская башня (Колымажная).Первое своё название – Колымажна – получила от Колымажного двор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648575"/>
            <wp:effectExtent l="19050" t="0" r="0" b="0"/>
            <wp:docPr id="61" name="Рисунок 61" descr="Не досталось имён только двум башням, их так и называют Первая Безымянная и Вторая Безымян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Не досталось имён только двум башням, их так и называют Первая Безымянная и Вторая Безымянная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62850"/>
            <wp:effectExtent l="19050" t="0" r="9525" b="0"/>
            <wp:docPr id="64" name="Рисунок 64" descr="Войти в Кремль можно через ворота. Их в крепости пятьВорота расположены так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ойти в Кремль можно через ворота. Их в крепости пятьВорота расположены так,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562850"/>
            <wp:effectExtent l="19050" t="0" r="9525" b="0"/>
            <wp:docPr id="67" name="Рисунок 67" descr="Внутри стен Кремля находится Соборная площадь.На Соборной площади все цари венчались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нутри стен Кремля находится Соборная площадь.На Соборной площади все цари венчались н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62850"/>
            <wp:effectExtent l="19050" t="0" r="0" b="0"/>
            <wp:docPr id="70" name="Рисунок 70" descr="Благовещенский Собор построен позднее. Это домовая церковь великого князя. Колокольня Ивана Великого.Стро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лаговещенский Собор построен позднее. Это домовая церковь великого князя. Колокольня Ивана Великого.Строил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FA3">
        <w:rPr>
          <w:noProof/>
          <w:lang w:eastAsia="ru-RU"/>
        </w:rPr>
        <w:lastRenderedPageBreak/>
        <w:drawing>
          <wp:inline distT="0" distB="0" distL="0" distR="0">
            <wp:extent cx="10629900" cy="7524750"/>
            <wp:effectExtent l="19050" t="0" r="0" b="0"/>
            <wp:docPr id="2" name="Рисунок 79" descr="Для пышных многолюдных церемоний был построен Большой Кремлевский дворец. Внутри он роскош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ля пышных многолюдных церемоний был построен Большой Кремлевский дворец. Внутри он роскошн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FCE" w:rsidRPr="008A4F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4FCE">
        <w:rPr>
          <w:noProof/>
          <w:lang w:eastAsia="ru-RU"/>
        </w:rPr>
        <w:lastRenderedPageBreak/>
        <w:drawing>
          <wp:inline distT="0" distB="0" distL="0" distR="0">
            <wp:extent cx="10629900" cy="6686550"/>
            <wp:effectExtent l="19050" t="0" r="0" b="0"/>
            <wp:docPr id="15" name="Рисунок 2" descr="C:\Users\Пользователь\Desktop\грановитая па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ановитая палата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610475"/>
            <wp:effectExtent l="19050" t="0" r="9525" b="0"/>
            <wp:docPr id="73" name="Рисунок 73" descr="Архангельский собор – самый пышный из всех кремлевских соборов. Он напоминает сказ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рхангельский собор – самый пышный из всех кремлевских соборов. Он напоминает сказочный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772400"/>
            <wp:effectExtent l="19050" t="0" r="9525" b="0"/>
            <wp:docPr id="76" name="Рисунок 76" descr="Царь – пушка, отлитая мастером Андреем Чоховым.Эта пушка считается крупнейшим артиллерийским оруд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Царь – пушка, отлитая мастером Андреем Чоховым.Эта пушка считается крупнейшим артиллерийским орудием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896225"/>
            <wp:effectExtent l="19050" t="0" r="9525" b="0"/>
            <wp:docPr id="82" name="Рисунок 82" descr="Московский Кремль, святыня наша, Соборов древних купола, От этих стен, старинных баш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Московский Кремль, святыня наша, Соборов древних купола, От этих стен, старинных башен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D9D" w:rsidSect="00782FDA">
      <w:pgSz w:w="16838" w:h="11906" w:orient="landscape"/>
      <w:pgMar w:top="0" w:right="253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355EAB"/>
    <w:rsid w:val="000E5F58"/>
    <w:rsid w:val="001D242F"/>
    <w:rsid w:val="002F569A"/>
    <w:rsid w:val="00355EAB"/>
    <w:rsid w:val="00403CE1"/>
    <w:rsid w:val="00671084"/>
    <w:rsid w:val="006E0F66"/>
    <w:rsid w:val="00782FDA"/>
    <w:rsid w:val="008A4FCE"/>
    <w:rsid w:val="00906976"/>
    <w:rsid w:val="009B6FA3"/>
    <w:rsid w:val="00C32C6C"/>
    <w:rsid w:val="00C964D4"/>
    <w:rsid w:val="00CE7CBC"/>
    <w:rsid w:val="00E87457"/>
    <w:rsid w:val="00EF28B1"/>
    <w:rsid w:val="00F0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4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customXml" Target="../customXml/item4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customXml" Target="../customXml/item5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6PQ52NDQUCDJ-542-4216</_dlc_DocId>
    <_dlc_DocIdUrl xmlns="4c48e722-e5ee-4bb4-abb8-2d4075f5b3da">
      <Url>https://eduportal44.ru/Manturovo/Dou-5/_layouts/15/DocIdRedir.aspx?ID=6PQ52NDQUCDJ-542-4216</Url>
      <Description>6PQ52NDQUCDJ-542-4216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C3E4535E284F80C3E5A75951E359" ma:contentTypeVersion="1" ma:contentTypeDescription="Создание документа." ma:contentTypeScope="" ma:versionID="ea4a801b796d4bb53dea99448960ac86">
  <xsd:schema xmlns:xsd="http://www.w3.org/2001/XMLSchema" xmlns:xs="http://www.w3.org/2001/XMLSchema" xmlns:p="http://schemas.microsoft.com/office/2006/metadata/properties" xmlns:ns2="4c48e722-e5ee-4bb4-abb8-2d4075f5b3da" xmlns:ns3="38900c50-8ffc-43bb-9f36-0d9369acf128" targetNamespace="http://schemas.microsoft.com/office/2006/metadata/properties" ma:root="true" ma:fieldsID="42382da3bb5a31f1c30ba27f30cc3217" ns2:_="" ns3:_="">
    <xsd:import namespace="4c48e722-e5ee-4bb4-abb8-2d4075f5b3da"/>
    <xsd:import namespace="38900c50-8ffc-43bb-9f36-0d9369acf1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00c50-8ffc-43bb-9f36-0d9369acf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89CC53-0EF3-4009-8A11-1045F9C87E38}"/>
</file>

<file path=customXml/itemProps2.xml><?xml version="1.0" encoding="utf-8"?>
<ds:datastoreItem xmlns:ds="http://schemas.openxmlformats.org/officeDocument/2006/customXml" ds:itemID="{59070BF6-9C91-4C9C-910D-0F4BBD75EB8B}"/>
</file>

<file path=customXml/itemProps3.xml><?xml version="1.0" encoding="utf-8"?>
<ds:datastoreItem xmlns:ds="http://schemas.openxmlformats.org/officeDocument/2006/customXml" ds:itemID="{159F495D-57A3-4BEC-A957-A99858851AFB}"/>
</file>

<file path=customXml/itemProps4.xml><?xml version="1.0" encoding="utf-8"?>
<ds:datastoreItem xmlns:ds="http://schemas.openxmlformats.org/officeDocument/2006/customXml" ds:itemID="{D5A946D8-5249-4CEC-B940-5D33185B4425}"/>
</file>

<file path=customXml/itemProps5.xml><?xml version="1.0" encoding="utf-8"?>
<ds:datastoreItem xmlns:ds="http://schemas.openxmlformats.org/officeDocument/2006/customXml" ds:itemID="{093E726F-71FA-4113-B108-0000122255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2023-02-18T06:40:00Z</dcterms:created>
  <dcterms:modified xsi:type="dcterms:W3CDTF">2023-02-19T11:30:00Z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0x01010016DCC3E4535E284F80C3E5A75951E359</vt:lpwstr>
  </property>
  <property fmtid="{D5CDD505-2E9C-101B-9397-08002B2CF9AE}" pid="3" name="_dlc_DocIdItemGuid">
    <vt:lpwstr>017286d7-ec3d-4bb5-b7db-4752086c72c4</vt:lpwstr>
  </property>
</Properties>
</file>