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14" w:rsidRPr="003B2914" w:rsidRDefault="003B2914" w:rsidP="003B2914">
      <w:r w:rsidRPr="003B2914">
        <w:rPr>
          <w:b/>
          <w:bCs/>
        </w:rPr>
        <w:t>Памятка для родителей</w:t>
      </w:r>
    </w:p>
    <w:p w:rsidR="003B2914" w:rsidRPr="003B2914" w:rsidRDefault="003B2914" w:rsidP="003B2914">
      <w:r w:rsidRPr="003B2914">
        <w:rPr>
          <w:b/>
          <w:bCs/>
        </w:rPr>
        <w:t>Что нужно помнить при обучении дошкольника грамоте</w:t>
      </w:r>
    </w:p>
    <w:p w:rsidR="003B2914" w:rsidRPr="003B2914" w:rsidRDefault="003B2914" w:rsidP="003B2914">
      <w:pPr>
        <w:numPr>
          <w:ilvl w:val="0"/>
          <w:numId w:val="1"/>
        </w:numPr>
      </w:pPr>
      <w:r w:rsidRPr="003B2914">
        <w:t>Называть буквы так же, как звуки ([б], а не [бэ], [р], а не [эр]) до тех пор, пока ребенок не будет знать все буквы и читать слова и предложения с ними. Только тогда нужно познакомить дошкольника с правильными названиями букв русского алфавита: [а], [бэ], [вэ], [гэ], [дэ], [е], [ё], [</w:t>
      </w:r>
      <w:proofErr w:type="spellStart"/>
      <w:r w:rsidRPr="003B2914">
        <w:t>жэ</w:t>
      </w:r>
      <w:proofErr w:type="spellEnd"/>
      <w:r w:rsidRPr="003B2914">
        <w:t>], [зэ], [и], [и краткое], [ка], [эль], [эм], [эн], [о], [пэ], [эр], [эс], [тэ], [у], [эф], [ха], [</w:t>
      </w:r>
      <w:proofErr w:type="spellStart"/>
      <w:r w:rsidRPr="003B2914">
        <w:t>цэ</w:t>
      </w:r>
      <w:proofErr w:type="spellEnd"/>
      <w:r w:rsidRPr="003B2914">
        <w:t>], [</w:t>
      </w:r>
      <w:proofErr w:type="spellStart"/>
      <w:r w:rsidRPr="003B2914">
        <w:t>чэ</w:t>
      </w:r>
      <w:proofErr w:type="spellEnd"/>
      <w:r w:rsidRPr="003B2914">
        <w:t>], [</w:t>
      </w:r>
      <w:proofErr w:type="spellStart"/>
      <w:r w:rsidRPr="003B2914">
        <w:t>ша</w:t>
      </w:r>
      <w:proofErr w:type="spellEnd"/>
      <w:r w:rsidRPr="003B2914">
        <w:t>], [ща], [твердый знак], [ы], [мягкий знак], [э], [ю], [я].</w:t>
      </w:r>
    </w:p>
    <w:p w:rsidR="003B2914" w:rsidRPr="003B2914" w:rsidRDefault="003B2914" w:rsidP="003B2914">
      <w:r w:rsidRPr="003B2914">
        <w:t> </w:t>
      </w:r>
    </w:p>
    <w:p w:rsidR="003B2914" w:rsidRPr="003B2914" w:rsidRDefault="003B2914" w:rsidP="003B2914">
      <w:pPr>
        <w:numPr>
          <w:ilvl w:val="0"/>
          <w:numId w:val="2"/>
        </w:numPr>
      </w:pPr>
      <w:r w:rsidRPr="003B2914">
        <w:t>Предлагать дошкольнику для звукового анализа и синтеза только те слова, написание которых абсолютно не расходится с произношением (мак, кит, уха, луна, пила, крот, мост, блин, бинт, мышка, мишка, крупа, глина, малина). Не следует брать для этого вида анализа и синтеза слова, содержащие более шести звуков. </w:t>
      </w:r>
    </w:p>
    <w:p w:rsidR="003B2914" w:rsidRPr="003B2914" w:rsidRDefault="003B2914" w:rsidP="003B2914">
      <w:r w:rsidRPr="003B2914">
        <w:t> </w:t>
      </w:r>
    </w:p>
    <w:p w:rsidR="003B2914" w:rsidRPr="003B2914" w:rsidRDefault="003B2914" w:rsidP="003B2914">
      <w:pPr>
        <w:numPr>
          <w:ilvl w:val="0"/>
          <w:numId w:val="3"/>
        </w:numPr>
      </w:pPr>
      <w:r w:rsidRPr="003B2914">
        <w:t>В ребусы, кроссворды, изографы следует включать только те слова, написание которых не расходится с произношением.</w:t>
      </w:r>
    </w:p>
    <w:p w:rsidR="003B2914" w:rsidRPr="003B2914" w:rsidRDefault="003B2914" w:rsidP="003B2914">
      <w:r w:rsidRPr="003B2914">
        <w:t> </w:t>
      </w:r>
    </w:p>
    <w:p w:rsidR="003B2914" w:rsidRPr="003B2914" w:rsidRDefault="003B2914" w:rsidP="003B2914">
      <w:pPr>
        <w:numPr>
          <w:ilvl w:val="0"/>
          <w:numId w:val="4"/>
        </w:numPr>
      </w:pPr>
      <w:r w:rsidRPr="003B2914">
        <w:t xml:space="preserve">Не предлагать дошкольнику для звукового анализа и синтеза слова с йотированными звуками (ель, ёж, юла, яма, пена, Тёма, брюква, клякса). Не давать объяснений, какие звуки обозначают буквы Е, Ё, Ю, </w:t>
      </w:r>
      <w:proofErr w:type="gramStart"/>
      <w:r w:rsidRPr="003B2914">
        <w:t>Я</w:t>
      </w:r>
      <w:proofErr w:type="gramEnd"/>
      <w:r w:rsidRPr="003B2914">
        <w:t xml:space="preserve"> в разных позициях, сказав, что это они узнают в школе.</w:t>
      </w:r>
    </w:p>
    <w:p w:rsidR="003B2914" w:rsidRPr="003B2914" w:rsidRDefault="003B2914" w:rsidP="003B2914">
      <w:r w:rsidRPr="003B2914">
        <w:t> </w:t>
      </w:r>
    </w:p>
    <w:p w:rsidR="003B2914" w:rsidRPr="003B2914" w:rsidRDefault="003B2914" w:rsidP="003B2914">
      <w:pPr>
        <w:numPr>
          <w:ilvl w:val="0"/>
          <w:numId w:val="5"/>
        </w:numPr>
      </w:pPr>
      <w:r w:rsidRPr="003B2914">
        <w:t>Помнить, что звонкие согласные оглушаются в конце слова: снег – [</w:t>
      </w:r>
      <w:proofErr w:type="spellStart"/>
      <w:r w:rsidRPr="003B2914">
        <w:t>cн’эк</w:t>
      </w:r>
      <w:proofErr w:type="spellEnd"/>
      <w:r w:rsidRPr="003B2914">
        <w:t>], мороз – [</w:t>
      </w:r>
      <w:proofErr w:type="spellStart"/>
      <w:r w:rsidRPr="003B2914">
        <w:t>марос</w:t>
      </w:r>
      <w:proofErr w:type="spellEnd"/>
      <w:r w:rsidRPr="003B2914">
        <w:t>] и т.п. Поэтому не стоит предлагать детям определять место звука [г] в слове снег и место звука [з] в слове мороз. Следует правильно вбирать слова для определения места указанного звука в слове и не забывать, что звонкие согласные встречаются только в начале или середине слова.</w:t>
      </w:r>
    </w:p>
    <w:p w:rsidR="003B2914" w:rsidRPr="003B2914" w:rsidRDefault="003B2914" w:rsidP="003B2914">
      <w:r w:rsidRPr="003B2914">
        <w:t> </w:t>
      </w:r>
    </w:p>
    <w:p w:rsidR="003B2914" w:rsidRPr="003B2914" w:rsidRDefault="003B2914" w:rsidP="003B2914">
      <w:pPr>
        <w:numPr>
          <w:ilvl w:val="0"/>
          <w:numId w:val="6"/>
        </w:numPr>
      </w:pPr>
      <w:r w:rsidRPr="003B2914">
        <w:t>Обучение слоговому анализу и синтезу слов следует проводить по следующей схеме:</w:t>
      </w:r>
    </w:p>
    <w:p w:rsidR="003B2914" w:rsidRPr="003B2914" w:rsidRDefault="003B2914" w:rsidP="003B2914">
      <w:r w:rsidRPr="003B2914">
        <w:t> 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двусложные слова, состоящие из двух открытых слогов (мама, кино);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трехсложные слова, состоящие из трех открытых слогов (батоны, канаты);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односложные слова без стечения согласных (дом, кит);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двусложные слова с закрытым слогом (вагон, питон);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двусложные слова со стечением согласных (банка, мишка);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двусложные слова из двух закрытых слогов (башмак, каштан);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трехсложные слова с одним закрытым слогом (муравей, водовоз);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трехсложные слова со стечением согласных в разных позициях (лыжница, тарелка, бурундук);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двусложные слова со стечением согласных и закрытым слогом (штопка, стенка);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lastRenderedPageBreak/>
        <w:t>односложные слова со стечением согласных (крот, мост);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трехсложные слова с двумя стечениями согласных (мартышка, пустышка);</w:t>
      </w:r>
    </w:p>
    <w:p w:rsidR="003B2914" w:rsidRPr="003B2914" w:rsidRDefault="003B2914" w:rsidP="003B2914">
      <w:pPr>
        <w:numPr>
          <w:ilvl w:val="0"/>
          <w:numId w:val="7"/>
        </w:numPr>
      </w:pPr>
      <w:r w:rsidRPr="003B2914">
        <w:t>четырехсложные слова, состоящие из открытых слогов (кукуруза, бегемоты).</w:t>
      </w:r>
    </w:p>
    <w:p w:rsidR="003B2914" w:rsidRPr="003B2914" w:rsidRDefault="003B2914" w:rsidP="003B2914">
      <w:r w:rsidRPr="003B2914">
        <w:t> </w:t>
      </w:r>
    </w:p>
    <w:p w:rsidR="003B2914" w:rsidRPr="003B2914" w:rsidRDefault="003B2914" w:rsidP="003B2914">
      <w:pPr>
        <w:numPr>
          <w:ilvl w:val="0"/>
          <w:numId w:val="8"/>
        </w:numPr>
      </w:pPr>
      <w:r w:rsidRPr="003B2914">
        <w:t>С самых первых прочитанных ребенком слов следует работать над осознанностью чтения. Ребенок прочитал слово дом. Предложите показать дом на картинке, объяснить, как он понимает это слово и т.п.</w:t>
      </w:r>
    </w:p>
    <w:p w:rsidR="00B77861" w:rsidRDefault="003B2914">
      <w:bookmarkStart w:id="0" w:name="_GoBack"/>
      <w:bookmarkEnd w:id="0"/>
    </w:p>
    <w:sectPr w:rsidR="00B7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08D9"/>
    <w:multiLevelType w:val="multilevel"/>
    <w:tmpl w:val="2996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40B99"/>
    <w:multiLevelType w:val="multilevel"/>
    <w:tmpl w:val="57CA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87663"/>
    <w:multiLevelType w:val="multilevel"/>
    <w:tmpl w:val="FCFA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951B7"/>
    <w:multiLevelType w:val="multilevel"/>
    <w:tmpl w:val="2C2E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70CA4"/>
    <w:multiLevelType w:val="multilevel"/>
    <w:tmpl w:val="283A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C0BBD"/>
    <w:multiLevelType w:val="multilevel"/>
    <w:tmpl w:val="EE14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E323F"/>
    <w:multiLevelType w:val="multilevel"/>
    <w:tmpl w:val="C3C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6A1A21"/>
    <w:multiLevelType w:val="multilevel"/>
    <w:tmpl w:val="4846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5"/>
  </w:num>
  <w:num w:numId="8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14"/>
    <w:rsid w:val="003B2914"/>
    <w:rsid w:val="004F2DCB"/>
    <w:rsid w:val="00A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B168-5F16-4863-B995-2D51381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6PQ52NDQUCDJ-542-4348</_dlc_DocId>
    <_dlc_DocIdUrl xmlns="4c48e722-e5ee-4bb4-abb8-2d4075f5b3da">
      <Url>https://www.eduportal44.ru/Manturovo/Dou-5/_layouts/15/DocIdRedir.aspx?ID=6PQ52NDQUCDJ-542-4348</Url>
      <Description>6PQ52NDQUCDJ-542-4348</Description>
    </_dlc_DocIdUrl>
  </documentManagement>
</p:properties>
</file>

<file path=customXml/itemProps1.xml><?xml version="1.0" encoding="utf-8"?>
<ds:datastoreItem xmlns:ds="http://schemas.openxmlformats.org/officeDocument/2006/customXml" ds:itemID="{67C54922-CF34-47EF-8858-A9262BCCC7A9}"/>
</file>

<file path=customXml/itemProps2.xml><?xml version="1.0" encoding="utf-8"?>
<ds:datastoreItem xmlns:ds="http://schemas.openxmlformats.org/officeDocument/2006/customXml" ds:itemID="{5C653101-7D3F-4010-9704-483239958191}"/>
</file>

<file path=customXml/itemProps3.xml><?xml version="1.0" encoding="utf-8"?>
<ds:datastoreItem xmlns:ds="http://schemas.openxmlformats.org/officeDocument/2006/customXml" ds:itemID="{37E67EDF-282B-49FD-B8D4-E2AAB09D4EEC}"/>
</file>

<file path=customXml/itemProps4.xml><?xml version="1.0" encoding="utf-8"?>
<ds:datastoreItem xmlns:ds="http://schemas.openxmlformats.org/officeDocument/2006/customXml" ds:itemID="{30219820-424B-4A94-9F2A-91D2BF035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2025-02-01T18:18:00Z</dcterms:created>
  <dcterms:modified xsi:type="dcterms:W3CDTF">2025-02-01T18:18:00Z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3005c79d-dd67-4194-bd2f-767da444eef8</vt:lpwstr>
  </property>
</Properties>
</file>