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6" w:rsidRPr="00764566" w:rsidRDefault="00764566" w:rsidP="00764566">
      <w:pPr>
        <w:jc w:val="center"/>
        <w:rPr>
          <w:b/>
          <w:bCs/>
        </w:rPr>
      </w:pPr>
      <w:r w:rsidRPr="00764566">
        <w:rPr>
          <w:b/>
          <w:bCs/>
        </w:rPr>
        <w:t>Прокурор разъясняет: Законом предусмотрены права несовершеннолетних при задержании</w:t>
      </w:r>
    </w:p>
    <w:p w:rsidR="00764566" w:rsidRPr="00764566" w:rsidRDefault="00764566" w:rsidP="00764566">
      <w:r w:rsidRPr="00764566">
        <w:t>В соответствии с частью 1 статьи 87 Уголовного Кодекса Российской Федерации несовершеннолетними признаются лица, которым ко времени совершения преступления исполнилось четырнадцать, но не исполнилось восемнадцать лет.</w:t>
      </w:r>
    </w:p>
    <w:p w:rsidR="00764566" w:rsidRPr="00764566" w:rsidRDefault="00764566" w:rsidP="00764566">
      <w:r w:rsidRPr="00764566">
        <w:t>Из статьи 5 Уголовно-процессуального Кодекса Российской Федерации следует, что задержание лица, в том числе несовершеннолетнего, который подозревается в совершении преступления, наступает с момента его фактического лишения свободы передвижения. Срок его задержания составляет не более 48 часов.</w:t>
      </w:r>
    </w:p>
    <w:p w:rsidR="00764566" w:rsidRPr="00764566" w:rsidRDefault="00764566" w:rsidP="00764566">
      <w:r w:rsidRPr="00764566">
        <w:t>Из данного Закона следует, что после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ему разъяснены соответствующие права. Не позднее 3 часов с момента доставления подозреваемого к сле</w:t>
      </w:r>
      <w:bookmarkStart w:id="0" w:name="_GoBack"/>
      <w:bookmarkEnd w:id="0"/>
      <w:r w:rsidRPr="00764566">
        <w:t xml:space="preserve">дователю ему предоставляется право на один телефонный разговор в целях уведомления близких родственников, родственников или близких лиц о своем задержании и месте нахождения. Если </w:t>
      </w:r>
      <w:proofErr w:type="gramStart"/>
      <w:r w:rsidRPr="00764566">
        <w:t>подозреваемый</w:t>
      </w:r>
      <w:proofErr w:type="gramEnd"/>
      <w:r w:rsidRPr="00764566">
        <w:t xml:space="preserve"> является несовершеннолетним – это право является обязательным. Он должен быть допрошен не позднее 24 часов с момента фактического задержания в присутствии своего адвоката, законного представителя, педагога (или психолога). </w:t>
      </w:r>
    </w:p>
    <w:p w:rsidR="00764566" w:rsidRPr="00764566" w:rsidRDefault="00764566" w:rsidP="00764566">
      <w:r w:rsidRPr="00764566">
        <w:t>После чего, по истечении 48 часов с момента задержания подозреваемый подлежит освобождению, если в отношении него не была избрана мера пресечения в виде заключения под стражу либо суд не продлил срок задержания в установленном Законом порядке на срок не более 72 часов с момента вынесения судебного решения.    </w:t>
      </w:r>
    </w:p>
    <w:p w:rsidR="00764566" w:rsidRPr="00764566" w:rsidRDefault="00764566" w:rsidP="00764566">
      <w:r w:rsidRPr="00764566">
        <w:t>В соответствии с административным законодательством возможно также административное задержание несовершеннолетних правонарушителей.</w:t>
      </w:r>
    </w:p>
    <w:p w:rsidR="00764566" w:rsidRPr="00764566" w:rsidRDefault="00764566" w:rsidP="00764566">
      <w:r w:rsidRPr="00764566">
        <w:t xml:space="preserve">Административное задержание является принудительной мерой ограничивающей свободу лица, и согласно статьи 27.3 Кодекса об административных правонарушениях Российской Федерации (далее – КоАП РФ) может быть применено в исключительных случаях, если это необходимо для обеспечения правильного и своевременного рассмотрения дела об </w:t>
      </w:r>
      <w:proofErr w:type="gramStart"/>
      <w:r w:rsidRPr="00764566">
        <w:t>административном</w:t>
      </w:r>
      <w:proofErr w:type="gramEnd"/>
      <w:r w:rsidRPr="00764566">
        <w:t xml:space="preserve"> </w:t>
      </w:r>
      <w:proofErr w:type="gramStart"/>
      <w:r w:rsidRPr="00764566">
        <w:t>правонарушении</w:t>
      </w:r>
      <w:proofErr w:type="gramEnd"/>
      <w:r w:rsidRPr="00764566">
        <w:t xml:space="preserve"> и в связи с исполнением постановления по делу об административном правонарушении.</w:t>
      </w:r>
    </w:p>
    <w:p w:rsidR="00764566" w:rsidRPr="00764566" w:rsidRDefault="00764566" w:rsidP="00764566">
      <w:r w:rsidRPr="00764566">
        <w:t>Несовершеннолетний правонарушитель может быть задержан на срок не более 3 часов, а в случае если он находится в состоянии алкогольного опьянения, то срок административного задержания начинает исчисляться согласно части 4 статьи 27.5 КоАП РФ с момента его вытрезвления.</w:t>
      </w:r>
    </w:p>
    <w:p w:rsidR="00764566" w:rsidRPr="00764566" w:rsidRDefault="00764566" w:rsidP="00764566">
      <w:r w:rsidRPr="00764566">
        <w:t>Об административном задержании несовершеннолетнего в обязательном порядке уведомляется его родители или законные представители (ч. 4 ст. 27.3 КоАП РФ).   </w:t>
      </w:r>
    </w:p>
    <w:p w:rsidR="000C2414" w:rsidRDefault="000C2414"/>
    <w:sectPr w:rsidR="000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F"/>
    <w:rsid w:val="000C2414"/>
    <w:rsid w:val="00764566"/>
    <w:rsid w:val="00C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0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E72CE-2BF0-44A5-B114-4DC039CCA35F}"/>
</file>

<file path=customXml/itemProps2.xml><?xml version="1.0" encoding="utf-8"?>
<ds:datastoreItem xmlns:ds="http://schemas.openxmlformats.org/officeDocument/2006/customXml" ds:itemID="{17FD023F-D782-4ED1-AF74-C8B29CCF1149}"/>
</file>

<file path=customXml/itemProps3.xml><?xml version="1.0" encoding="utf-8"?>
<ds:datastoreItem xmlns:ds="http://schemas.openxmlformats.org/officeDocument/2006/customXml" ds:itemID="{A381715E-087F-49DF-A1AD-C56B63AD938F}"/>
</file>

<file path=customXml/itemProps4.xml><?xml version="1.0" encoding="utf-8"?>
<ds:datastoreItem xmlns:ds="http://schemas.openxmlformats.org/officeDocument/2006/customXml" ds:itemID="{B6481594-6C99-4AF1-B4E6-EE71E62B7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2025-06-26T19:17:00Z</dcterms:created>
  <dcterms:modified xsi:type="dcterms:W3CDTF">2025-06-26T19:18:00Z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