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CA" w:rsidRDefault="008C73CA" w:rsidP="008C73CA">
      <w:pPr>
        <w:shd w:val="clear" w:color="auto" w:fill="CCFFCC"/>
        <w:spacing w:after="0" w:line="240" w:lineRule="auto"/>
        <w:jc w:val="center"/>
        <w:outlineLvl w:val="0"/>
        <w:rPr>
          <w:rFonts w:eastAsia="Times New Roman"/>
          <w:b/>
          <w:bCs/>
          <w:kern w:val="36"/>
          <w:sz w:val="22"/>
          <w:szCs w:val="22"/>
          <w:lang w:eastAsia="ru-RU"/>
        </w:rPr>
      </w:pPr>
      <w:r>
        <w:rPr>
          <w:rFonts w:eastAsia="Times New Roman"/>
          <w:b/>
          <w:bCs/>
          <w:kern w:val="36"/>
          <w:sz w:val="22"/>
          <w:szCs w:val="22"/>
          <w:lang w:eastAsia="ru-RU"/>
        </w:rPr>
        <w:t>Региональная стратегия</w:t>
      </w:r>
    </w:p>
    <w:p w:rsidR="008C73CA" w:rsidRDefault="008C73CA" w:rsidP="008C73CA">
      <w:pPr>
        <w:shd w:val="clear" w:color="auto" w:fill="CCFFCC"/>
        <w:spacing w:after="0" w:line="240" w:lineRule="auto"/>
        <w:jc w:val="center"/>
        <w:outlineLvl w:val="0"/>
        <w:rPr>
          <w:rFonts w:eastAsia="Times New Roman"/>
          <w:b/>
          <w:bCs/>
          <w:kern w:val="36"/>
          <w:sz w:val="22"/>
          <w:szCs w:val="22"/>
          <w:lang w:eastAsia="ru-RU"/>
        </w:rPr>
      </w:pPr>
      <w:r>
        <w:rPr>
          <w:rFonts w:eastAsia="Times New Roman"/>
          <w:b/>
          <w:bCs/>
          <w:kern w:val="36"/>
          <w:sz w:val="22"/>
          <w:szCs w:val="22"/>
          <w:lang w:eastAsia="ru-RU"/>
        </w:rPr>
        <w:t>действий в интересах детей</w:t>
      </w:r>
    </w:p>
    <w:p w:rsidR="008C73CA" w:rsidRDefault="008C73CA" w:rsidP="008C73CA">
      <w:pPr>
        <w:shd w:val="clear" w:color="auto" w:fill="CCFFCC"/>
        <w:spacing w:after="0" w:line="240" w:lineRule="auto"/>
        <w:jc w:val="center"/>
        <w:outlineLvl w:val="0"/>
        <w:rPr>
          <w:rFonts w:eastAsia="Times New Roman"/>
          <w:b/>
          <w:bCs/>
          <w:kern w:val="36"/>
          <w:sz w:val="22"/>
          <w:szCs w:val="22"/>
          <w:lang w:eastAsia="ru-RU"/>
        </w:rPr>
      </w:pPr>
      <w:r>
        <w:rPr>
          <w:rFonts w:eastAsia="Times New Roman"/>
          <w:b/>
          <w:bCs/>
          <w:kern w:val="36"/>
          <w:sz w:val="22"/>
          <w:szCs w:val="22"/>
          <w:lang w:eastAsia="ru-RU"/>
        </w:rPr>
        <w:t>Костромской области</w:t>
      </w:r>
    </w:p>
    <w:p w:rsidR="008C73CA" w:rsidRDefault="008C73CA" w:rsidP="008C73CA">
      <w:pPr>
        <w:shd w:val="clear" w:color="auto" w:fill="CCFFCC"/>
        <w:spacing w:after="0" w:line="240" w:lineRule="auto"/>
        <w:jc w:val="center"/>
        <w:outlineLvl w:val="0"/>
        <w:rPr>
          <w:rFonts w:eastAsia="Times New Roman"/>
          <w:b/>
          <w:bCs/>
          <w:kern w:val="36"/>
          <w:sz w:val="22"/>
          <w:szCs w:val="22"/>
          <w:lang w:eastAsia="ru-RU"/>
        </w:rPr>
      </w:pPr>
      <w:r>
        <w:rPr>
          <w:rFonts w:eastAsia="Times New Roman"/>
          <w:b/>
          <w:bCs/>
          <w:kern w:val="36"/>
          <w:sz w:val="22"/>
          <w:szCs w:val="22"/>
          <w:lang w:eastAsia="ru-RU"/>
        </w:rPr>
        <w:t>на 2012 - 2017 годы"</w:t>
      </w:r>
    </w:p>
    <w:p w:rsidR="008C73CA" w:rsidRDefault="008C73CA" w:rsidP="008C73CA">
      <w:pPr>
        <w:shd w:val="clear" w:color="auto" w:fill="CCFFCC"/>
        <w:spacing w:after="0" w:line="240" w:lineRule="auto"/>
        <w:jc w:val="center"/>
        <w:outlineLvl w:val="0"/>
        <w:rPr>
          <w:rFonts w:eastAsia="Times New Roman"/>
          <w:b/>
          <w:bCs/>
          <w:kern w:val="36"/>
          <w:sz w:val="22"/>
          <w:szCs w:val="22"/>
          <w:lang w:eastAsia="ru-RU"/>
        </w:rPr>
      </w:pPr>
    </w:p>
    <w:p w:rsidR="008C73CA" w:rsidRDefault="008C73CA" w:rsidP="008C73CA">
      <w:pPr>
        <w:spacing w:after="0" w:line="240" w:lineRule="auto"/>
        <w:ind w:firstLine="567"/>
        <w:jc w:val="both"/>
        <w:rPr>
          <w:rFonts w:eastAsia="Times New Roman"/>
          <w:sz w:val="22"/>
          <w:szCs w:val="22"/>
          <w:lang w:eastAsia="ru-RU"/>
        </w:rPr>
      </w:pP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В Российской Федерации принята Национальная стратегия действий в интересах детей на 2012-2017 годы (далее – Национальная стратегия). В рамках очередного этапа социально-экономического развития страны актуальным является разработка и принятие документа на уровне региона - Региональной стратегии действий в интересах детей на 2012-2017 годы (далее - Региональная стратегия).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Главная цель Региональной стратегии - определить основные направления и задачи политики Костромской области в интересах детей и ключевые механизмы ее реализации, базирующиеся на общепризнанных принципах и нормах международного права.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 последнее десятилетие обеспечение благополучного и защищенного детства стало одним из основных национальных приоритетов России.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 Проблемы детства и пути их решения нашли свое отражение на федеральном уровне в Концепции долгосрочного социально-экономического развития Российской Федерации на период до 2020 года, Концепции демографической политики Российской Федерации на период до 2025 года.</w:t>
      </w:r>
    </w:p>
    <w:p w:rsidR="008C73CA" w:rsidRDefault="008C73CA" w:rsidP="008C73CA">
      <w:pPr>
        <w:spacing w:after="0" w:line="240" w:lineRule="auto"/>
        <w:ind w:firstLine="708"/>
        <w:jc w:val="both"/>
        <w:rPr>
          <w:sz w:val="22"/>
          <w:szCs w:val="22"/>
        </w:rPr>
      </w:pPr>
      <w:r>
        <w:rPr>
          <w:rFonts w:eastAsia="Times New Roman"/>
          <w:sz w:val="22"/>
          <w:szCs w:val="22"/>
          <w:lang w:eastAsia="ru-RU"/>
        </w:rPr>
        <w:t>Инструментом практического решения многих вопросов в сфере детства стала реализация долгосрочных и среднесрочных целевых программ Костромской  области.</w:t>
      </w:r>
      <w:r>
        <w:rPr>
          <w:sz w:val="22"/>
          <w:szCs w:val="22"/>
        </w:rPr>
        <w:t xml:space="preserve"> В регионе реализуются  16 областных законов, непосредственно регулирующих правоотношения в сфере семьи и  защиты детства.</w:t>
      </w:r>
    </w:p>
    <w:p w:rsidR="008C73CA" w:rsidRDefault="008C73CA" w:rsidP="008C73CA">
      <w:pPr>
        <w:pStyle w:val="ConsPlusNormal"/>
        <w:widowControl/>
        <w:ind w:firstLine="855"/>
        <w:jc w:val="both"/>
        <w:rPr>
          <w:rFonts w:ascii="Times New Roman" w:hAnsi="Times New Roman" w:cs="Times New Roman"/>
          <w:sz w:val="22"/>
          <w:szCs w:val="22"/>
        </w:rPr>
      </w:pPr>
      <w:r>
        <w:rPr>
          <w:rFonts w:ascii="Times New Roman" w:hAnsi="Times New Roman" w:cs="Times New Roman"/>
          <w:sz w:val="22"/>
          <w:szCs w:val="22"/>
        </w:rPr>
        <w:t>При осуществлении государственной семейной политики в  нашем регионе  разработан и внедрен в действие ряд региональных инициатив, направленных на улучшение положения семей с детьми Костромской области, в том числе многодетных. В целях повышения авторитета многодетных семей в Костромской области, укрепления ценности института семьи действующим областным законодательством учреждена медаль «Материнская слава» трех степеней и медаль «За верность отцовскому долгу».</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rPr>
      </w:pPr>
      <w:r>
        <w:rPr>
          <w:sz w:val="22"/>
          <w:szCs w:val="22"/>
        </w:rPr>
        <w:t xml:space="preserve">С момента принятия Закона (за 2009 – 2011 г.г.) на территории Костромской области 75 многодетных матерей награждены медалью «Материнская слава» и 1 многодетный отец медалью «За верность отцовскому долгу». </w:t>
      </w:r>
    </w:p>
    <w:p w:rsidR="008C73CA" w:rsidRDefault="008C73CA" w:rsidP="008C73CA">
      <w:pPr>
        <w:spacing w:after="0" w:line="240" w:lineRule="auto"/>
        <w:ind w:firstLine="360"/>
        <w:jc w:val="both"/>
        <w:rPr>
          <w:sz w:val="22"/>
          <w:szCs w:val="22"/>
        </w:rPr>
      </w:pPr>
      <w:r>
        <w:rPr>
          <w:sz w:val="22"/>
          <w:szCs w:val="22"/>
        </w:rPr>
        <w:t>В настоящее время в каждом муниципальном районе создана Служба сопровождения семьи на базе учреждений разной ведомственной принадлежности. Правовой основой деятельности Службы сопровождения семьи является закон Костромской области от 25.12.2007 года № 236-4-ЗКО «Об организации и осуществлении деятельности по опеке и попечительстве в Костромской области». Всего в области созданы и работают 37 Служб сопровождения семьи. В результате профилактической работы с семьями, выявления семейного неблагополучия на раннем этапе, продолжается процесс снижения темпов социального сиротства. Ежегодно уменьшается количество выявленных детей-сирот и детей, оставшихся без попечения родителей.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 xml:space="preserve"> В настоящий момент в Костромской области уже реализуются региональные программы (планы, проекты), направленные на поддержку и защиту интересов детей, обеспечивающие доступность и современное качество образования, а также создающих условие для здоровьесбережения и повышение качества жизни детей в условиях семьи.  Среди них: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eastAsia="ru-RU"/>
        </w:rPr>
      </w:pPr>
      <w:r>
        <w:rPr>
          <w:sz w:val="22"/>
          <w:szCs w:val="22"/>
        </w:rPr>
        <w:t xml:space="preserve">Программа по </w:t>
      </w:r>
      <w:r>
        <w:rPr>
          <w:bCs/>
          <w:sz w:val="22"/>
          <w:szCs w:val="22"/>
        </w:rPr>
        <w:t>поддержке</w:t>
      </w:r>
      <w:r>
        <w:rPr>
          <w:sz w:val="22"/>
          <w:szCs w:val="22"/>
        </w:rPr>
        <w:t xml:space="preserve"> </w:t>
      </w:r>
      <w:r>
        <w:rPr>
          <w:bCs/>
          <w:sz w:val="22"/>
          <w:szCs w:val="22"/>
        </w:rPr>
        <w:t>детей</w:t>
      </w:r>
      <w:r>
        <w:rPr>
          <w:sz w:val="22"/>
          <w:szCs w:val="22"/>
        </w:rPr>
        <w:t xml:space="preserve">, оказавшихся в трудной жизненной ситуации, профилактике правонарушений несовершеннолетних в </w:t>
      </w:r>
      <w:r>
        <w:rPr>
          <w:bCs/>
          <w:sz w:val="22"/>
          <w:szCs w:val="22"/>
        </w:rPr>
        <w:t>Костромской</w:t>
      </w:r>
      <w:r>
        <w:rPr>
          <w:sz w:val="22"/>
          <w:szCs w:val="22"/>
        </w:rPr>
        <w:t xml:space="preserve"> </w:t>
      </w:r>
      <w:r>
        <w:rPr>
          <w:bCs/>
          <w:sz w:val="22"/>
          <w:szCs w:val="22"/>
        </w:rPr>
        <w:t>области</w:t>
      </w:r>
      <w:r>
        <w:rPr>
          <w:sz w:val="22"/>
          <w:szCs w:val="22"/>
        </w:rPr>
        <w:t xml:space="preserve"> в 2010-2012 годах, План действий по модернизации общего образования на 2011 – 2015 годы;</w:t>
      </w:r>
      <w:r>
        <w:rPr>
          <w:rFonts w:eastAsia="Times New Roman"/>
          <w:sz w:val="22"/>
          <w:szCs w:val="22"/>
          <w:lang w:eastAsia="ru-RU"/>
        </w:rPr>
        <w:t xml:space="preserve"> </w:t>
      </w:r>
      <w:r>
        <w:rPr>
          <w:sz w:val="22"/>
          <w:szCs w:val="22"/>
          <w:lang w:eastAsia="ru-RU"/>
        </w:rPr>
        <w:t xml:space="preserve">План мероприятий по формированию здорового образа жизни на территории Костромской области; </w:t>
      </w:r>
      <w:r>
        <w:rPr>
          <w:sz w:val="22"/>
          <w:szCs w:val="22"/>
        </w:rPr>
        <w:t>областная целевая программа «Развитие здравоохранения Костромской области» на 2010-2014 годы;</w:t>
      </w:r>
      <w:r>
        <w:rPr>
          <w:sz w:val="22"/>
          <w:szCs w:val="22"/>
          <w:lang w:eastAsia="ru-RU"/>
        </w:rPr>
        <w:t xml:space="preserve"> </w:t>
      </w:r>
      <w:r>
        <w:rPr>
          <w:sz w:val="22"/>
          <w:szCs w:val="22"/>
        </w:rPr>
        <w:t xml:space="preserve">областная целевая программа «Комплексные меры противодействия злоупотреблению наркотиками и их незаконному обороту в Костромской области на 2008-2012 годы»; областная целевая </w:t>
      </w:r>
      <w:hyperlink r:id="rId8" w:history="1">
        <w:r>
          <w:rPr>
            <w:rStyle w:val="a3"/>
            <w:color w:val="auto"/>
            <w:sz w:val="22"/>
            <w:szCs w:val="22"/>
            <w:u w:val="none"/>
          </w:rPr>
          <w:t>программ</w:t>
        </w:r>
      </w:hyperlink>
      <w:r>
        <w:rPr>
          <w:sz w:val="22"/>
          <w:szCs w:val="22"/>
        </w:rPr>
        <w:t>а «Профилактика пьянства и алкоголизма в Костромской области на 2010-2012 годы»;</w:t>
      </w:r>
      <w:r>
        <w:rPr>
          <w:sz w:val="22"/>
          <w:szCs w:val="22"/>
          <w:lang w:eastAsia="ru-RU"/>
        </w:rPr>
        <w:t xml:space="preserve"> </w:t>
      </w:r>
      <w:r>
        <w:rPr>
          <w:sz w:val="22"/>
          <w:szCs w:val="22"/>
        </w:rPr>
        <w:t>план мероприятий по формированию здорового образа на территории Костромской области.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sz w:val="22"/>
          <w:szCs w:val="22"/>
        </w:rPr>
        <w:lastRenderedPageBreak/>
        <w:t>Приняты и реализуются нормативные правовые акты, направленные на развитие физической культуры и спорта в Российской Федерации и Костромской области, в том числе на развитие детско-юношеского спорта:</w:t>
      </w:r>
    </w:p>
    <w:p w:rsidR="008C73CA" w:rsidRDefault="008C73CA" w:rsidP="008C73CA">
      <w:pPr>
        <w:spacing w:after="0" w:line="240" w:lineRule="auto"/>
        <w:jc w:val="both"/>
        <w:rPr>
          <w:sz w:val="22"/>
          <w:szCs w:val="22"/>
        </w:rPr>
      </w:pPr>
      <w:r>
        <w:rPr>
          <w:sz w:val="22"/>
          <w:szCs w:val="22"/>
        </w:rPr>
        <w:t>Закон Костромской области от 28 апреля 2010 года № 611-4ЗКО «О физической культуре и спорте в Костромской области»; Областная целевая программа «Развитие физической культуры спорта в Костромской области на 2009 – 2013 годы»; План мероприятий по содействию развития физической культуры и спорта в Костромской области с учетом положения «Стратегии развития физической культуры и спорта в Российской Федерации на период до 2020 года», утвержденный 14 октября 2009 года губернатором Костромской области; Календарный план официальных физкультурных мероприятий и спортивных мероприятий департамента внешнеэкономических связей, спорта, туризма и молодежной политики Костромской области на 2012 год.</w:t>
      </w:r>
    </w:p>
    <w:p w:rsidR="008C73CA" w:rsidRDefault="008C73CA" w:rsidP="008C73CA">
      <w:pPr>
        <w:pStyle w:val="ConsPlusNormal"/>
        <w:ind w:firstLine="709"/>
        <w:jc w:val="both"/>
        <w:outlineLvl w:val="1"/>
        <w:rPr>
          <w:rFonts w:ascii="Times New Roman" w:hAnsi="Times New Roman" w:cs="Times New Roman"/>
          <w:sz w:val="22"/>
          <w:szCs w:val="22"/>
        </w:rPr>
      </w:pPr>
      <w:r>
        <w:rPr>
          <w:rFonts w:ascii="Times New Roman" w:hAnsi="Times New Roman" w:cs="Times New Roman"/>
          <w:sz w:val="22"/>
          <w:szCs w:val="22"/>
        </w:rPr>
        <w:t>В целях развития и реализации потенциала молодежи в возрасте от 14 до 30 лет в сфере молодежной политики на региональном уровне действует закон Костромской области от 21 октября 2010 года № 675-4-ЗКО «О молодежной политике в Костромской области», областные целевые программы: «Молодежь Костромской области» на 2011-2015 годы (принята постановлением администрации Костромской области от 19 мая 2010 года № 166-а) и «Патриотическое и духовно-нравственное воспитание граждан Российской Федерации, проживающих на территории Костромской области»  на 2012-2015 годы (принята постановлением администрации Костромской области от 28 декабря 2011 года № 528-а).</w:t>
      </w:r>
    </w:p>
    <w:p w:rsidR="008C73CA" w:rsidRDefault="008C73CA" w:rsidP="008C73CA">
      <w:pPr>
        <w:autoSpaceDE w:val="0"/>
        <w:autoSpaceDN w:val="0"/>
        <w:adjustRightInd w:val="0"/>
        <w:spacing w:after="0" w:line="240" w:lineRule="auto"/>
        <w:ind w:firstLine="567"/>
        <w:jc w:val="both"/>
        <w:rPr>
          <w:sz w:val="22"/>
          <w:szCs w:val="22"/>
        </w:rPr>
      </w:pPr>
      <w:r>
        <w:rPr>
          <w:rFonts w:eastAsia="Times New Roman"/>
          <w:sz w:val="22"/>
          <w:szCs w:val="22"/>
          <w:lang w:eastAsia="ru-RU"/>
        </w:rPr>
        <w:t xml:space="preserve">Созданы новые государственные и общественные институты: </w:t>
      </w:r>
      <w:r>
        <w:rPr>
          <w:sz w:val="22"/>
          <w:szCs w:val="22"/>
        </w:rPr>
        <w:t xml:space="preserve">Год назад в Костромской области был создан институт Уполномоченного по правам ребенка. Законом  Костромской области от 11 ноября 1998г. №29 «О гарантиях прав ребенка в Костромской области» ( в редакции Закона Костромской области от 29 декабря 2010 года №28-5-ЗКО) учреждена должность государственной гражданской службы Костромской области; постановлением губернатора Костромской области от 10 марта 2011 года №31 определены полномочия и направления деятельности Уполномоченного по правам ребенка при губернаторе Костромской области. Для эффективного взаимодействия с органами местного самоуправления  распоряжением губернатора Костромской области от 14.10.11г. № 1222-р  введены представители уполномоченного по правам ребенка на общественных началах во всех муниципальных образованиях Костромской области.  </w:t>
      </w:r>
      <w:r>
        <w:rPr>
          <w:rFonts w:eastAsia="Times New Roman"/>
          <w:sz w:val="22"/>
          <w:szCs w:val="22"/>
          <w:lang w:eastAsia="ru-RU"/>
        </w:rPr>
        <w:t>Открыт  интернет сайт для обращения к уполномоченному по правам ребёнка, детям предоставлена возможность письменного обращения и записи на приём к уполномоченному по правам ребёнка, введен в практику единый номер телефона доверия для детей, попавших в трудную жизненную ситуацию. Реализуется региональный Проект «Подари ребёнку семью», целевая программа « «Доступная среда» и другое.</w:t>
      </w:r>
    </w:p>
    <w:p w:rsidR="008C73CA" w:rsidRDefault="008C73CA" w:rsidP="008C73CA">
      <w:pPr>
        <w:spacing w:after="0" w:line="240" w:lineRule="auto"/>
        <w:ind w:firstLine="855"/>
        <w:jc w:val="both"/>
        <w:rPr>
          <w:sz w:val="22"/>
          <w:szCs w:val="22"/>
        </w:rPr>
      </w:pPr>
      <w:r>
        <w:rPr>
          <w:sz w:val="22"/>
          <w:szCs w:val="22"/>
        </w:rPr>
        <w:t xml:space="preserve">В соответствии с постановлением администрации Костромской области от 28 сентября 2009 года № 333-а «Об областной целевой программе «Развитие системы образования в Костромской области на период 2010-2013 годы» реализуются мероприятия подпрограммы «Развитие дошкольного образования в Костромской области в 2010-2013 годах». Всего различными формами дошкольного образования охвачено 33 633 ребенка. По показателю охвата детей различными формами дошкольного образования Костромская область занимает 2-ю строку рейтинга в Центральном Федеральном округе и 11 место в Российской Федерации (показатель охвата по Костромской области - 77,6%, по ЦФО - 65%, по РФ - 62,5%). </w:t>
      </w:r>
    </w:p>
    <w:p w:rsidR="008C73CA" w:rsidRDefault="008C73CA" w:rsidP="008C73CA">
      <w:pPr>
        <w:spacing w:after="0" w:line="240" w:lineRule="auto"/>
        <w:ind w:firstLine="855"/>
        <w:jc w:val="both"/>
        <w:rPr>
          <w:sz w:val="22"/>
          <w:szCs w:val="22"/>
        </w:rPr>
      </w:pPr>
      <w:r>
        <w:rPr>
          <w:sz w:val="22"/>
          <w:szCs w:val="22"/>
        </w:rPr>
        <w:t>В соответствии с постановлением администрации Костромской области от 28 сентября 2009 года № 333-а «Об областной целевой программе «Развитие системы образования в Костромской области на период 2010-2013 годы» в целях ликвидации очередности на предоставление услуг дошкольного образования в Костромской области предусмотрены мероприятия по строительству, возврату и реконструкции зданий детских садов.</w:t>
      </w:r>
    </w:p>
    <w:p w:rsidR="008C73CA" w:rsidRDefault="008C73CA" w:rsidP="008C73CA">
      <w:pPr>
        <w:spacing w:after="0" w:line="240" w:lineRule="auto"/>
        <w:ind w:firstLine="855"/>
        <w:jc w:val="both"/>
        <w:rPr>
          <w:sz w:val="22"/>
          <w:szCs w:val="22"/>
        </w:rPr>
      </w:pPr>
      <w:r>
        <w:rPr>
          <w:sz w:val="22"/>
          <w:szCs w:val="22"/>
        </w:rPr>
        <w:t>Так, за период с 2009 по 2011 годы в систему дошкольного образования Костромской области возвращено 9 зданий детских домов и социально-реабилитационных центров, открыто 28 дошкольных групп при 24 общеобразовательных школах, проведена оптимизация площадей действующих детских садов. За последние три года в Костромской области создано 3 034 дополнительных мест для детей дошкольного возраста. Данные меры позволили полностью ликвидировать очередность на предоставление услуг дошкольного образования детям старше 3 лет.</w:t>
      </w:r>
    </w:p>
    <w:p w:rsidR="008C73CA" w:rsidRDefault="008C73CA" w:rsidP="008C73CA">
      <w:pPr>
        <w:spacing w:after="0" w:line="240" w:lineRule="auto"/>
        <w:ind w:firstLine="708"/>
        <w:jc w:val="both"/>
        <w:rPr>
          <w:sz w:val="22"/>
          <w:szCs w:val="22"/>
        </w:rPr>
      </w:pPr>
      <w:r>
        <w:rPr>
          <w:sz w:val="22"/>
          <w:szCs w:val="22"/>
          <w:lang w:eastAsia="ru-RU"/>
        </w:rPr>
        <w:t>На базе ОГБУЗ ЦПС и РКО «Центр матери и ребенка» реализуется областная целевая программа</w:t>
      </w:r>
      <w:r>
        <w:rPr>
          <w:b/>
          <w:sz w:val="22"/>
          <w:szCs w:val="22"/>
          <w:lang w:eastAsia="ru-RU"/>
        </w:rPr>
        <w:t xml:space="preserve">  </w:t>
      </w:r>
      <w:r>
        <w:rPr>
          <w:sz w:val="22"/>
          <w:szCs w:val="22"/>
          <w:lang w:eastAsia="ru-RU"/>
        </w:rPr>
        <w:t xml:space="preserve">«Безопасное материнство-здоровье будущей мамы на  2009-2013 гг.», широкое внедрение получили биохимические методы перинатальной диагностики – скрининг на </w:t>
      </w:r>
      <w:r>
        <w:rPr>
          <w:sz w:val="22"/>
          <w:szCs w:val="22"/>
          <w:lang w:eastAsia="ru-RU"/>
        </w:rPr>
        <w:lastRenderedPageBreak/>
        <w:t>врожденные пороки развития плода, инфекционный скрининг на  хламидии, цитомегаловирус, вирус герпеса, токсоплазму,  компьютерная диагностика синдрома Дауна, что  позволяет на ранних стадиях беременности определять отклонения  от физиологического течения беременности  и своевременно проводить медико- генетическое обследование.</w:t>
      </w:r>
    </w:p>
    <w:p w:rsidR="008C73CA" w:rsidRDefault="008C73CA" w:rsidP="008C73CA">
      <w:pPr>
        <w:spacing w:after="0" w:line="240" w:lineRule="auto"/>
        <w:ind w:firstLine="709"/>
        <w:jc w:val="both"/>
        <w:rPr>
          <w:sz w:val="22"/>
          <w:szCs w:val="22"/>
        </w:rPr>
      </w:pPr>
      <w:r>
        <w:rPr>
          <w:sz w:val="22"/>
          <w:szCs w:val="22"/>
        </w:rPr>
        <w:t xml:space="preserve">Медицинская помощь детскому населению оказывается в областных государственных бюджетных учреждениях здравоохранения: «Костромская  областная детская больница», «Костромская областная больница, детском ортопедическом отделение «Костромской областной госпиталь для ветеранов войн», «Костромская областная психиатрическая больница», «Костромской областной противотуберкулезный диспансер», «Костромской областной наркологический диспансер», детское инфекционное отделение «Окружная больница Костромского округа № 1», в 29 отделениях центральных районных, городских и участковых больниц, в 46 детских поликлиниках  и кабинетах,  всего на 633 детских койках. Имеющийся коечный фонд в полной мере обеспечивает госпитализацию детей, сохраняется доступность стационарных услуг. </w:t>
      </w:r>
    </w:p>
    <w:p w:rsidR="008C73CA" w:rsidRDefault="008C73CA" w:rsidP="008C73CA">
      <w:pPr>
        <w:spacing w:after="0" w:line="240" w:lineRule="auto"/>
        <w:ind w:firstLine="709"/>
        <w:jc w:val="both"/>
        <w:rPr>
          <w:sz w:val="22"/>
          <w:szCs w:val="22"/>
        </w:rPr>
      </w:pPr>
      <w:r>
        <w:rPr>
          <w:sz w:val="22"/>
          <w:szCs w:val="22"/>
        </w:rPr>
        <w:t xml:space="preserve"> На территории области открыты и в настоящее время функционируют 3 центра здоровья. </w:t>
      </w:r>
      <w:r>
        <w:rPr>
          <w:rStyle w:val="FontStyle16"/>
          <w:sz w:val="22"/>
          <w:szCs w:val="22"/>
        </w:rPr>
        <w:t xml:space="preserve">Задачей </w:t>
      </w:r>
      <w:r>
        <w:rPr>
          <w:rStyle w:val="FontStyle14"/>
          <w:sz w:val="22"/>
          <w:szCs w:val="22"/>
        </w:rPr>
        <w:t xml:space="preserve">центров </w:t>
      </w:r>
      <w:r>
        <w:rPr>
          <w:rStyle w:val="FontStyle16"/>
          <w:sz w:val="22"/>
          <w:szCs w:val="22"/>
        </w:rPr>
        <w:t xml:space="preserve">здоровья </w:t>
      </w:r>
      <w:r>
        <w:rPr>
          <w:rStyle w:val="FontStyle14"/>
          <w:sz w:val="22"/>
          <w:szCs w:val="22"/>
        </w:rPr>
        <w:t>является формирование здорового образа жизни у населения</w:t>
      </w:r>
      <w:r>
        <w:rPr>
          <w:rStyle w:val="FontStyle16"/>
          <w:sz w:val="22"/>
          <w:szCs w:val="22"/>
        </w:rPr>
        <w:t xml:space="preserve">, осуществление комплекса </w:t>
      </w:r>
      <w:r>
        <w:rPr>
          <w:rStyle w:val="FontStyle14"/>
          <w:sz w:val="22"/>
          <w:szCs w:val="22"/>
        </w:rPr>
        <w:t xml:space="preserve">мероприятий, направленных на пропаганду здорового образа жизни, мотивирование к личной </w:t>
      </w:r>
      <w:r>
        <w:rPr>
          <w:rStyle w:val="FontStyle16"/>
          <w:sz w:val="22"/>
          <w:szCs w:val="22"/>
        </w:rPr>
        <w:t xml:space="preserve">ответственности за свое </w:t>
      </w:r>
      <w:r>
        <w:rPr>
          <w:rStyle w:val="FontStyle14"/>
          <w:sz w:val="22"/>
          <w:szCs w:val="22"/>
        </w:rPr>
        <w:t xml:space="preserve">здоровье, разработку индивидуальных подходов по </w:t>
      </w:r>
      <w:r>
        <w:rPr>
          <w:rStyle w:val="FontStyle16"/>
          <w:sz w:val="22"/>
          <w:szCs w:val="22"/>
        </w:rPr>
        <w:t xml:space="preserve">формированию здорового </w:t>
      </w:r>
      <w:r>
        <w:rPr>
          <w:rStyle w:val="FontStyle14"/>
          <w:sz w:val="22"/>
          <w:szCs w:val="22"/>
        </w:rPr>
        <w:t xml:space="preserve">образа жизни, борьбу с факторами риска </w:t>
      </w:r>
      <w:r>
        <w:rPr>
          <w:rStyle w:val="FontStyle16"/>
          <w:sz w:val="22"/>
          <w:szCs w:val="22"/>
        </w:rPr>
        <w:t xml:space="preserve">развития заболеваний, </w:t>
      </w:r>
      <w:r>
        <w:rPr>
          <w:rStyle w:val="FontStyle14"/>
          <w:sz w:val="22"/>
          <w:szCs w:val="22"/>
        </w:rPr>
        <w:t xml:space="preserve">просвещение и информирование о вреде </w:t>
      </w:r>
      <w:r>
        <w:rPr>
          <w:rStyle w:val="FontStyle16"/>
          <w:sz w:val="22"/>
          <w:szCs w:val="22"/>
        </w:rPr>
        <w:t xml:space="preserve">употребления табака и </w:t>
      </w:r>
      <w:r>
        <w:rPr>
          <w:rStyle w:val="FontStyle14"/>
          <w:sz w:val="22"/>
          <w:szCs w:val="22"/>
        </w:rPr>
        <w:t>злоупотребления алкоголем</w:t>
      </w:r>
      <w:r>
        <w:rPr>
          <w:rStyle w:val="FontStyle16"/>
          <w:sz w:val="22"/>
          <w:szCs w:val="22"/>
        </w:rPr>
        <w:t>. В 2011 году в центрах осмотрено 15 249 человек, в т.ч. 2640 детей.</w:t>
      </w:r>
    </w:p>
    <w:p w:rsidR="008C73CA" w:rsidRDefault="008C73CA" w:rsidP="008C73CA">
      <w:pPr>
        <w:spacing w:after="0" w:line="240" w:lineRule="auto"/>
        <w:ind w:firstLine="840"/>
        <w:jc w:val="both"/>
        <w:rPr>
          <w:sz w:val="22"/>
          <w:szCs w:val="22"/>
        </w:rPr>
      </w:pPr>
      <w:r>
        <w:rPr>
          <w:sz w:val="22"/>
          <w:szCs w:val="22"/>
        </w:rPr>
        <w:t>На территории Костромской области проживает 2342 ребенка-сироты и ребенка, оставшегося без попечения родителей; в семейных формах воспитывается 1820 детей, выявлено 326 детей,  оставшихся без попечения родителей;3272 многодетные семьи, в них – 10674 ребенка; 1974 семьи с детьми-инвалидами, в них 2051 ребенок; 8314 неполных семей, в них 12392 детей. В нашем  регионе сохраняется положительная тенденция развития формы семейного жизнеустройства детей, оставшихся без попечения родителей, - приемная семья. В сравнении с 2009 годом количество приемных семей ежегодно увеличивается на 3%, доля российского усыновления возросла, количество детей, устроенных на воспитание в семьи составляет 77,7%  от общего количества. Количество вторичных возвратов - минимально.</w:t>
      </w:r>
    </w:p>
    <w:p w:rsidR="008C73CA" w:rsidRDefault="008C73CA" w:rsidP="008C73CA">
      <w:pPr>
        <w:autoSpaceDE w:val="0"/>
        <w:autoSpaceDN w:val="0"/>
        <w:adjustRightInd w:val="0"/>
        <w:spacing w:after="0" w:line="240" w:lineRule="auto"/>
        <w:ind w:firstLine="709"/>
        <w:jc w:val="both"/>
        <w:rPr>
          <w:sz w:val="22"/>
          <w:szCs w:val="22"/>
        </w:rPr>
      </w:pPr>
      <w:r>
        <w:rPr>
          <w:sz w:val="22"/>
          <w:szCs w:val="22"/>
        </w:rPr>
        <w:t xml:space="preserve">В Костромской области созданы и работают более 479 молодежных клубов, патриотических объединений и детско-ветеранских организаций «Победа» во всех муниципальных образованиях региона, в состав которых входит около 30,0 тысяч участников, как молодежи, так и ветеранов. </w:t>
      </w:r>
    </w:p>
    <w:p w:rsidR="008C73CA" w:rsidRDefault="008C73CA" w:rsidP="008C73CA">
      <w:pPr>
        <w:autoSpaceDE w:val="0"/>
        <w:autoSpaceDN w:val="0"/>
        <w:adjustRightInd w:val="0"/>
        <w:spacing w:after="0" w:line="240" w:lineRule="auto"/>
        <w:ind w:firstLine="709"/>
        <w:jc w:val="both"/>
        <w:rPr>
          <w:sz w:val="22"/>
          <w:szCs w:val="22"/>
        </w:rPr>
      </w:pPr>
      <w:r>
        <w:rPr>
          <w:sz w:val="22"/>
          <w:szCs w:val="22"/>
        </w:rPr>
        <w:t>Ежегодно организуются поисковые экспедиции по местам боев частей и соединений, сформированных на территории нынешней Костромской области, и воинских формирований, где служило большое количество костромичей. Созданы областное объединение поисковых отрядов «Щит» и музей поисковой работы.</w:t>
      </w:r>
    </w:p>
    <w:p w:rsidR="008C73CA" w:rsidRDefault="008C73CA" w:rsidP="008C73CA">
      <w:pPr>
        <w:spacing w:after="0" w:line="240" w:lineRule="auto"/>
        <w:ind w:firstLine="709"/>
        <w:jc w:val="both"/>
        <w:rPr>
          <w:sz w:val="22"/>
          <w:szCs w:val="22"/>
        </w:rPr>
      </w:pPr>
      <w:r>
        <w:rPr>
          <w:sz w:val="22"/>
          <w:szCs w:val="22"/>
        </w:rPr>
        <w:t>Более 10 лет проводится областная историко-краеведческая акция «Ищу героя», которая позволяет сохранить воспоминания не одного поколения ветеранов войны, участников боевых действий.</w:t>
      </w:r>
    </w:p>
    <w:p w:rsidR="008C73CA" w:rsidRDefault="008C73CA" w:rsidP="008C73CA">
      <w:pPr>
        <w:spacing w:after="0" w:line="240" w:lineRule="auto"/>
        <w:ind w:firstLine="709"/>
        <w:jc w:val="both"/>
        <w:rPr>
          <w:sz w:val="22"/>
          <w:szCs w:val="22"/>
        </w:rPr>
      </w:pPr>
      <w:r>
        <w:rPr>
          <w:sz w:val="22"/>
          <w:szCs w:val="22"/>
        </w:rPr>
        <w:t xml:space="preserve">Ежегодно во всех муниципальных образованиях проводятся игры «Зарница», победители игр становятся участниками областного финала военно-спортивной игры «Зарница-Победа», за 5 лет участниками областного финала «Зарница» стали 125 команд юнармейцев (739 чел.). </w:t>
      </w:r>
    </w:p>
    <w:p w:rsidR="008C73CA" w:rsidRDefault="008C73CA" w:rsidP="008C73CA">
      <w:pPr>
        <w:spacing w:after="0" w:line="240" w:lineRule="auto"/>
        <w:ind w:firstLine="360"/>
        <w:jc w:val="both"/>
        <w:rPr>
          <w:sz w:val="22"/>
          <w:szCs w:val="22"/>
        </w:rPr>
      </w:pPr>
      <w:r>
        <w:rPr>
          <w:rFonts w:eastAsia="Times New Roman"/>
          <w:sz w:val="22"/>
          <w:szCs w:val="22"/>
          <w:lang w:eastAsia="ru-RU"/>
        </w:rPr>
        <w:t>В результате целого ряда перечисленных и других принятых в Костромской области мер наметились позитивные тенденции защиты прав и интересов детей  (см. анализ ситуации ниже).</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 xml:space="preserve">Вместе с тем </w:t>
      </w:r>
      <w:r>
        <w:rPr>
          <w:rFonts w:eastAsia="Times New Roman"/>
          <w:b/>
          <w:i/>
          <w:sz w:val="22"/>
          <w:szCs w:val="22"/>
          <w:lang w:eastAsia="ru-RU"/>
        </w:rPr>
        <w:t>проблемы,</w:t>
      </w:r>
      <w:r>
        <w:rPr>
          <w:rFonts w:eastAsia="Times New Roman"/>
          <w:sz w:val="22"/>
          <w:szCs w:val="22"/>
          <w:lang w:eastAsia="ru-RU"/>
        </w:rPr>
        <w:t xml:space="preserve"> связанные с детской безопасностью, созданием комфортной и доброжелательной для жизни детей среды, сохраняют свою остроту и также как по РФ в  целом далеки от окончательного решения.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b/>
          <w:sz w:val="22"/>
          <w:szCs w:val="22"/>
          <w:lang w:eastAsia="ru-RU"/>
        </w:rPr>
      </w:pPr>
      <w:r>
        <w:rPr>
          <w:rFonts w:eastAsia="Times New Roman"/>
          <w:b/>
          <w:sz w:val="22"/>
          <w:szCs w:val="22"/>
          <w:lang w:eastAsia="ru-RU"/>
        </w:rPr>
        <w:t>1.Основные проблемы в сфере детства в Костромской области</w:t>
      </w:r>
    </w:p>
    <w:p w:rsidR="008C73CA" w:rsidRDefault="008C73CA" w:rsidP="008C73CA">
      <w:pPr>
        <w:pStyle w:val="a5"/>
        <w:spacing w:before="0" w:beforeAutospacing="0" w:after="0" w:afterAutospacing="0"/>
        <w:ind w:firstLine="708"/>
        <w:jc w:val="both"/>
        <w:rPr>
          <w:rFonts w:eastAsia="Times New Roman"/>
          <w:sz w:val="22"/>
          <w:szCs w:val="22"/>
          <w:lang w:eastAsia="ru-RU"/>
        </w:rPr>
      </w:pPr>
      <w:r>
        <w:rPr>
          <w:sz w:val="22"/>
          <w:szCs w:val="22"/>
        </w:rPr>
        <w:t xml:space="preserve">В 2011-м году в сравнении с 2010-м, не смотря на высокие темпы рождаемости, на одну треть увеличилась </w:t>
      </w:r>
      <w:r>
        <w:rPr>
          <w:i/>
          <w:sz w:val="22"/>
          <w:szCs w:val="22"/>
        </w:rPr>
        <w:t>смертность детского населения до 1 года жизни,</w:t>
      </w:r>
      <w:r>
        <w:rPr>
          <w:sz w:val="22"/>
          <w:szCs w:val="22"/>
        </w:rPr>
        <w:t xml:space="preserve"> в том числе из неблагополучных семей,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w:t>
      </w:r>
      <w:r>
        <w:rPr>
          <w:i/>
          <w:sz w:val="22"/>
          <w:szCs w:val="22"/>
        </w:rPr>
        <w:t xml:space="preserve"> </w:t>
      </w:r>
      <w:r>
        <w:rPr>
          <w:sz w:val="22"/>
          <w:szCs w:val="22"/>
        </w:rPr>
        <w:t xml:space="preserve">Отмечается острая потребность в детских реаниматологах, кардиологах, хирургах, отоларингологах, урологах, неонатологах, врачей-педиатров участковых врачей. </w:t>
      </w:r>
    </w:p>
    <w:p w:rsidR="008C73CA" w:rsidRDefault="008C73CA" w:rsidP="008C73CA">
      <w:pPr>
        <w:pStyle w:val="a5"/>
        <w:spacing w:before="0" w:beforeAutospacing="0" w:after="0" w:afterAutospacing="0"/>
        <w:ind w:firstLine="708"/>
        <w:jc w:val="both"/>
        <w:rPr>
          <w:sz w:val="22"/>
          <w:szCs w:val="22"/>
        </w:rPr>
      </w:pPr>
      <w:r>
        <w:rPr>
          <w:sz w:val="22"/>
          <w:szCs w:val="22"/>
        </w:rPr>
        <w:lastRenderedPageBreak/>
        <w:t xml:space="preserve">Вызывают тревогу показатели смертности детей от неестественных причин. Факторами риска здесь являются: ранние беременности, приводящие в большинстве случаев к абортам, младенческая смертность и детский травматизм. Тревожный показатель 2011 года – рост детского дорожно-транспортного травматизма.   Наблюдается в 2011 году значительный рост незавершенных и завершенных суицидов среди детей и подростков. Более 30% из общей численности несовершеннолетних, покончивших жизнь самоубийством – это дети и подростки из наиболее социально уязвимых групп, которым необходимо уделять особое внимание при разработке и реализации программ профилактики суицидального поведения. </w:t>
      </w:r>
    </w:p>
    <w:p w:rsidR="008C73CA" w:rsidRDefault="008C73CA" w:rsidP="008C73CA">
      <w:pPr>
        <w:spacing w:after="0" w:line="240" w:lineRule="auto"/>
        <w:ind w:firstLine="540"/>
        <w:jc w:val="both"/>
        <w:rPr>
          <w:sz w:val="22"/>
          <w:szCs w:val="22"/>
        </w:rPr>
      </w:pPr>
      <w:r>
        <w:rPr>
          <w:sz w:val="22"/>
          <w:szCs w:val="22"/>
        </w:rPr>
        <w:t xml:space="preserve">За отчетный период 2011 года зафиксировано увеличение  числа разводов родителей на 104%, что приводит к увеличению числа неполных семей и соответственно к росту неблагополучия в семье и количества детей, находящихся в трудной жизненной ситуации.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rPr>
      </w:pPr>
      <w:r>
        <w:rPr>
          <w:sz w:val="22"/>
          <w:szCs w:val="22"/>
        </w:rPr>
        <w:t>В области существует проблема предоставления жилья детям-сиротам, (есть случаи нарушения права детей-сирот и детей, оставшихся без попечения родителей, на предоставление жилых помещений). И проблема год от года  становится все острее. На 1 января 2012 года в очереди на предоставления жилья состоят 1219 человек, в том числе имеющих право на предоставление - 180 человек. В 2011 году обеспечено жильем 66 лиц из числа детей-сирот. В настоящее время право на предоставление жилых помещений имеют 208 лиц из числа детей-сирот и детей, оставшихся без попечения родителей. Указанные граждане не могут реализовать гарантированное федеральным законодательством право на получение жилого помещения на протяжении нескольких лет</w:t>
      </w:r>
      <w:r>
        <w:rPr>
          <w:rStyle w:val="af"/>
          <w:sz w:val="22"/>
          <w:szCs w:val="22"/>
        </w:rPr>
        <w:footnoteReference w:id="1"/>
      </w:r>
      <w:r>
        <w:rPr>
          <w:sz w:val="22"/>
          <w:szCs w:val="22"/>
        </w:rPr>
        <w:t>.</w:t>
      </w:r>
    </w:p>
    <w:p w:rsidR="008C73CA" w:rsidRDefault="008C73CA" w:rsidP="008C73CA">
      <w:pPr>
        <w:spacing w:after="0" w:line="240" w:lineRule="auto"/>
        <w:ind w:firstLine="567"/>
        <w:jc w:val="both"/>
        <w:rPr>
          <w:sz w:val="22"/>
          <w:szCs w:val="22"/>
        </w:rPr>
      </w:pPr>
      <w:r>
        <w:rPr>
          <w:sz w:val="22"/>
          <w:szCs w:val="22"/>
        </w:rPr>
        <w:t>С каждым годом растет число детей, ушедших из дома и государственных учреждений. Так за 2 года в региональном розыске находились 649 подростков, в розыске на конец года находилось 9 подростков. За 5 месяцев  2012 года в розыске находилось 116 детей, в том  числе совершили побеги  из дома – 57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Согласно данным Росстата, в 2010 году доля  детей в возрасте до 16 лет среди малообеспеченных   граждан  превышала среднероссийский уровень бедности. В самом уязвимом положении находятся дети в возрасте от полутора до трех лет, дети из многодетных и неполных семей и дети безработных родителей, что соответствует данным и по Костромской области.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rPr>
      </w:pPr>
      <w:r>
        <w:rPr>
          <w:rFonts w:eastAsia="Times New Roman"/>
          <w:sz w:val="22"/>
          <w:szCs w:val="22"/>
          <w:lang w:eastAsia="ru-RU"/>
        </w:rPr>
        <w:t xml:space="preserve">Анализ статистических данных в материалах проверок прокуратурой Костромской области </w:t>
      </w:r>
      <w:r>
        <w:rPr>
          <w:sz w:val="22"/>
          <w:szCs w:val="22"/>
        </w:rPr>
        <w:t>исполнения законодательства о предупреждении детской безнадзорности и беспризорности</w:t>
      </w:r>
      <w:r>
        <w:rPr>
          <w:rFonts w:eastAsia="Times New Roman"/>
          <w:sz w:val="22"/>
          <w:szCs w:val="22"/>
          <w:lang w:eastAsia="ru-RU"/>
        </w:rPr>
        <w:t> свидетельствуют о том, что  уровень безнадзорности в Костромской области остается высоким, количество несовершеннолетних, находящихся в социально-опасном положении, не  уменьшается</w:t>
      </w:r>
      <w:r>
        <w:rPr>
          <w:rStyle w:val="af"/>
          <w:rFonts w:eastAsia="Times New Roman"/>
          <w:sz w:val="22"/>
          <w:szCs w:val="22"/>
          <w:lang w:eastAsia="ru-RU"/>
        </w:rPr>
        <w:footnoteReference w:id="2"/>
      </w:r>
      <w:r>
        <w:rPr>
          <w:rFonts w:eastAsia="Times New Roman"/>
          <w:sz w:val="22"/>
          <w:szCs w:val="22"/>
          <w:lang w:eastAsia="ru-RU"/>
        </w:rPr>
        <w:t>.</w:t>
      </w:r>
      <w:r>
        <w:rPr>
          <w:sz w:val="22"/>
          <w:szCs w:val="22"/>
        </w:rPr>
        <w:t xml:space="preserve">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sz w:val="22"/>
          <w:szCs w:val="22"/>
        </w:rPr>
        <w:t>Несмотря на это  уже принимаемые органами правопорядка и учреждениями образования меры дали положительный результат: количество преступлений,  совершённых несовершеннолетними детьми постепенно снижается. В январе-мае 2010 года несовершеннолетними на территории области  совершено 175 преступлений, что на 25,5% меньше, чем за аналогичный период прошлого года,  удельный вес преступлений, совершенных детьми,  снизился с 7,3% до 5,6%, на 62,5% сократилось число особо тяжких преступлений, на  32,1% -тяжких</w:t>
      </w:r>
      <w:r>
        <w:rPr>
          <w:rStyle w:val="af"/>
          <w:sz w:val="22"/>
          <w:szCs w:val="22"/>
        </w:rPr>
        <w:footnoteReference w:id="3"/>
      </w:r>
      <w:r>
        <w:rPr>
          <w:sz w:val="22"/>
          <w:szCs w:val="22"/>
        </w:rPr>
        <w:t>.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rPr>
      </w:pPr>
      <w:r>
        <w:rPr>
          <w:sz w:val="22"/>
          <w:szCs w:val="22"/>
        </w:rPr>
        <w:t>Количество преступлений против детей в Костромской области только за четыре месяца 2012 года выросло по сравнению с аналогичным периодом прошлого года почти на 30% - до 211.</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rPr>
      </w:pPr>
      <w:r>
        <w:rPr>
          <w:sz w:val="22"/>
          <w:szCs w:val="22"/>
        </w:rPr>
        <w:t>По данным надзорного ведомства, за четыре месяца в регионе выявлено более 3 тысяч фактов нарушений прав детей</w:t>
      </w:r>
      <w:r>
        <w:rPr>
          <w:rStyle w:val="af"/>
          <w:sz w:val="22"/>
          <w:szCs w:val="22"/>
        </w:rPr>
        <w:footnoteReference w:id="4"/>
      </w:r>
      <w:r>
        <w:rPr>
          <w:sz w:val="22"/>
          <w:szCs w:val="22"/>
        </w:rPr>
        <w:t>.</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sz w:val="22"/>
          <w:szCs w:val="22"/>
        </w:rPr>
        <w:t>Прокуратурой называются тревожны цифры, характеризующие социальное неблагополучие.  28,6% детей, проживающих в области, воспитываются в семьях, состоящих на учете в едином банке данных  семей, находящихся в социально-опасном положении</w:t>
      </w:r>
      <w:r>
        <w:rPr>
          <w:rStyle w:val="af"/>
          <w:sz w:val="22"/>
          <w:szCs w:val="22"/>
        </w:rPr>
        <w:footnoteReference w:id="5"/>
      </w:r>
      <w:r>
        <w:rPr>
          <w:sz w:val="22"/>
          <w:szCs w:val="22"/>
        </w:rPr>
        <w:t>.</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lastRenderedPageBreak/>
        <w:t>Не сокращается число детей-инвалидов, детей-сирот и детей, оставшихся  без попечения родителей. Так если  в 2010 году детей инвалидов в Костромской области насчитывалось 1277 человек (по всем возрастным категориям детей, получающим образование, то на 2012 год их количество составило уже 1401 человек). Остро стоят проблемы подросткового алкоголизма, наркомании и токсикомании: почти четверть преступлений в России совершается несовершеннолетними в состоянии опьянения.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Развитие высоких технологий, открытость страны мировому сообществу привели к незащищенности  детей от противоправного контента винформационно-телекоммуникационной сети "Интернет" (далее - сеть</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"Интернет"), усугубили проблемы, связанные с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Масштабы и острота существующих проблем в сфере детства, возникающие новые вызовы, интересы будущего страны и ее безопасности настоятельно требуют от органов государственной власти Российской Федерации, органов местного самоуправления, гражданского общества принятия неотложных мер для улучшения положения детей и их защиты.</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i/>
          <w:sz w:val="22"/>
          <w:szCs w:val="22"/>
          <w:lang w:eastAsia="ru-RU"/>
        </w:rPr>
      </w:pPr>
      <w:r>
        <w:rPr>
          <w:rFonts w:eastAsia="Times New Roman"/>
          <w:b/>
          <w:i/>
          <w:sz w:val="22"/>
          <w:szCs w:val="22"/>
          <w:lang w:eastAsia="ru-RU"/>
        </w:rPr>
        <w:t>К данным проблемам привели следующие причины и обстоятельства: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-недостаточная эффективность имеющихся механизмов обеспечения и защиты прав и интересов детей, неисполнение международных  стандартов в области прав ребенка;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-высокий риск бедности при рождении детей, особенно в многодетных и неполных семьях;</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-распространенность семейного неблагополучия, жестокого обращения с детьми и всех форм насилия в отношении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-низкая эффективность профилактической работы с неблагополучными семьями и детьми, распространенность практики лишения родительских прав и социального сиротства;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-неравенство между субъектами Российской Федерации в отношении объема и качества доступных услуг для детей и их семей;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социальная исключенность уязвимых категорий детей (дети-сироты и дети, оставшиеся без попечения родителей, дети-инвалиды и дети, находящиеся в социально опасном положении);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-нарастание новых рисков, связанных с распространением информации, представляющей опасность для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-отсутствие действенных механизмов обеспечения участия детей 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общественной жизни, в решении вопросов, затрагивающих их непосредственно.</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 xml:space="preserve">При разработке региональной стратегии действий в интересах детей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разработчики данного документа опирались на ключевые принципы Национальной стратегии.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2"/>
          <w:szCs w:val="22"/>
          <w:lang w:eastAsia="ru-RU"/>
        </w:rPr>
      </w:pPr>
      <w:r>
        <w:rPr>
          <w:rFonts w:eastAsia="Times New Roman"/>
          <w:b/>
          <w:sz w:val="22"/>
          <w:szCs w:val="22"/>
          <w:lang w:eastAsia="ru-RU"/>
        </w:rPr>
        <w:t>2. Ключевые принципы Региональной  стратегии</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Реализация основополагающего права каждого ребенка жить и воспитываться в семье</w:t>
      </w:r>
      <w:r>
        <w:rPr>
          <w:rFonts w:eastAsia="Times New Roman"/>
          <w:sz w:val="22"/>
          <w:szCs w:val="22"/>
          <w:lang w:eastAsia="ru-RU"/>
        </w:rPr>
        <w:t>. В Костромской области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приниматься меры по устройству детей, оставшихся без попечения родителей, на воспитание в семьи граждан.</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Защита прав каждого ребенка</w:t>
      </w:r>
      <w:r>
        <w:rPr>
          <w:rFonts w:eastAsia="Times New Roman"/>
          <w:sz w:val="22"/>
          <w:szCs w:val="22"/>
          <w:lang w:eastAsia="ru-RU"/>
        </w:rPr>
        <w:t>. В Костромской  области должна быть сформирована система, обеспечивающая реагирование на нарушение прав каждого ребенка без какой-либо дискриминации,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жертвой жестокого обращения или преступных посягательств.</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Максимальная реализация потенциала каждого ребенка.</w:t>
      </w:r>
      <w:r>
        <w:rPr>
          <w:rFonts w:eastAsia="Times New Roman"/>
          <w:sz w:val="22"/>
          <w:szCs w:val="22"/>
          <w:lang w:eastAsia="ru-RU"/>
        </w:rPr>
        <w:t xml:space="preserve"> В Костромской области должны создаваться условия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Сбережение здоровья каждого ребенка</w:t>
      </w:r>
      <w:r>
        <w:rPr>
          <w:rFonts w:eastAsia="Times New Roman"/>
          <w:sz w:val="22"/>
          <w:szCs w:val="22"/>
          <w:lang w:eastAsia="ru-RU"/>
        </w:rPr>
        <w:t xml:space="preserve">. В Костромской области должны приниматься меры, направленные на формирование у семьи и детей потребности в здоровом образе жизни, всеобщую </w:t>
      </w:r>
      <w:r>
        <w:rPr>
          <w:rFonts w:eastAsia="Times New Roman"/>
          <w:sz w:val="22"/>
          <w:szCs w:val="22"/>
          <w:lang w:eastAsia="ru-RU"/>
        </w:rPr>
        <w:lastRenderedPageBreak/>
        <w:t>раннюю профилактику заболеваемости, внедрение здоровьесберегающих технологий во все сферы жизни ребенка, предоставление квалифицированной медицинской помощи в любых ситуациях.</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Технологии помощи, ориентированные на развитие внутренних ресурсов семьи, удовлетворение потребностей ребенка и реализуемые при поддержке государства</w:t>
      </w:r>
      <w:r>
        <w:rPr>
          <w:rFonts w:eastAsia="Times New Roman"/>
          <w:sz w:val="22"/>
          <w:szCs w:val="22"/>
          <w:lang w:eastAsia="ru-RU"/>
        </w:rPr>
        <w:t>. В Костромской области необходимо шире внедрять эффективные технологии социальной работы, предполагающие опору на собственную активность людей, предоставление им возможности участвовать в решении своих проблем наряду со специалистами, поиск нестандартных экономических решений.</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Особое внимание уязвимым группам детей</w:t>
      </w:r>
      <w:r>
        <w:rPr>
          <w:rFonts w:eastAsia="Times New Roman"/>
          <w:sz w:val="22"/>
          <w:szCs w:val="22"/>
          <w:lang w:eastAsia="ru-RU"/>
        </w:rPr>
        <w:t>. В Костромской  области во всех случаях особое и достаточное внимание должно быть уделено детям, относящимся к уязвимым категориям. Необходимо разрабатывать и внедрять формы работы с такими детьми, позволяющие преодолевать их социальную исключенность и способствующие реабилитации и полноценной интеграции в общество.</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 xml:space="preserve">Обеспечение профессионализма и высокой квалификации при работе с каждым ребенком и его семьей. </w:t>
      </w:r>
      <w:r>
        <w:rPr>
          <w:rFonts w:eastAsia="Times New Roman"/>
          <w:sz w:val="22"/>
          <w:szCs w:val="22"/>
          <w:lang w:eastAsia="ru-RU"/>
        </w:rPr>
        <w:t>В Костромской  области формирование и реализация политики в области детства должны основываться на использовании последних достижений науки, современных технологий, в том числе в социальной сфере. Необходимо обеспечить условия для качественной подготовки и регулярного повышения квалификации кадров во всех отраслях, так или иначе связанных с работой с детьми и их семьями.</w:t>
      </w:r>
    </w:p>
    <w:p w:rsidR="008C73CA" w:rsidRDefault="008C73CA" w:rsidP="008C73CA">
      <w:pPr>
        <w:spacing w:after="0" w:line="240" w:lineRule="auto"/>
        <w:ind w:firstLine="567"/>
        <w:jc w:val="both"/>
        <w:rPr>
          <w:rFonts w:eastAsia="Times New Roman"/>
          <w:sz w:val="22"/>
          <w:szCs w:val="22"/>
          <w:lang w:eastAsia="ru-RU"/>
        </w:rPr>
      </w:pPr>
      <w:r>
        <w:rPr>
          <w:rFonts w:eastAsia="Times New Roman"/>
          <w:i/>
          <w:sz w:val="22"/>
          <w:szCs w:val="22"/>
          <w:lang w:eastAsia="ru-RU"/>
        </w:rPr>
        <w:t>Партнерство во имя ребенка</w:t>
      </w:r>
      <w:r>
        <w:rPr>
          <w:rFonts w:eastAsia="Times New Roman"/>
          <w:sz w:val="22"/>
          <w:szCs w:val="22"/>
          <w:lang w:eastAsia="ru-RU"/>
        </w:rPr>
        <w:t>. В Костромской области политика в области детства должна опираться на технологии социального партнерства, общественно-профессиональную экспертизу, реализовываться с участием бизнес-сообщества, посредством привлечения общественных организаций к решению актуальных проблем, связанных с обеспечением и защитой прав и интересов детей. Необходимо принимать меры, направленные на формирование открытого рынка социальных услуг, создание системы общественного контроля в сфере обеспечения и защиты прав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w:t>
      </w:r>
    </w:p>
    <w:p w:rsidR="008C73CA" w:rsidRDefault="008C73CA" w:rsidP="008C73CA">
      <w:pPr>
        <w:spacing w:after="0" w:line="240" w:lineRule="auto"/>
        <w:ind w:left="2124" w:firstLine="708"/>
        <w:jc w:val="both"/>
        <w:rPr>
          <w:rFonts w:eastAsia="Times New Roman"/>
          <w:sz w:val="22"/>
          <w:szCs w:val="22"/>
          <w:lang w:eastAsia="ru-RU"/>
        </w:rPr>
      </w:pPr>
      <w:r>
        <w:rPr>
          <w:rFonts w:eastAsia="Times New Roman"/>
          <w:sz w:val="22"/>
          <w:szCs w:val="22"/>
          <w:lang w:eastAsia="ru-RU"/>
        </w:rPr>
        <w:t>* *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Региональная стратегия  действий в интересах детей Костромской области разработана на период до 2017 года и призвана обеспечить достижение существующих международных стандартов в области прав ребенка, формирование единого подхода органов государственной власти Костромской области, органов местного самоуправления, институтов гражданского общества и граждан к определению целей, задач, направлений деятельности и первоочередных мер по решению наиболее актуальных проблем детства.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Региональная стратегия разработана с учетом Стратегии Совета Европы по защите прав ребенка на 2012 - 2015 годы, которая включает следующие основные цели: способствование появлению дружественных к ребенку услуг и систем; искоренение всех форм насилия в отношении детей; гарантирование прав детей в ситуациях, когда дети особо уязвимы; Указа Президента РФ от 1 июня 2012 г. № 761 «О Национальной стратегии действий в интересах детей на 2012-2017 годы», где основными направлениями выступают: семейная политика детствосбережения; доступность качественного обучения и воспитания, культурное развитие и информационная безопасность несовершеннолетних; здравоохранение и правосудие, дружественные к ребенку; равные возможности для детей, нуждающихся в особой заботе государства.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Участие в реализации положений названной Стратегии Совета Европы,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 будут способствовать распространению на территории Российской Федерации, в том числе Кемеровской области положительного опыта европейских стран и продвижению инновационного российского опыта на мировую арену, защите прав и интересов российских детей в любой точке земного шара.</w:t>
      </w:r>
    </w:p>
    <w:p w:rsidR="008C73CA" w:rsidRDefault="008C73CA" w:rsidP="008C73CA">
      <w:pPr>
        <w:spacing w:after="0" w:line="240" w:lineRule="auto"/>
        <w:ind w:firstLine="567"/>
        <w:jc w:val="both"/>
        <w:rPr>
          <w:rStyle w:val="af0"/>
          <w:b w:val="0"/>
          <w:bCs w:val="0"/>
        </w:rPr>
      </w:pPr>
      <w:r>
        <w:rPr>
          <w:rFonts w:eastAsia="Times New Roman"/>
          <w:sz w:val="22"/>
          <w:szCs w:val="22"/>
          <w:lang w:eastAsia="ru-RU"/>
        </w:rPr>
        <w:t xml:space="preserve">Реализацию Региональной стратегии действий в интересах детей Костромской области  предусматривается осуществлять по основным направлениям, закрепленным в Национальной стратегии: семейная политика детствосбережения; доступность качественного обучения и воспитания, культурное развитие и информационная безопасность детей; здравоохранение, дружественное к детям, и здоровый образ жизни; равные возможности для детей, нуждающихся в </w:t>
      </w:r>
      <w:r>
        <w:rPr>
          <w:rFonts w:eastAsia="Times New Roman"/>
          <w:sz w:val="22"/>
          <w:szCs w:val="22"/>
          <w:lang w:eastAsia="ru-RU"/>
        </w:rPr>
        <w:lastRenderedPageBreak/>
        <w:t>особой заботе государства; создание системы защиты и обеспечения прав и интересов детей и дружественного к ребенку правосудия; дети - участники реализации Национальной стратегии.</w:t>
      </w:r>
    </w:p>
    <w:p w:rsidR="008C73CA" w:rsidRDefault="008C73CA" w:rsidP="008C73CA">
      <w:pPr>
        <w:spacing w:after="0" w:line="240" w:lineRule="auto"/>
        <w:ind w:firstLine="851"/>
        <w:jc w:val="center"/>
        <w:rPr>
          <w:b/>
          <w:bCs/>
          <w:color w:val="000080"/>
        </w:rPr>
      </w:pPr>
      <w:r>
        <w:rPr>
          <w:b/>
          <w:sz w:val="22"/>
          <w:szCs w:val="22"/>
          <w:lang w:val="en-US"/>
        </w:rPr>
        <w:t>II</w:t>
      </w:r>
      <w:r>
        <w:rPr>
          <w:b/>
          <w:sz w:val="22"/>
          <w:szCs w:val="22"/>
        </w:rPr>
        <w:t>.</w:t>
      </w:r>
      <w:r>
        <w:rPr>
          <w:rFonts w:eastAsia="Times New Roman"/>
          <w:b/>
          <w:bCs/>
          <w:color w:val="000080"/>
          <w:sz w:val="22"/>
          <w:szCs w:val="22"/>
          <w:lang w:eastAsia="ru-RU"/>
        </w:rPr>
        <w:t xml:space="preserve">   </w:t>
      </w:r>
      <w:r>
        <w:rPr>
          <w:rFonts w:eastAsia="Times New Roman"/>
          <w:b/>
          <w:bCs/>
          <w:sz w:val="22"/>
          <w:szCs w:val="22"/>
          <w:lang w:eastAsia="ru-RU"/>
        </w:rPr>
        <w:t>СЕМЕЙНАЯ ПОЛИТИКА ДЕТСТВОСБЕРЕЖЕНИЯ</w:t>
      </w:r>
    </w:p>
    <w:p w:rsidR="008C73CA" w:rsidRDefault="008C73CA" w:rsidP="008C73CA">
      <w:pPr>
        <w:spacing w:after="0" w:line="240" w:lineRule="auto"/>
        <w:ind w:firstLine="851"/>
        <w:jc w:val="center"/>
        <w:rPr>
          <w:b/>
          <w:sz w:val="22"/>
          <w:szCs w:val="22"/>
        </w:rPr>
      </w:pPr>
      <w:r>
        <w:rPr>
          <w:b/>
          <w:sz w:val="22"/>
          <w:szCs w:val="22"/>
        </w:rPr>
        <w:t>1. Краткий анализ ситуации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rPr>
      </w:pPr>
      <w:r>
        <w:rPr>
          <w:sz w:val="22"/>
          <w:szCs w:val="22"/>
        </w:rPr>
        <w:t xml:space="preserve">Социальная политика в Костромской области в отношении семьи и детства строится по принципу оказания помощи семьям по воспитанию и содержанию детей от момента рождения ребенка до его вступления во взрослую жизнь. </w:t>
      </w:r>
    </w:p>
    <w:p w:rsidR="008C73CA" w:rsidRDefault="008C73CA" w:rsidP="008C73CA">
      <w:pPr>
        <w:spacing w:after="0" w:line="240" w:lineRule="auto"/>
        <w:ind w:firstLine="567"/>
        <w:jc w:val="both"/>
        <w:rPr>
          <w:sz w:val="22"/>
          <w:szCs w:val="22"/>
        </w:rPr>
      </w:pPr>
      <w:r>
        <w:rPr>
          <w:sz w:val="22"/>
          <w:szCs w:val="22"/>
        </w:rPr>
        <w:t>Численность детей по состоянию на 1 полугодие 2012 года в возрасте 0-18 лет в Костромской области составляет 124.057 тыс. человек, что составляет 19% от общего численного состава населения (в 2010 году детское население составляло 120374 тыс. человек, в 2011 году 121.828 тыс. человек). Таким образом, численность детей в 2011 году выросла по сравнению с 2010 годом на 1,19%, что является сравнительно невысоким показателем для стабилизации демографической ситуации в Костромской области.</w:t>
      </w:r>
    </w:p>
    <w:p w:rsidR="008C73CA" w:rsidRDefault="008C73CA" w:rsidP="008C73CA">
      <w:pPr>
        <w:pStyle w:val="ae"/>
        <w:spacing w:after="0" w:line="240" w:lineRule="auto"/>
        <w:ind w:left="0" w:firstLine="567"/>
        <w:jc w:val="both"/>
        <w:rPr>
          <w:rFonts w:ascii="Times New Roman" w:hAnsi="Times New Roman"/>
        </w:rPr>
      </w:pPr>
      <w:r>
        <w:rPr>
          <w:rFonts w:ascii="Times New Roman" w:hAnsi="Times New Roman"/>
        </w:rPr>
        <w:t xml:space="preserve">В среднем на 8.5% ежегодно увеличивается количество многодетных семей. Так в 2010 году количество многодетных семей составляло 2858, в 2011 году – 3252. </w:t>
      </w:r>
    </w:p>
    <w:p w:rsidR="008C73CA" w:rsidRDefault="008C73CA" w:rsidP="008C73CA">
      <w:pPr>
        <w:spacing w:after="0" w:line="240" w:lineRule="auto"/>
        <w:ind w:firstLine="567"/>
        <w:jc w:val="both"/>
        <w:rPr>
          <w:sz w:val="22"/>
          <w:szCs w:val="22"/>
        </w:rPr>
      </w:pPr>
      <w:r>
        <w:rPr>
          <w:sz w:val="22"/>
          <w:szCs w:val="22"/>
        </w:rPr>
        <w:t>Меры социальной поддержки многодетным семьям предоставляются в виде ежемесячных денежных выплат, единовременных денежных пособий, ежегодных компенсаций.</w:t>
      </w:r>
    </w:p>
    <w:p w:rsidR="008C73CA" w:rsidRDefault="008C73CA" w:rsidP="008C73CA">
      <w:pPr>
        <w:spacing w:after="0" w:line="240" w:lineRule="auto"/>
        <w:ind w:firstLine="567"/>
        <w:jc w:val="both"/>
        <w:rPr>
          <w:sz w:val="22"/>
          <w:szCs w:val="22"/>
        </w:rPr>
      </w:pPr>
      <w:r>
        <w:rPr>
          <w:sz w:val="22"/>
          <w:szCs w:val="22"/>
        </w:rPr>
        <w:t>Численность многодетных семей, получающих меры социальной поддержки, увеличилась в 2011 году по сравнению с 2008 в 1,8 раза, расходы областного бюджета на предоставление мер социальной поддержки – в 4 раза.</w:t>
      </w:r>
    </w:p>
    <w:p w:rsidR="008C73CA" w:rsidRDefault="008C73CA" w:rsidP="008C73CA">
      <w:pPr>
        <w:spacing w:after="0" w:line="240" w:lineRule="auto"/>
        <w:ind w:firstLine="567"/>
        <w:jc w:val="both"/>
        <w:rPr>
          <w:sz w:val="22"/>
          <w:szCs w:val="22"/>
        </w:rPr>
      </w:pPr>
      <w:r>
        <w:rPr>
          <w:sz w:val="22"/>
          <w:szCs w:val="22"/>
        </w:rPr>
        <w:t>В Костромской области установлен размер так называемого регионального «семейного капитала» - 300 тысяч рублей. В соответствии с областным законодательством право на социальную выплату на приобретение или строительство жилого помещения имеют семьи при рождении третьего или последующего ребенка. Указанная социальная выплата носит адресный характер.</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Благодаря принятым мерам происходит улучшение социально-экономического положения семей с детьми, повышается доступность образования и медицинской помощи для детей, увеличивается число устроенных в семьи детей, оставшихся без попечения родителей.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Однако, не смотря на некоторые позитивные показатели улучшения жизни детей в малообеспеченных семьях, для многодетных и  неполных семей по прежнему характерны максимальные риски бедности. Недостаточно удовлетворен спрос на доступные товары  и услуги для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ab/>
        <w:t>Трансформация института семьи сопровождается высоким уровнем социального неблагополучия в семьях, что сопряжено с пьянством и алкоголизмом, наркозависимостью, деградацией семейных и социальных ценностей, социальным сиротством.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ab/>
      </w:r>
      <w:r>
        <w:rPr>
          <w:sz w:val="22"/>
          <w:szCs w:val="22"/>
        </w:rPr>
        <w:t xml:space="preserve">За 2011 год к Уполномоченному по правам ребенка в Костромской области поступило более 200 обращений, наибольшее число обращений поступило на нарушение жилищных прав несовершеннолетних -54;  34 обращений - защита права на образование -39; третье -  защита права семьи и детства; 17 – жестокое обращение в среде сверстников; 11- алиментные обязательства.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Недопустимо широко  распространены жестокое обращение с детьми, включая физическое, эмоциональное, сексуальное насилие в отношении детей, пренебрежение их основными потребностями.</w:t>
      </w:r>
    </w:p>
    <w:p w:rsidR="008C73CA" w:rsidRDefault="008C73CA" w:rsidP="008C73CA">
      <w:pPr>
        <w:tabs>
          <w:tab w:val="left" w:pos="5940"/>
        </w:tabs>
        <w:spacing w:after="0" w:line="240" w:lineRule="auto"/>
        <w:ind w:firstLine="567"/>
        <w:jc w:val="both"/>
        <w:rPr>
          <w:sz w:val="22"/>
          <w:szCs w:val="22"/>
        </w:rPr>
      </w:pPr>
      <w:r>
        <w:rPr>
          <w:sz w:val="22"/>
          <w:szCs w:val="22"/>
        </w:rPr>
        <w:t>По данным прокуратуры Костромской области в 2011 году привлечены к административной ответственности по ст.5.35 КоАП РФ за ненадлежащее исполнение  обязанностей по содержанию и воспитанию детей 2598 родителей; лишены родительских прав 208 родителей, 56 ограничены в родительских правах. В 2011 году преступления совершены в отношении 511 детей (513 – 2010г.), 120 детей стали жертвами преступных посягательств со стороны родителей (законных представителей), что на 21 % больше, чем в 2010 году. Совершено 98 преступлений против жизни и здоровья детей (-5,7%), 44 преступления против половой неприкосновенности (-21,4%).</w:t>
      </w:r>
    </w:p>
    <w:p w:rsidR="008C73CA" w:rsidRDefault="008C73CA" w:rsidP="008C73CA">
      <w:pPr>
        <w:tabs>
          <w:tab w:val="left" w:pos="5940"/>
        </w:tabs>
        <w:spacing w:after="0" w:line="240" w:lineRule="auto"/>
        <w:ind w:firstLine="567"/>
        <w:jc w:val="both"/>
        <w:rPr>
          <w:sz w:val="22"/>
          <w:szCs w:val="22"/>
        </w:rPr>
      </w:pPr>
      <w:r>
        <w:rPr>
          <w:sz w:val="22"/>
          <w:szCs w:val="22"/>
        </w:rPr>
        <w:t xml:space="preserve">За 4 месяца 2012 года жертвами преступных посягательств стали 211 детей, что на 27,8% больше, чем за аналогичный период прошлого года, 39 преступлений совершили в отношении детей родители (законные представители) (АППГ-39), на 4,5 % увеличилось число преступлений, совершенных против жизни и здоровья несовершеннолетних (46), на 390% -  против половой </w:t>
      </w:r>
      <w:r>
        <w:rPr>
          <w:sz w:val="22"/>
          <w:szCs w:val="22"/>
        </w:rPr>
        <w:lastRenderedPageBreak/>
        <w:t xml:space="preserve">неприкосновенности (49).  В отношении несовершеннолетних совершено 10 преступлений, предусмотренных по ст. 131 УК РФ, 3ст.132 УК РФ, 34-ст.135 УК РФ. </w:t>
      </w:r>
    </w:p>
    <w:p w:rsidR="008C73CA" w:rsidRDefault="008C73CA" w:rsidP="008C73CA">
      <w:pPr>
        <w:spacing w:after="0" w:line="240" w:lineRule="auto"/>
        <w:ind w:firstLine="567"/>
        <w:jc w:val="both"/>
        <w:rPr>
          <w:sz w:val="22"/>
          <w:szCs w:val="22"/>
        </w:rPr>
      </w:pPr>
      <w:r>
        <w:rPr>
          <w:sz w:val="22"/>
          <w:szCs w:val="22"/>
        </w:rPr>
        <w:t>В результате изменения социальных потребностей региона в настоящее время проводится работа по формированию модели единого социально-реабилитационного пространства по работе с семьями, требующими особой защиты со стороны государства.</w:t>
      </w:r>
    </w:p>
    <w:p w:rsidR="008C73CA" w:rsidRDefault="008C73CA" w:rsidP="008C73CA">
      <w:pPr>
        <w:spacing w:after="0" w:line="240" w:lineRule="auto"/>
        <w:ind w:firstLine="567"/>
        <w:jc w:val="both"/>
        <w:rPr>
          <w:sz w:val="22"/>
          <w:szCs w:val="22"/>
        </w:rPr>
      </w:pPr>
      <w:r>
        <w:rPr>
          <w:sz w:val="22"/>
          <w:szCs w:val="22"/>
        </w:rPr>
        <w:t>С целью раннего выявления семей, нуждающихся в социальной реабилитации, оказания им комплекса социальных услуг в каждом муниципальном образовании созданы службы сопровождения семей при 24 комплексных центрах социального обслуживания населения и двух социально-реабилитационных центрах. Для оказания адресной помощи в деятельности служб сопровождения семей четко определены задачи, целевые категории семей и детей, ресурсное и технологическое обеспечение.</w:t>
      </w:r>
    </w:p>
    <w:p w:rsidR="008C73CA" w:rsidRDefault="008C73CA" w:rsidP="008C73CA">
      <w:pPr>
        <w:spacing w:after="0" w:line="240" w:lineRule="auto"/>
        <w:ind w:firstLine="567"/>
        <w:jc w:val="both"/>
        <w:rPr>
          <w:sz w:val="22"/>
          <w:szCs w:val="22"/>
        </w:rPr>
      </w:pPr>
      <w:r>
        <w:rPr>
          <w:sz w:val="22"/>
          <w:szCs w:val="22"/>
        </w:rPr>
        <w:t xml:space="preserve">В 2011 году создан Ресурсный центр по сопровождению семей, нуждающихся в реабилитации и ресоциализации. </w:t>
      </w:r>
    </w:p>
    <w:p w:rsidR="008C73CA" w:rsidRDefault="008C73CA" w:rsidP="008C73CA">
      <w:pPr>
        <w:spacing w:after="0" w:line="240" w:lineRule="auto"/>
        <w:ind w:firstLine="567"/>
        <w:jc w:val="both"/>
        <w:rPr>
          <w:sz w:val="22"/>
          <w:szCs w:val="22"/>
        </w:rPr>
      </w:pPr>
      <w:r>
        <w:rPr>
          <w:sz w:val="22"/>
          <w:szCs w:val="22"/>
        </w:rPr>
        <w:t xml:space="preserve">Впервые в 2011 году апробирован опыт лечения родителей от алкогольной зависимости в Костромской областной психиатрической больнице. В 87% отмечается положительная динамика. </w:t>
      </w:r>
    </w:p>
    <w:p w:rsidR="008C73CA" w:rsidRDefault="008C73CA" w:rsidP="008C73CA">
      <w:pPr>
        <w:spacing w:after="0" w:line="240" w:lineRule="auto"/>
        <w:ind w:firstLine="567"/>
        <w:jc w:val="both"/>
        <w:rPr>
          <w:sz w:val="22"/>
          <w:szCs w:val="22"/>
        </w:rPr>
      </w:pPr>
      <w:r>
        <w:rPr>
          <w:sz w:val="22"/>
          <w:szCs w:val="22"/>
        </w:rPr>
        <w:t>Организована деятельность четырех опорных площадок по работе с семьями, нуждающимися в социальной реабилитации и ресоциализации, на базе социозащитных учреждений и двух пилотных площадок в муниципальных образованиях области.</w:t>
      </w:r>
    </w:p>
    <w:p w:rsidR="008C73CA" w:rsidRDefault="008C73CA" w:rsidP="008C73CA">
      <w:pPr>
        <w:spacing w:after="0" w:line="240" w:lineRule="auto"/>
        <w:ind w:firstLine="567"/>
        <w:jc w:val="both"/>
        <w:rPr>
          <w:sz w:val="22"/>
          <w:szCs w:val="22"/>
        </w:rPr>
      </w:pPr>
      <w:r>
        <w:rPr>
          <w:sz w:val="22"/>
          <w:szCs w:val="22"/>
        </w:rPr>
        <w:t>Удельный вес детей, находящихся в социально-опасном положении, и «группе риска» в общей численности детского населения, в 2011 году снизился по сравнению с 2010 годом на 14% (2011 год – 1815 детей, 1 полугодие 2012 года – 935 детей)</w:t>
      </w:r>
    </w:p>
    <w:p w:rsidR="008C73CA" w:rsidRDefault="008C73CA" w:rsidP="008C73CA">
      <w:pPr>
        <w:spacing w:after="0" w:line="240" w:lineRule="auto"/>
        <w:ind w:firstLine="851"/>
        <w:jc w:val="center"/>
        <w:rPr>
          <w:b/>
          <w:sz w:val="22"/>
          <w:szCs w:val="22"/>
        </w:rPr>
      </w:pPr>
      <w:r>
        <w:rPr>
          <w:b/>
          <w:sz w:val="22"/>
          <w:szCs w:val="22"/>
        </w:rPr>
        <w:t>2. Основные задачи</w:t>
      </w:r>
    </w:p>
    <w:p w:rsidR="008C73CA" w:rsidRDefault="008C73CA" w:rsidP="008C73CA">
      <w:pPr>
        <w:spacing w:after="0" w:line="240" w:lineRule="auto"/>
        <w:ind w:firstLine="708"/>
        <w:rPr>
          <w:rFonts w:eastAsia="Times New Roman"/>
          <w:sz w:val="22"/>
          <w:szCs w:val="22"/>
          <w:lang w:eastAsia="ru-RU"/>
        </w:rPr>
      </w:pPr>
      <w:r>
        <w:rPr>
          <w:rFonts w:eastAsia="Times New Roman"/>
          <w:sz w:val="22"/>
          <w:szCs w:val="22"/>
          <w:lang w:eastAsia="ru-RU"/>
        </w:rPr>
        <w:t xml:space="preserve">Формирование и развитие комплексной системы пропаганды семейных ценностей в обществе через средства массовой информации, систему образования, культуры.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Сокращение бедности среди семей с детьми и обеспечение минимального гарантированного дохода.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Повышение доступности и качества социальных услуг для семей с</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детьми, основанных на международных стандартах прав ребенка и Рекомендациях Комитета министров Совета Европы о правах детей и социальных услугах, дружественных к детям и семьям.</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Обеспечение для всех детей безопасного и комфортного семейного</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окружения, в условиях которого соблюдаются права ребенка и исключены любые формы жестокого обращения с ним.</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приоритете воспитания ребенка в родной семье.</w:t>
      </w:r>
    </w:p>
    <w:p w:rsidR="008C73CA" w:rsidRDefault="008C73CA" w:rsidP="008C73CA">
      <w:pPr>
        <w:autoSpaceDE w:val="0"/>
        <w:autoSpaceDN w:val="0"/>
        <w:adjustRightInd w:val="0"/>
        <w:spacing w:after="0" w:line="240" w:lineRule="auto"/>
        <w:ind w:firstLine="540"/>
        <w:jc w:val="both"/>
        <w:rPr>
          <w:b/>
          <w:sz w:val="22"/>
          <w:szCs w:val="22"/>
        </w:rPr>
      </w:pPr>
      <w:r>
        <w:rPr>
          <w:rFonts w:eastAsia="Times New Roman"/>
          <w:sz w:val="22"/>
          <w:szCs w:val="22"/>
          <w:lang w:eastAsia="ru-RU"/>
        </w:rPr>
        <w:t>Ужесточение административной ответственности по неисполнению или ненадлежащему исполнению родителями (законными представителями) обязанностей по содержанию, воспитанию, обучению, защите прав и интересов несовершеннолетних, либо введения для них обязательных общественных работ.</w:t>
      </w:r>
    </w:p>
    <w:p w:rsidR="008C73CA" w:rsidRDefault="008C73CA" w:rsidP="008C73CA">
      <w:pPr>
        <w:autoSpaceDE w:val="0"/>
        <w:autoSpaceDN w:val="0"/>
        <w:adjustRightInd w:val="0"/>
        <w:spacing w:after="0" w:line="240" w:lineRule="auto"/>
        <w:ind w:firstLine="540"/>
        <w:jc w:val="center"/>
        <w:rPr>
          <w:b/>
          <w:sz w:val="22"/>
          <w:szCs w:val="22"/>
        </w:rPr>
      </w:pPr>
      <w:r>
        <w:rPr>
          <w:b/>
          <w:sz w:val="22"/>
          <w:szCs w:val="22"/>
        </w:rPr>
        <w:t>3. Первоочередные меры</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Формирование региональной нормативно-правовой базы для реформирования организации работы органов опеки и попечительства по защите прав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2"/>
          <w:szCs w:val="22"/>
          <w:lang w:eastAsia="ru-RU"/>
        </w:rPr>
      </w:pPr>
      <w:r>
        <w:rPr>
          <w:rFonts w:eastAsia="Times New Roman"/>
          <w:sz w:val="22"/>
          <w:szCs w:val="22"/>
          <w:lang w:eastAsia="ru-RU"/>
        </w:rPr>
        <w:t>Обеспечение соблюдения правовых механизмов, обеспечивающих возможность участия обоих родителей в воспитании ребенка при раздельном проживании.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Оптимизация полномочий региональных (муниципальных) органов по защите прав детей, нормативное закрепление порядка межведомственного взаимодействия по предотвращению семейного неблагополучия, социального  сиротства, защите прав и законных интересов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Разработка механизма реализации в Костромской области глобальной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инициативы Детского фонда ООН (ЮНИСЕФ) "Города, доброжелательные к детям".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и распространение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сеть "Интернет", организации и учреждения для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Модернизация государственного статистического наблюдения в сфере защиты семьи, материнства и детства.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Формирование системы мониторинга и статистического учета для оценки эффективности семейной и социальной политики в сфере материнства и детства.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2"/>
          <w:szCs w:val="22"/>
          <w:lang w:eastAsia="ru-RU"/>
        </w:rPr>
      </w:pPr>
      <w:r>
        <w:rPr>
          <w:rFonts w:eastAsia="Times New Roman"/>
          <w:b/>
          <w:sz w:val="22"/>
          <w:szCs w:val="22"/>
          <w:lang w:eastAsia="ru-RU"/>
        </w:rPr>
        <w:tab/>
        <w:t>4. Меры, направленные на сокращение бедности среди семей с детьми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и принятие минимальных государственных гарантий в области доходов и социальных услуг, определяющих основные показатели качества жизни семей с детьми.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Разработка мер по обеспечению регулярности выплат алиментов, достаточных для содержания детей, в том числе посредством создания государственного алиментного фонда.</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Совершенствование системы налоговых вычетов для семей с детьми.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2"/>
          <w:szCs w:val="22"/>
          <w:lang w:eastAsia="ru-RU"/>
        </w:rPr>
      </w:pPr>
      <w:r>
        <w:rPr>
          <w:rFonts w:eastAsia="Times New Roman"/>
          <w:b/>
          <w:sz w:val="22"/>
          <w:szCs w:val="22"/>
          <w:lang w:eastAsia="ru-RU"/>
        </w:rPr>
        <w:tab/>
        <w:t>5. Меры, направленные на формирование безопасного и комфортного семейного окружения для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внедрения и распространения современных технологий профилактической и реабилитационной работы с семьей и детьми.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Повышение доступности услуг для семей с детьми за счет активного развития и поддержки сектора профильных некоммерческих организаций.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Продолжение общенациональной информационной кампании по противодействию жестокому обращению с детьми на региональном уровне.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Формирование действенных механизмов раннего выявления жестокого обращения и насилия в отношении ребенка, социального неблагополучия семей с детьми и оказания им помощи с участием учреждений образования, здравоохранения, социального обслуживания, в том числе закрепление порядка межведомственного взаимодействия в деятельности по защите прав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Формирование полноценной системы подготовки и повышения квалификации специалистов, работающих с детьми и в интересах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Организация распространения и внедрения передового опыта в сфере профилактики жестокого обращения с детьми и реабилитации пострадавших.</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2"/>
          <w:szCs w:val="22"/>
          <w:lang w:eastAsia="ru-RU"/>
        </w:rPr>
      </w:pPr>
      <w:r>
        <w:rPr>
          <w:rFonts w:eastAsia="Times New Roman"/>
          <w:b/>
          <w:sz w:val="22"/>
          <w:szCs w:val="22"/>
          <w:lang w:eastAsia="ru-RU"/>
        </w:rPr>
        <w:tab/>
        <w:t>6. Меры, направленные на профилактику изъятия ребенка из семьи, социального сиротства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(при участии органов социальной защиты населения, образования, здравоохранения, служб занятости, комиссий по делам несовершеннолетних и защите их прав, органов опеки и попечительства) с надлежащей координацией деятельности всех служб в сфере реабилитации семьи.</w:t>
      </w:r>
    </w:p>
    <w:p w:rsidR="008C73CA" w:rsidRDefault="008C73CA" w:rsidP="008C73CA">
      <w:pPr>
        <w:spacing w:after="0" w:line="240" w:lineRule="auto"/>
        <w:ind w:firstLine="567"/>
        <w:jc w:val="both"/>
        <w:rPr>
          <w:sz w:val="22"/>
          <w:szCs w:val="22"/>
        </w:rPr>
      </w:pPr>
      <w:r>
        <w:rPr>
          <w:rFonts w:eastAsia="Times New Roman"/>
          <w:sz w:val="22"/>
          <w:szCs w:val="22"/>
          <w:lang w:eastAsia="ru-RU"/>
        </w:rPr>
        <w:t xml:space="preserve"> Обеспечение беспрепятственного доступа семей с детьми к необходимым социальным услугам, в том числе на основе развития </w:t>
      </w:r>
      <w:r>
        <w:rPr>
          <w:sz w:val="22"/>
          <w:szCs w:val="22"/>
        </w:rPr>
        <w:t>специализированных учреждений для несовершеннолетних, центров реабилитации детей и подростков с ограниченными возможностями, центров социальной помощи семье и детям, центров психолого-педагогической помощи населению, служб экстренной психологической помощи  «Телефоны доверия», кризисных отделений для женщин с детьми, учреждений дополнительного образования, организаций отдыха и оздоровления</w:t>
      </w:r>
      <w:r>
        <w:rPr>
          <w:rFonts w:eastAsia="Times New Roman"/>
          <w:sz w:val="22"/>
          <w:szCs w:val="22"/>
          <w:lang w:eastAsia="ru-RU"/>
        </w:rPr>
        <w:t xml:space="preserve"> для </w:t>
      </w:r>
      <w:r>
        <w:rPr>
          <w:sz w:val="22"/>
          <w:szCs w:val="22"/>
        </w:rPr>
        <w:t>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повсеместного внедрения эффективных технологий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реабилитации социально неблагополучных семей с детьми.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Внедрение системы профилактики отказов от детей при рождении и (или) помещении в медицинские учреждения, особенно в случаях  выявления у ребенка нарушений развития и несовершеннолетия матерей.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Введение запрета на изъятие детей из семей без предварительного</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проведения социально-реабилитационной работы, включая возможность замены лишения родительских прав ограничением родительских прав с организацией в этот период реабилитационной работы с семьями.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2"/>
          <w:szCs w:val="22"/>
          <w:lang w:eastAsia="ru-RU"/>
        </w:rPr>
      </w:pPr>
      <w:r>
        <w:rPr>
          <w:rFonts w:eastAsia="Times New Roman"/>
          <w:b/>
          <w:sz w:val="22"/>
          <w:szCs w:val="22"/>
          <w:lang w:eastAsia="ru-RU"/>
        </w:rPr>
        <w:t>7. Ожидаемые результаты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Снижение уровня бедности, дефицита доходов у семей с детьми и ликвидация крайних форм проявления бедности.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Сокращение доли детей, не получающих алименты в полном объеме.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Ликвидация дефицита услуг, оказываемых дошкольными образовательными учреждениями, учреждениями дополнительного образования детей, организациями отдыха и оздоровления детей  Костромской области.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Снижение численности семей, находящихся в социально опасном положении.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Формирование в обществе ценностей семьи, ребенка, ответственного родительства.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Повышение качества услуг для семей с детьми, находящимися в трудной жизненной ситуации.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числа случаев жестокого обращения с детьми в семьях.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Сокращение числа детей, остающихся без попечения родителей.</w:t>
      </w:r>
    </w:p>
    <w:p w:rsidR="008C73CA" w:rsidRDefault="008C73CA" w:rsidP="008C73CA">
      <w:pPr>
        <w:tabs>
          <w:tab w:val="left" w:pos="916"/>
          <w:tab w:val="left" w:pos="1832"/>
          <w:tab w:val="left" w:pos="3686"/>
          <w:tab w:val="left" w:pos="5496"/>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right="-143"/>
        <w:jc w:val="center"/>
        <w:rPr>
          <w:rFonts w:eastAsia="Times New Roman"/>
          <w:b/>
          <w:sz w:val="22"/>
          <w:szCs w:val="22"/>
          <w:lang w:eastAsia="ru-RU"/>
        </w:rPr>
      </w:pPr>
      <w:r>
        <w:rPr>
          <w:rFonts w:eastAsia="Times New Roman"/>
          <w:b/>
          <w:sz w:val="22"/>
          <w:szCs w:val="22"/>
          <w:lang w:eastAsia="ru-RU"/>
        </w:rPr>
        <w:t>III. Доступность качественного обучения и воспитания, культурное развитие и информационная безопасность детей</w:t>
      </w:r>
    </w:p>
    <w:p w:rsidR="008C73CA" w:rsidRDefault="008C73CA" w:rsidP="008C73CA">
      <w:pPr>
        <w:pStyle w:val="ae"/>
        <w:numPr>
          <w:ilvl w:val="0"/>
          <w:numId w:val="1"/>
        </w:numPr>
        <w:tabs>
          <w:tab w:val="left" w:pos="916"/>
          <w:tab w:val="left" w:pos="1832"/>
          <w:tab w:val="left" w:pos="3686"/>
          <w:tab w:val="left" w:pos="5496"/>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right="-143" w:hanging="3120"/>
        <w:jc w:val="center"/>
        <w:rPr>
          <w:rFonts w:ascii="Times New Roman" w:hAnsi="Times New Roman"/>
          <w:b/>
        </w:rPr>
      </w:pPr>
      <w:r>
        <w:rPr>
          <w:rFonts w:ascii="Times New Roman" w:hAnsi="Times New Roman"/>
          <w:b/>
        </w:rPr>
        <w:t>Краткий анализ ситуации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Основной проблемой доступности дошкольного образования для всех категорий детей является дефицит мест в дошкольных образовательных учреждениях. Для повышения доступности дошкольного образования для населения необходимо развитие всех форм дошкольного образования, таких как семейный детский сад, служба ранней помощи, лекотека, центры игровой поддержки ребенка и других, а также развитие негосударственного сектора.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 На этапе дошкольного образования очень важны организация психолого-педагогической поддержки семьи и повышение компетентности родителей в вопросах воспитания и развития ребенка.</w:t>
      </w:r>
    </w:p>
    <w:p w:rsidR="008C73CA" w:rsidRDefault="008C73CA" w:rsidP="008C73CA">
      <w:pPr>
        <w:spacing w:after="0" w:line="240" w:lineRule="auto"/>
        <w:ind w:firstLine="708"/>
        <w:jc w:val="both"/>
        <w:rPr>
          <w:sz w:val="22"/>
          <w:szCs w:val="22"/>
        </w:rPr>
      </w:pPr>
      <w:r>
        <w:rPr>
          <w:sz w:val="22"/>
          <w:szCs w:val="22"/>
        </w:rPr>
        <w:t>Так в соответствии с Постановлением администрации Костромской области от 28 сентября 2009 года № 333-а «Об областной целевой программе «Развитие системы образования в Костромской области на период 2010-2013 годы» реализуются мероприятия подпрограммы «Развитие дошкольного образования в Костромской области в 2010-2013 годах».В рамках названной выше программы в 2010 году создано дополнительно 796 мест для детей дошкольного возраста.</w:t>
      </w:r>
    </w:p>
    <w:p w:rsidR="008C73CA" w:rsidRDefault="008C73CA" w:rsidP="008C73CA">
      <w:pPr>
        <w:spacing w:after="0" w:line="240" w:lineRule="auto"/>
        <w:ind w:firstLine="708"/>
        <w:jc w:val="both"/>
        <w:rPr>
          <w:sz w:val="22"/>
          <w:szCs w:val="22"/>
        </w:rPr>
      </w:pPr>
      <w:r>
        <w:rPr>
          <w:sz w:val="22"/>
          <w:szCs w:val="22"/>
        </w:rPr>
        <w:t>С целью обеспечения общедоступного дошкольного образования в настоящее время разработано Постановление администрации Костромской области «Об организации групп семейного типа на базе муниципальных общеобразовательных учреждений, реализующих основную общеобразовательную программу дошкольного образования», принятие которого позволит увеличить охват дошкольным образованием детей, не посещающих образовательные учреждения, а также, поддержать семьи с детьми дошкольного возраста.</w:t>
      </w:r>
    </w:p>
    <w:p w:rsidR="008C73CA" w:rsidRDefault="008C73CA" w:rsidP="008C73CA">
      <w:pPr>
        <w:spacing w:after="0" w:line="240" w:lineRule="auto"/>
        <w:ind w:firstLine="708"/>
        <w:jc w:val="both"/>
        <w:rPr>
          <w:rFonts w:eastAsia="Times New Roman"/>
          <w:sz w:val="22"/>
          <w:szCs w:val="22"/>
          <w:lang w:eastAsia="ru-RU"/>
        </w:rPr>
      </w:pPr>
      <w:r>
        <w:rPr>
          <w:rFonts w:eastAsia="Times New Roman"/>
          <w:sz w:val="22"/>
          <w:szCs w:val="22"/>
          <w:lang w:eastAsia="ru-RU"/>
        </w:rPr>
        <w:t>Однако, несмотря на принятые меры, проблемы в этой области не решены полностью, а некоторые усугубились различными обстоятельствами, приведёнными выше.</w:t>
      </w:r>
    </w:p>
    <w:p w:rsidR="008C73CA" w:rsidRDefault="008C73CA" w:rsidP="008C73CA">
      <w:pPr>
        <w:spacing w:after="0" w:line="240" w:lineRule="auto"/>
        <w:ind w:firstLine="709"/>
        <w:jc w:val="both"/>
        <w:rPr>
          <w:sz w:val="22"/>
          <w:szCs w:val="22"/>
        </w:rPr>
      </w:pPr>
      <w:r>
        <w:rPr>
          <w:rFonts w:eastAsia="Times New Roman"/>
          <w:sz w:val="22"/>
          <w:szCs w:val="22"/>
          <w:lang w:eastAsia="ru-RU"/>
        </w:rPr>
        <w:t xml:space="preserve">Основной проблемой </w:t>
      </w:r>
      <w:r>
        <w:rPr>
          <w:rFonts w:eastAsia="Times New Roman"/>
          <w:i/>
          <w:sz w:val="22"/>
          <w:szCs w:val="22"/>
          <w:lang w:eastAsia="ru-RU"/>
        </w:rPr>
        <w:t>доступности дошкольного образования</w:t>
      </w:r>
      <w:r>
        <w:rPr>
          <w:rFonts w:eastAsia="Times New Roman"/>
          <w:sz w:val="22"/>
          <w:szCs w:val="22"/>
          <w:lang w:eastAsia="ru-RU"/>
        </w:rPr>
        <w:t xml:space="preserve"> для всех категорий детей, по прежнему, является дефицит мест в дошкольных образовательных учреждениях.  В </w:t>
      </w:r>
      <w:r>
        <w:rPr>
          <w:sz w:val="22"/>
          <w:szCs w:val="22"/>
        </w:rPr>
        <w:t>целом показатель охвата детей в возрасте от 1 года до 7 лет дошкольным образованием составляет 77,6%, в том числе, охват дошкольным образованием детей в возрасте от 1 года до 3 лет составляет 54%, от 3 до 5 лет 82%, от 5 до 7 лет 97%. Численность детей, стоящих в очереди на получение услуг дошкольного образования в регионе составляет 5 830 человек.</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Обеспечение прав граждан и государственных гарантий на получение</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i/>
          <w:sz w:val="22"/>
          <w:szCs w:val="22"/>
          <w:lang w:eastAsia="ru-RU"/>
        </w:rPr>
        <w:t>общедоступного и качественного бесплатного общего образования</w:t>
      </w:r>
      <w:r>
        <w:rPr>
          <w:rFonts w:eastAsia="Times New Roman"/>
          <w:sz w:val="22"/>
          <w:szCs w:val="22"/>
          <w:lang w:eastAsia="ru-RU"/>
        </w:rPr>
        <w:t xml:space="preserve"> является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одним из основных принципов государственной политики в области образования. В целях реализации системных задач, поставленных в рамках национальной образовательной инициативы "Наша новая школа, Правительством Российской Федерации утвержден план действий по модернизации общего образования на 2011 - 2015 годы. В рамках реализации данной инициативы особое внимание уделяется вопросам обеспечения качества общего образования. Данная инициатива потребовала серьезного обновления программ и методов работы школы, устранение искусственной дифференциации школ по качеству образования.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 соответствующих его склонностям и жизненным планам.</w:t>
      </w:r>
    </w:p>
    <w:p w:rsidR="008C73CA" w:rsidRDefault="008C73CA" w:rsidP="008C73CA">
      <w:pPr>
        <w:spacing w:after="0" w:line="240" w:lineRule="auto"/>
        <w:ind w:firstLine="709"/>
        <w:jc w:val="both"/>
        <w:rPr>
          <w:sz w:val="22"/>
          <w:szCs w:val="22"/>
        </w:rPr>
      </w:pPr>
      <w:r>
        <w:rPr>
          <w:bCs/>
          <w:sz w:val="22"/>
          <w:szCs w:val="22"/>
        </w:rPr>
        <w:t xml:space="preserve">В </w:t>
      </w:r>
      <w:r>
        <w:rPr>
          <w:b/>
          <w:bCs/>
          <w:i/>
          <w:sz w:val="22"/>
          <w:szCs w:val="22"/>
        </w:rPr>
        <w:t>системе общего образования</w:t>
      </w:r>
      <w:r>
        <w:rPr>
          <w:bCs/>
          <w:sz w:val="22"/>
          <w:szCs w:val="22"/>
        </w:rPr>
        <w:t xml:space="preserve"> в соответствии с распоряжением Правительства Российской Федерации от 27 февраля 2010 года № 246-р по модернизации образования на 2010 год реализован </w:t>
      </w:r>
      <w:r>
        <w:rPr>
          <w:sz w:val="22"/>
          <w:szCs w:val="22"/>
        </w:rPr>
        <w:t>утвержденный губернатором Костромской области План основных мероприятий по реализации национальной образовательной инициативы «Наша новая школа» в Костромской области в 2010 году (от 11 марта 2010 года). Разработан перспективный план мероприятий по модернизации общего образования в рамках реализации национальной образовательной инициативы «Наша новая школа» в Костромской области на 2011 – 2015 гг.</w:t>
      </w:r>
    </w:p>
    <w:p w:rsidR="008C73CA" w:rsidRDefault="008C73CA" w:rsidP="008C73CA">
      <w:pPr>
        <w:spacing w:after="0" w:line="240" w:lineRule="auto"/>
        <w:ind w:firstLine="709"/>
        <w:jc w:val="both"/>
        <w:rPr>
          <w:sz w:val="22"/>
          <w:szCs w:val="22"/>
        </w:rPr>
      </w:pPr>
      <w:r>
        <w:rPr>
          <w:sz w:val="22"/>
          <w:szCs w:val="22"/>
        </w:rPr>
        <w:lastRenderedPageBreak/>
        <w:t xml:space="preserve">В рамках реализации поставленных задач по модернизации системы общего образования организована апробация федеральных </w:t>
      </w:r>
      <w:r>
        <w:rPr>
          <w:i/>
          <w:sz w:val="22"/>
          <w:szCs w:val="22"/>
        </w:rPr>
        <w:t xml:space="preserve">государственных образовательных стандартов </w:t>
      </w:r>
      <w:r>
        <w:rPr>
          <w:sz w:val="22"/>
          <w:szCs w:val="22"/>
        </w:rPr>
        <w:t xml:space="preserve">в первых классах 20-ти школ области. </w:t>
      </w:r>
    </w:p>
    <w:p w:rsidR="008C73CA" w:rsidRDefault="008C73CA" w:rsidP="008C73CA">
      <w:pPr>
        <w:spacing w:after="0" w:line="240" w:lineRule="auto"/>
        <w:ind w:firstLine="567"/>
        <w:jc w:val="both"/>
        <w:rPr>
          <w:sz w:val="22"/>
          <w:szCs w:val="22"/>
        </w:rPr>
      </w:pPr>
      <w:r>
        <w:rPr>
          <w:sz w:val="22"/>
          <w:szCs w:val="22"/>
        </w:rPr>
        <w:t>К 2011 году в 100 % учреждений общего и специального коррекционного образования Костромской области введен стандарт начального общего образования в 1 классе и продолжает вводится во 2-м классе и продолжается обучение по ФГОС начального общего образования в 20 пилотных общеобразовательных учреждений во 2 классах.</w:t>
      </w:r>
    </w:p>
    <w:p w:rsidR="008C73CA" w:rsidRDefault="008C73CA" w:rsidP="008C73CA">
      <w:pPr>
        <w:spacing w:after="0" w:line="240" w:lineRule="auto"/>
        <w:ind w:firstLine="567"/>
        <w:jc w:val="both"/>
        <w:rPr>
          <w:sz w:val="22"/>
          <w:szCs w:val="22"/>
        </w:rPr>
      </w:pPr>
      <w:r>
        <w:rPr>
          <w:sz w:val="22"/>
          <w:szCs w:val="22"/>
        </w:rPr>
        <w:t>Разработаны основные образовательные программы   начального общего образования образовательными учреждениями на основе примерной основной образовательной программы с учетом региональных особенностей в 100 % школ от общего количества общеобразовательных школ. Проведен региональный мониторинг готовности общеобразовательных учреждений к введению ФГОС в 100% образовательных учреждений.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В 2011году в  Костромской области разработана</w:t>
      </w:r>
      <w:r>
        <w:rPr>
          <w:rFonts w:eastAsia="Times New Roman"/>
          <w:i/>
          <w:sz w:val="22"/>
          <w:szCs w:val="22"/>
          <w:lang w:eastAsia="ru-RU"/>
        </w:rPr>
        <w:t xml:space="preserve"> </w:t>
      </w:r>
      <w:r>
        <w:rPr>
          <w:rFonts w:eastAsia="Times New Roman"/>
          <w:sz w:val="22"/>
          <w:szCs w:val="22"/>
          <w:lang w:eastAsia="ru-RU"/>
        </w:rPr>
        <w:t xml:space="preserve">региональная </w:t>
      </w:r>
      <w:r>
        <w:rPr>
          <w:rFonts w:eastAsia="Times New Roman"/>
          <w:b/>
          <w:i/>
          <w:sz w:val="22"/>
          <w:szCs w:val="22"/>
          <w:lang w:eastAsia="ru-RU"/>
        </w:rPr>
        <w:t>система оценки качества образования</w:t>
      </w:r>
      <w:r>
        <w:rPr>
          <w:rFonts w:eastAsia="Times New Roman"/>
          <w:i/>
          <w:sz w:val="22"/>
          <w:szCs w:val="22"/>
          <w:lang w:eastAsia="ru-RU"/>
        </w:rPr>
        <w:t xml:space="preserve">, </w:t>
      </w:r>
      <w:r>
        <w:rPr>
          <w:rFonts w:eastAsia="Times New Roman"/>
          <w:sz w:val="22"/>
          <w:szCs w:val="22"/>
          <w:lang w:eastAsia="ru-RU"/>
        </w:rPr>
        <w:t xml:space="preserve">которая (как и общероссийская система), строится на принципах охвата всех ступеней общего образования процедурами </w:t>
      </w:r>
      <w:r>
        <w:rPr>
          <w:rFonts w:eastAsia="Times New Roman"/>
          <w:i/>
          <w:sz w:val="22"/>
          <w:szCs w:val="22"/>
          <w:lang w:eastAsia="ru-RU"/>
        </w:rPr>
        <w:t>оценки</w:t>
      </w:r>
      <w:r>
        <w:rPr>
          <w:rFonts w:eastAsia="Times New Roman"/>
          <w:sz w:val="22"/>
          <w:szCs w:val="22"/>
          <w:lang w:eastAsia="ru-RU"/>
        </w:rPr>
        <w:t xml:space="preserve"> </w:t>
      </w:r>
      <w:r>
        <w:rPr>
          <w:rFonts w:eastAsia="Times New Roman"/>
          <w:i/>
          <w:sz w:val="22"/>
          <w:szCs w:val="22"/>
          <w:lang w:eastAsia="ru-RU"/>
        </w:rPr>
        <w:t>качества образования (ОКО)</w:t>
      </w:r>
      <w:r>
        <w:rPr>
          <w:rFonts w:eastAsia="Times New Roman"/>
          <w:sz w:val="22"/>
          <w:szCs w:val="22"/>
          <w:lang w:eastAsia="ru-RU"/>
        </w:rPr>
        <w:t>; участия в построении этой системы (в части, касающейся общего образования) органов управления образованием всех уровней (региональных и муниципальных) и непосредственно образовательных учреждений. Как и общероссийская региональная ОКО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 на региональном уровне.</w:t>
      </w:r>
    </w:p>
    <w:p w:rsidR="008C73CA" w:rsidRDefault="008C73CA" w:rsidP="008C73CA">
      <w:pPr>
        <w:spacing w:after="0" w:line="240" w:lineRule="auto"/>
        <w:ind w:firstLine="709"/>
        <w:jc w:val="both"/>
        <w:rPr>
          <w:sz w:val="22"/>
          <w:szCs w:val="22"/>
        </w:rPr>
      </w:pPr>
      <w:r>
        <w:rPr>
          <w:sz w:val="22"/>
          <w:szCs w:val="22"/>
        </w:rPr>
        <w:t>Разработана региональная модель ОКО и апробирована в 10 пилотных общеобразовательных учреждениях области, а также создан инструментарий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 xml:space="preserve">Продолжает совершенствоваться проведение </w:t>
      </w:r>
      <w:r>
        <w:rPr>
          <w:rFonts w:eastAsia="Times New Roman"/>
          <w:b/>
          <w:i/>
          <w:sz w:val="22"/>
          <w:szCs w:val="22"/>
          <w:lang w:eastAsia="ru-RU"/>
        </w:rPr>
        <w:t>единого государственного экзамена</w:t>
      </w:r>
      <w:r>
        <w:rPr>
          <w:rFonts w:eastAsia="Times New Roman"/>
          <w:b/>
          <w:sz w:val="22"/>
          <w:szCs w:val="22"/>
          <w:lang w:eastAsia="ru-RU"/>
        </w:rPr>
        <w:t>,</w:t>
      </w:r>
      <w:r>
        <w:rPr>
          <w:rFonts w:eastAsia="Times New Roman"/>
          <w:sz w:val="22"/>
          <w:szCs w:val="22"/>
          <w:lang w:eastAsia="ru-RU"/>
        </w:rPr>
        <w:t xml:space="preserve"> усиливается контроль за соблюдением установленного порядка</w:t>
      </w:r>
      <w:r>
        <w:rPr>
          <w:rFonts w:eastAsia="Times New Roman"/>
          <w:i/>
          <w:sz w:val="22"/>
          <w:szCs w:val="22"/>
          <w:lang w:eastAsia="ru-RU"/>
        </w:rPr>
        <w:t xml:space="preserve"> </w:t>
      </w:r>
      <w:r>
        <w:rPr>
          <w:rFonts w:eastAsia="Times New Roman"/>
          <w:sz w:val="22"/>
          <w:szCs w:val="22"/>
          <w:lang w:eastAsia="ru-RU"/>
        </w:rPr>
        <w:t xml:space="preserve">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 </w:t>
      </w:r>
    </w:p>
    <w:p w:rsidR="008C73CA" w:rsidRDefault="008C73CA" w:rsidP="008C73CA">
      <w:pPr>
        <w:spacing w:after="0" w:line="240" w:lineRule="auto"/>
        <w:jc w:val="both"/>
        <w:rPr>
          <w:sz w:val="22"/>
          <w:szCs w:val="22"/>
        </w:rPr>
      </w:pPr>
      <w:r>
        <w:rPr>
          <w:sz w:val="22"/>
          <w:szCs w:val="22"/>
        </w:rPr>
        <w:t xml:space="preserve">В рамках разработки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Костромской области были аккредитованы и осуществляли контроль за проведением ЕГЭ -223 общественных наблюдателя. Аккредитованы и осуществляли контроль за проведением ГИА-9 -189 общественных наблюдателей. Приказами департамента образования и науки Костромской области утверждены 236 экспертов, представляющих общественные организации и объединения педагогов и участвующих в проверке результатов ЕГЭ в 11 классах, а также 245 экспертов, участвующих в ГИА выпускников 9 классов.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rPr>
      </w:pPr>
      <w:r>
        <w:rPr>
          <w:sz w:val="22"/>
          <w:szCs w:val="22"/>
        </w:rPr>
        <w:t>В ходе апробации региональной системы оценки качества образования в 10 школах области приняли участие 10 общественных экспертов.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 xml:space="preserve">Вместе с тем, как указывают разработчики </w:t>
      </w:r>
      <w:r>
        <w:rPr>
          <w:rFonts w:eastAsia="Times New Roman"/>
          <w:i/>
          <w:sz w:val="22"/>
          <w:szCs w:val="22"/>
          <w:lang w:eastAsia="ru-RU"/>
        </w:rPr>
        <w:t>национальной стратегии</w:t>
      </w:r>
      <w:r>
        <w:rPr>
          <w:rFonts w:eastAsia="Times New Roman"/>
          <w:sz w:val="22"/>
          <w:szCs w:val="22"/>
          <w:lang w:eastAsia="ru-RU"/>
        </w:rPr>
        <w:t xml:space="preserve">, действий в интересах детей, продолжают нарастать </w:t>
      </w:r>
      <w:r>
        <w:rPr>
          <w:rFonts w:eastAsia="Times New Roman"/>
          <w:b/>
          <w:i/>
          <w:sz w:val="22"/>
          <w:szCs w:val="22"/>
          <w:lang w:eastAsia="ru-RU"/>
        </w:rPr>
        <w:t>проблемы</w:t>
      </w:r>
      <w:r>
        <w:rPr>
          <w:rFonts w:eastAsia="Times New Roman"/>
          <w:sz w:val="22"/>
          <w:szCs w:val="22"/>
          <w:lang w:eastAsia="ru-RU"/>
        </w:rPr>
        <w:t xml:space="preserve">, из-за нерешенности которых права и интересы детей в системе образования оказываются во многом не реализованными.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Этими проблемами являются: дефицит мест в дошкольных образовательных учреждениях, невысокий уровень качества дошкольного образования; дифференциация в доступе отдельных категорий детей к качественному основному и дополнительному образованию; отстающее от современных потребностей общества качество образования как целостного процесса обучения и воспитания детей, неэффективное управление этим процессом и слабый контроль за качеством образовательных услуг; несоответствие современной системы обеспечения информационной безопасности детей новым рискам, связанным с развитием сети "Интернет" и информационных технологий, нарастающему противоправному контенту.</w:t>
      </w:r>
    </w:p>
    <w:p w:rsidR="008C73CA" w:rsidRDefault="008C73CA" w:rsidP="008C73CA">
      <w:pPr>
        <w:autoSpaceDE w:val="0"/>
        <w:autoSpaceDN w:val="0"/>
        <w:adjustRightInd w:val="0"/>
        <w:spacing w:after="0" w:line="240" w:lineRule="auto"/>
        <w:ind w:firstLine="708"/>
        <w:jc w:val="both"/>
        <w:rPr>
          <w:sz w:val="22"/>
          <w:szCs w:val="22"/>
        </w:rPr>
      </w:pPr>
      <w:r>
        <w:rPr>
          <w:sz w:val="22"/>
          <w:szCs w:val="22"/>
        </w:rPr>
        <w:t xml:space="preserve">Основной проблемой </w:t>
      </w:r>
      <w:r>
        <w:rPr>
          <w:color w:val="000000"/>
          <w:sz w:val="22"/>
          <w:szCs w:val="22"/>
        </w:rPr>
        <w:t xml:space="preserve">повышения качества образовательного процесса в учреждениях образования отрасли «Культура» </w:t>
      </w:r>
      <w:r>
        <w:rPr>
          <w:sz w:val="22"/>
          <w:szCs w:val="22"/>
        </w:rPr>
        <w:t xml:space="preserve">является состояние материально-технической базы учреждений дополнительного образования детей в сфере культуры и искусства. </w:t>
      </w:r>
      <w:r>
        <w:rPr>
          <w:color w:val="000000"/>
          <w:sz w:val="22"/>
          <w:szCs w:val="22"/>
        </w:rPr>
        <w:t xml:space="preserve">Для повышения качества образовательного процесса в учреждениях образования отрасли «Культура» необходим новый уровень материально-технического обеспечения. Особенно слабым он остается в муниципальных </w:t>
      </w:r>
      <w:r>
        <w:rPr>
          <w:color w:val="000000"/>
          <w:sz w:val="22"/>
          <w:szCs w:val="22"/>
        </w:rPr>
        <w:lastRenderedPageBreak/>
        <w:t xml:space="preserve">образовательных учреждениях Костромской области. </w:t>
      </w:r>
      <w:r>
        <w:rPr>
          <w:sz w:val="22"/>
          <w:szCs w:val="22"/>
        </w:rPr>
        <w:t xml:space="preserve">В большинстве учреждений фонд музыкальных инструментов находится в ветхом состоянии. Абсолютное большинство инструментов имеет балансовую стоимость, равную нулю. Это свидетельствует о необходимости обновления существующего фонда инструментов, приобретения качественных концертных музыкальных инструментов. </w:t>
      </w:r>
    </w:p>
    <w:p w:rsidR="008C73CA" w:rsidRDefault="008C73CA" w:rsidP="008C73CA">
      <w:pPr>
        <w:pStyle w:val="ad"/>
        <w:ind w:firstLine="709"/>
        <w:jc w:val="both"/>
        <w:rPr>
          <w:rFonts w:ascii="Times New Roman" w:hAnsi="Times New Roman"/>
        </w:rPr>
      </w:pPr>
      <w:r>
        <w:rPr>
          <w:rFonts w:ascii="Times New Roman" w:hAnsi="Times New Roman"/>
          <w:bCs/>
        </w:rPr>
        <w:t xml:space="preserve">Для создания условий творческого роста и поддержки одаренных детей на территории Костромской области реализуется приоритетный национальный проекта «Образование», в рамках которого утверждены областные премии по поддержке талантливой молодежи. </w:t>
      </w:r>
      <w:r>
        <w:rPr>
          <w:rFonts w:ascii="Times New Roman" w:hAnsi="Times New Roman"/>
        </w:rPr>
        <w:t>Ежегодно молодые таланты региона получают государственную поддержку, через вручение государственных и областных премий для поддержки талантливой молодежи (60,0 тыс. руб. и 30,0 тыс. руб. соответственно). Ежегодно проводятся фестивали и конкурсы, направленные на развитие творческого потенциала детей и молодежи, укрепление института семьи и пропаганду семейных традиций, в том числе областные конкурсы «Формула семейного успеха», «Смотр-конкурс клубов молодая семья». На территории Костромской области действуют 19 детских и молодежных общественных объединений, в программных мероприятиях которых участвуют около 21350 детей и молодежи. Формы поддержки: проведение областного конкурса программ и проектов для молодежных и детских общественных объединений, информационная поддержка деятельности объединений, организация профильных смен общественных объединений, информирование о проходящих конкурсах для НКО, предоставление по запросу материально-технической базы для проведения мероприятий и др.</w:t>
      </w:r>
    </w:p>
    <w:p w:rsidR="008C73CA" w:rsidRDefault="008C73CA" w:rsidP="008C73CA">
      <w:pPr>
        <w:spacing w:after="0" w:line="240" w:lineRule="auto"/>
        <w:ind w:firstLine="720"/>
        <w:jc w:val="both"/>
        <w:rPr>
          <w:sz w:val="22"/>
          <w:szCs w:val="22"/>
        </w:rPr>
      </w:pPr>
      <w:r>
        <w:rPr>
          <w:sz w:val="22"/>
          <w:szCs w:val="22"/>
        </w:rPr>
        <w:t xml:space="preserve">На территории области функционируют 298 спортивных площадок, кроме этого в зимнем сезоне работают 140 лыжных трасс, 26 хоккейных кортов и 88 ледовых площадок. Данные плоскостные спортивные сооружения предоставляются населению на безвозмездной основе.Но проведенной работы недостаточно и хочется отметить, что в муниципальных образованиях области физкультурно-оздоровительная работа строится в основном на базах общеобразовательных учреждений. При этом в 332 общеобразовательных учреждениях не созданы спортивные клубы, отсутствуют или недостаточно оборудованы пришкольные и дворовые площадки по месту жительства. </w:t>
      </w:r>
    </w:p>
    <w:p w:rsidR="008C73CA" w:rsidRDefault="008C73CA" w:rsidP="008C73CA">
      <w:pPr>
        <w:spacing w:after="0" w:line="240" w:lineRule="auto"/>
        <w:ind w:firstLine="720"/>
        <w:jc w:val="both"/>
        <w:rPr>
          <w:sz w:val="22"/>
          <w:szCs w:val="22"/>
        </w:rPr>
      </w:pPr>
      <w:r>
        <w:rPr>
          <w:sz w:val="22"/>
          <w:szCs w:val="22"/>
        </w:rPr>
        <w:t xml:space="preserve">С целью пропаганды ценностей здорового образа жизни и формирования мотивации к занятиям спортом детей и их семей в рамках календарного плана официальных физкультурных мероприятий и спортивных мероприятий проводится детская спортивная программа, дети-спортсмены выезжают для участия во всероссийских и международных соревнованиях, проводится летняя и зимняя спартакиады учащихся области, семейные команды участвуют в спортивной программе летних и зимних спортивных игр на призы губернатора области и др. Но недостаточное финансирование календарного плана официальных физкультурных мероприятий и спортивных мероприятий приводит к тому, что данные мероприятия проводятся на условиях недофинансирования, в долг или из личных средств спортсменов и тренеров. </w:t>
      </w:r>
      <w:r>
        <w:rPr>
          <w:color w:val="000000"/>
          <w:sz w:val="22"/>
          <w:szCs w:val="22"/>
        </w:rPr>
        <w:t xml:space="preserve"> </w:t>
      </w:r>
    </w:p>
    <w:p w:rsidR="008C73CA" w:rsidRDefault="008C73CA" w:rsidP="008C73CA">
      <w:pPr>
        <w:spacing w:after="0" w:line="240" w:lineRule="auto"/>
        <w:ind w:firstLine="708"/>
        <w:jc w:val="both"/>
        <w:rPr>
          <w:color w:val="000000"/>
          <w:sz w:val="22"/>
          <w:szCs w:val="22"/>
        </w:rPr>
      </w:pPr>
      <w:r>
        <w:rPr>
          <w:color w:val="000000"/>
          <w:sz w:val="22"/>
          <w:szCs w:val="22"/>
        </w:rPr>
        <w:t>Сегодня для раскрытия творческого потенциала детей и молодежи необходимо создание благоприятных условий.</w:t>
      </w:r>
      <w:r>
        <w:rPr>
          <w:bCs/>
          <w:sz w:val="22"/>
          <w:szCs w:val="22"/>
        </w:rPr>
        <w:t xml:space="preserve"> </w:t>
      </w:r>
      <w:r>
        <w:rPr>
          <w:color w:val="000000"/>
          <w:sz w:val="22"/>
          <w:szCs w:val="22"/>
        </w:rPr>
        <w:t xml:space="preserve">В настоящее время 25 из 59 учреждений дополнительного образования не обеспечены оргтехникой. В остальных имеющееся компьютерное оборудование не соответствует современным требованиям обучения.   </w:t>
      </w:r>
      <w:r>
        <w:rPr>
          <w:sz w:val="22"/>
          <w:szCs w:val="22"/>
        </w:rPr>
        <w:t>В условиях становления информационного общества сохранение конкурентоспособности учреждений культуры в большой степени зависит от информатизации отрасли. Требуется направленная модернизация компьютерного и организационного оборудования, внедрение информационно-коммуникационных технологий.</w:t>
      </w:r>
    </w:p>
    <w:p w:rsidR="008C73CA" w:rsidRDefault="008C73CA" w:rsidP="008C73CA">
      <w:pPr>
        <w:spacing w:after="0" w:line="240" w:lineRule="auto"/>
        <w:ind w:firstLine="708"/>
        <w:jc w:val="both"/>
        <w:rPr>
          <w:rFonts w:eastAsia="Times New Roman"/>
          <w:sz w:val="22"/>
          <w:szCs w:val="22"/>
          <w:lang w:eastAsia="ru-RU"/>
        </w:rPr>
      </w:pPr>
      <w:r>
        <w:rPr>
          <w:rFonts w:eastAsia="Times New Roman"/>
          <w:sz w:val="22"/>
          <w:szCs w:val="22"/>
          <w:lang w:eastAsia="ru-RU"/>
        </w:rPr>
        <w:t>Низкий уровень этического, гражданско-патриотического, культурно-эстетического развития различных категорий детей приводит к возникновению в подростковой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w:t>
      </w:r>
    </w:p>
    <w:p w:rsidR="008C73CA" w:rsidRDefault="008C73CA" w:rsidP="008C73CA">
      <w:pPr>
        <w:spacing w:after="0" w:line="240" w:lineRule="auto"/>
        <w:ind w:firstLine="708"/>
        <w:jc w:val="both"/>
        <w:rPr>
          <w:b/>
          <w:sz w:val="22"/>
          <w:szCs w:val="22"/>
          <w:lang w:eastAsia="ru-RU"/>
        </w:rPr>
      </w:pPr>
      <w:r>
        <w:rPr>
          <w:b/>
          <w:sz w:val="22"/>
          <w:szCs w:val="22"/>
          <w:lang w:eastAsia="ru-RU"/>
        </w:rPr>
        <w:t>2. Основные задачи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eastAsia="ru-RU"/>
        </w:rPr>
      </w:pPr>
      <w:r>
        <w:rPr>
          <w:sz w:val="22"/>
          <w:szCs w:val="22"/>
          <w:lang w:eastAsia="ru-RU"/>
        </w:rPr>
        <w:t>Обеспечение доступности качественного дошкольного образования,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lang w:eastAsia="ru-RU"/>
        </w:rPr>
      </w:pPr>
      <w:r>
        <w:rPr>
          <w:sz w:val="22"/>
          <w:szCs w:val="22"/>
          <w:lang w:eastAsia="ru-RU"/>
        </w:rPr>
        <w:t>расширение вариативности его форм.</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eastAsia="ru-RU"/>
        </w:rPr>
      </w:pPr>
      <w:r>
        <w:rPr>
          <w:sz w:val="22"/>
          <w:szCs w:val="22"/>
          <w:lang w:eastAsia="ru-RU"/>
        </w:rPr>
        <w:t>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eastAsia="ru-RU"/>
        </w:rPr>
      </w:pPr>
      <w:r>
        <w:rPr>
          <w:sz w:val="22"/>
          <w:szCs w:val="22"/>
          <w:lang w:eastAsia="ru-RU"/>
        </w:rPr>
        <w:t>Защита образовательных прав детей, принадлежащих к национальным и этническим группам.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Совершенствование региональной системы оценки качества образования, обеспечивающей единство требований к подготовленности выпускников, объективность оценки достижений обучающихся и качества учебно-воспитательной работы образовательных учреждений,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eastAsia="ru-RU"/>
        </w:rPr>
      </w:pPr>
      <w:r>
        <w:rPr>
          <w:sz w:val="22"/>
          <w:szCs w:val="22"/>
          <w:lang w:eastAsia="ru-RU"/>
        </w:rPr>
        <w:t>Обеспечение условий для выявления и развития талантливых детей 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lang w:eastAsia="ru-RU"/>
        </w:rPr>
      </w:pPr>
      <w:r>
        <w:rPr>
          <w:sz w:val="22"/>
          <w:szCs w:val="22"/>
          <w:lang w:eastAsia="ru-RU"/>
        </w:rPr>
        <w:t>детей со скрытой одаренностью независимо от сферы одаренности, места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lang w:eastAsia="ru-RU"/>
        </w:rPr>
      </w:pPr>
      <w:r>
        <w:rPr>
          <w:sz w:val="22"/>
          <w:szCs w:val="22"/>
          <w:lang w:eastAsia="ru-RU"/>
        </w:rPr>
        <w:t>жительства и социально-имущественного положения их семей.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законопослушное поведение на базе образовательных учреждений, детско-юношеского центра по патриотическому воспитанию и допризовной подготовки, центров туризма, спорта, загородных оздоровительных лагерей, через взаимодействие с общественными организациями.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системы дополнительных образовательных услуг на бесплатной основе, инфраструктуры творческого развития и воспитания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eastAsia="ru-RU"/>
        </w:rPr>
      </w:pPr>
      <w:r>
        <w:rPr>
          <w:sz w:val="22"/>
          <w:szCs w:val="22"/>
          <w:lang w:eastAsia="ru-RU"/>
        </w:rPr>
        <w:t>Государственная поддержка развития детских библиотек, литературы,</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lang w:eastAsia="ru-RU"/>
        </w:rPr>
      </w:pPr>
      <w:r>
        <w:rPr>
          <w:sz w:val="22"/>
          <w:szCs w:val="22"/>
          <w:lang w:eastAsia="ru-RU"/>
        </w:rPr>
        <w:t xml:space="preserve">кино и телевидения для детей; </w:t>
      </w:r>
      <w:r>
        <w:rPr>
          <w:sz w:val="22"/>
          <w:szCs w:val="22"/>
        </w:rPr>
        <w:t>материально-техническое обеспечение образовательных учреждений сферы культуры и искусства отрасли   высококачественными музыкальными инструментами, сценическим оборудованием, звуковым оборудованием.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Организация профилактики межэтнической, межконфессиональной и социально-имущественной напряженности в образовательной среде в соответствии с современными вызовами через организацию профильных смен в загородных оздоровительных учреждениях.</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eastAsia="ru-RU"/>
        </w:rPr>
      </w:pPr>
      <w:r>
        <w:rPr>
          <w:sz w:val="22"/>
          <w:szCs w:val="22"/>
          <w:lang w:eastAsia="ru-RU"/>
        </w:rPr>
        <w:t>Обеспечение информационной безопасности детства путем реализации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lang w:eastAsia="ru-RU"/>
        </w:rPr>
      </w:pPr>
      <w:r>
        <w:rPr>
          <w:sz w:val="22"/>
          <w:szCs w:val="22"/>
          <w:lang w:eastAsia="ru-RU"/>
        </w:rPr>
        <w:t>единой государственной политики в сфере защиты детей от информации,</w:t>
      </w:r>
    </w:p>
    <w:p w:rsidR="008C73CA" w:rsidRDefault="008C73CA" w:rsidP="008C73CA">
      <w:pPr>
        <w:widowControl w:val="0"/>
        <w:autoSpaceDE w:val="0"/>
        <w:autoSpaceDN w:val="0"/>
        <w:adjustRightInd w:val="0"/>
        <w:spacing w:after="0" w:line="240" w:lineRule="auto"/>
        <w:jc w:val="both"/>
        <w:rPr>
          <w:sz w:val="22"/>
          <w:szCs w:val="22"/>
          <w:lang w:eastAsia="ru-RU"/>
        </w:rPr>
      </w:pPr>
      <w:r>
        <w:rPr>
          <w:sz w:val="22"/>
          <w:szCs w:val="22"/>
          <w:lang w:eastAsia="ru-RU"/>
        </w:rPr>
        <w:t>причиняющей вред их здоровью и развитию.</w:t>
      </w:r>
    </w:p>
    <w:p w:rsidR="008C73CA" w:rsidRDefault="008C73CA" w:rsidP="008C73CA">
      <w:pPr>
        <w:widowControl w:val="0"/>
        <w:autoSpaceDE w:val="0"/>
        <w:autoSpaceDN w:val="0"/>
        <w:adjustRightInd w:val="0"/>
        <w:spacing w:after="0" w:line="240" w:lineRule="auto"/>
        <w:ind w:firstLine="709"/>
        <w:jc w:val="both"/>
        <w:rPr>
          <w:sz w:val="22"/>
          <w:szCs w:val="22"/>
        </w:rPr>
      </w:pPr>
      <w:r>
        <w:rPr>
          <w:sz w:val="22"/>
          <w:szCs w:val="22"/>
        </w:rPr>
        <w:t xml:space="preserve"> Создание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образовательного учреждения.</w:t>
      </w:r>
    </w:p>
    <w:p w:rsidR="008C73CA" w:rsidRDefault="008C73CA" w:rsidP="008C73CA">
      <w:pPr>
        <w:spacing w:after="0" w:line="240" w:lineRule="auto"/>
        <w:ind w:firstLine="567"/>
        <w:jc w:val="center"/>
        <w:rPr>
          <w:rStyle w:val="af0"/>
          <w:lang w:eastAsia="ru-RU"/>
        </w:rPr>
      </w:pPr>
      <w:r>
        <w:rPr>
          <w:rStyle w:val="af0"/>
          <w:sz w:val="22"/>
          <w:szCs w:val="22"/>
          <w:lang w:eastAsia="ru-RU"/>
        </w:rPr>
        <w:t xml:space="preserve">3. Меры, направленные на обеспечение доступности и качества образования  </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sz w:val="22"/>
          <w:szCs w:val="22"/>
          <w:lang w:eastAsia="ru-RU"/>
        </w:rPr>
        <w:t>Обеспечение государственной поддержки строительства новых дошкольных образовательных учреждений, а также развития всех форм дошкольного образования, таких как семейный детский сад, служба ранней помощи, лекотека, центры игровой поддержки ребенка и другие, включая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2"/>
          <w:szCs w:val="22"/>
          <w:lang w:eastAsia="ru-RU"/>
        </w:rPr>
      </w:pPr>
      <w:r>
        <w:rPr>
          <w:sz w:val="22"/>
          <w:szCs w:val="22"/>
          <w:lang w:eastAsia="ru-RU"/>
        </w:rPr>
        <w:t>негосударственный сектор.</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развития способностей каждого ученика массовой школы, доступности для каждого школьника современного качественного общего и дополнительного образования на всех ступенях обучения.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Законодательное закрепление правовых механизмов реализации права детей-инвалидов и детей с ограниченными возможностями здоровья на включение в существующую образовательную среду на уровне дошкольного, общего, дополнительного и профессионального образования (права на инклюзивное образование), права этих детей на отдых и оздоровление.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реализации гарантий доступности качественного образования для детей-сирот и детей, оставшихся без попечения родителей, и их поддержки на всех уровнях образования.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условий для развития различных региональных вариантов поликультурной модели дошкольного, общего и дополнительного  образования, обеспечивающей формирование российской гражданской идентичности.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Продолжение внедрения электронных, устных и других новых форм оценки знаний обучающихся, а также расширение содержания тестирования в рамках совершенствования существующих моделей проведения независимой оценки учебных достижений обучающихся, государственной итоговой аттестации, в том числе  единого государственного экзамена.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современных технологий контроля, включая общественное наблюдение, за соблюдением установленного порядка проведения промежуточной и государственной (итоговой) аттестации и повышение качества информированности населения об организации и результатах проведения экзаменов с использованием информационно-коммуникационных технологий.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предоставления детям качественной психологической и коррекционно-педагогической помощи в образовательных учреждениях.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Обеспечение разработки примерных программ, определяющих единую содержательную основу подготовки педагогов-психологов, а также детального правового регулирования оказания психологической помощи детям педагогами-психологами.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образовательного учреждения.</w:t>
      </w:r>
    </w:p>
    <w:p w:rsidR="008C73CA" w:rsidRDefault="008C73CA" w:rsidP="008C73CA">
      <w:pPr>
        <w:spacing w:after="0" w:line="240" w:lineRule="auto"/>
        <w:ind w:firstLine="567"/>
        <w:jc w:val="center"/>
        <w:rPr>
          <w:rStyle w:val="af0"/>
        </w:rPr>
      </w:pPr>
      <w:r>
        <w:rPr>
          <w:rStyle w:val="af0"/>
          <w:sz w:val="22"/>
          <w:szCs w:val="22"/>
          <w:lang w:eastAsia="ru-RU"/>
        </w:rPr>
        <w:t>4. Меры, направленные на поиск и поддержку талантливых детей и молодежи</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xml:space="preserve"> Обеспечение нормативно-правового закрепления особых образовательных запросов одаренных детей; поддержка и развитие образовательных учреждений, специализирующихся на работе с одаренными детьми.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Поддержка  и развитие  регионального ресурсного центра для работы с одаренными детьми   в целях обеспечения разработки методологии и методов диагностики, развития, обучения и психолого-педагогической поддержки одаренных детей для использования в массовой школе и в специализированных школах для одаренных детей.</w:t>
      </w:r>
    </w:p>
    <w:p w:rsidR="008C73CA" w:rsidRDefault="008C73CA" w:rsidP="008C73CA">
      <w:pPr>
        <w:spacing w:after="0" w:line="240" w:lineRule="auto"/>
        <w:ind w:firstLine="567"/>
        <w:jc w:val="both"/>
        <w:rPr>
          <w:bCs/>
          <w:sz w:val="22"/>
          <w:szCs w:val="22"/>
        </w:rPr>
      </w:pPr>
      <w:r>
        <w:rPr>
          <w:rFonts w:eastAsia="Times New Roman"/>
          <w:sz w:val="22"/>
          <w:szCs w:val="22"/>
          <w:lang w:eastAsia="ru-RU"/>
        </w:rPr>
        <w:t xml:space="preserve">Создание системы специальной подготовки и переподготовки психолого-педагогических кадров для работы с одаренными детьми, а также для работы с их родителями (законными представителями) </w:t>
      </w:r>
      <w:r>
        <w:rPr>
          <w:bCs/>
          <w:sz w:val="22"/>
          <w:szCs w:val="22"/>
        </w:rPr>
        <w:t>в Костромском областном институте развития образования.</w:t>
      </w:r>
    </w:p>
    <w:p w:rsidR="008C73CA" w:rsidRDefault="008C73CA" w:rsidP="008C73CA">
      <w:pPr>
        <w:spacing w:after="0" w:line="240" w:lineRule="auto"/>
        <w:ind w:firstLine="720"/>
        <w:jc w:val="both"/>
        <w:rPr>
          <w:sz w:val="22"/>
          <w:szCs w:val="22"/>
        </w:rPr>
      </w:pPr>
      <w:r>
        <w:rPr>
          <w:sz w:val="22"/>
          <w:szCs w:val="22"/>
        </w:rPr>
        <w:t>Создание в муниципальных образованиях Костромской области детско-юношеских спортивных школ, спортивных клубов при общеобразовательных учреждениях и по месту жительства; приобретение спортивного инвентаря и оборудования для детско-юношеских спортивных школ и клубов.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Обеспечение информационной поддержки государственной политики по оказанию помощи талантливым детям и молодежи; </w:t>
      </w:r>
      <w:r>
        <w:rPr>
          <w:sz w:val="22"/>
          <w:szCs w:val="22"/>
        </w:rPr>
        <w:t>поддержка одаренных детей посредством премий, стипендий, организации участия в международных, всероссийских, межрегиональных конкурсных мероприятиях;  организация фестивальных и конкурсных мероприятий для одаренных детей.</w:t>
      </w:r>
    </w:p>
    <w:p w:rsidR="008C73CA" w:rsidRDefault="008C73CA" w:rsidP="008C73CA">
      <w:pPr>
        <w:spacing w:after="0" w:line="240" w:lineRule="auto"/>
        <w:ind w:firstLine="567"/>
        <w:jc w:val="center"/>
        <w:rPr>
          <w:rStyle w:val="af0"/>
        </w:rPr>
      </w:pPr>
      <w:r>
        <w:rPr>
          <w:rStyle w:val="af0"/>
          <w:sz w:val="22"/>
          <w:szCs w:val="22"/>
          <w:lang w:eastAsia="ru-RU"/>
        </w:rPr>
        <w:t>5. Меры, направленные на развитие воспитания и социализацию детей</w:t>
      </w:r>
    </w:p>
    <w:p w:rsidR="008C73CA" w:rsidRDefault="008C73CA" w:rsidP="008C73CA">
      <w:pPr>
        <w:spacing w:after="0" w:line="240" w:lineRule="auto"/>
        <w:ind w:firstLine="567"/>
        <w:jc w:val="both"/>
        <w:rPr>
          <w:rFonts w:eastAsia="Times New Roman"/>
        </w:rPr>
      </w:pPr>
      <w:r>
        <w:rPr>
          <w:b/>
          <w:bCs/>
          <w:sz w:val="22"/>
          <w:szCs w:val="22"/>
        </w:rPr>
        <w:t xml:space="preserve"> </w:t>
      </w:r>
      <w:r>
        <w:rPr>
          <w:rFonts w:eastAsia="Times New Roman"/>
          <w:sz w:val="22"/>
          <w:szCs w:val="22"/>
          <w:lang w:eastAsia="ru-RU"/>
        </w:rPr>
        <w:t>Принять участие в разработке общенациональной стратегии развития воспитания как основы реализации государственной политики.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современных программ гражданско-патриотического воспитания, направленных на формирование российской гражданской идентичности, культуры толерантности, социальной компетентности в сфере этнического и межконфессионального взаимодействия, готовности к защите Отечества и позитивного отношения у молодых людей к службе в рядах Вооруженных Сил Российской Федерации.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Нормативное урегулирование ресурсного обеспечения воспитательной деятельности (материально-технического, финансового, кадрового, информационно-методического) и организации контроля за условиями, созданными в образовательных учреждениях для воспитания и социализации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проведения комплексной профилактики негативных явлений в детской среде; обновление форм и методов борьбы с детской безнадзорностью, наркоманией, алкоголизмом, преступностью, проституцией; разработка эффективных механизмов профилактики девиантного поведения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эффективных механизмов сотрудничества органов управления образованием, гражданского общества, представителей различных конфессий, средств массовой информации, родительских сообществ в области воспитания и социализации детей.</w:t>
      </w:r>
    </w:p>
    <w:p w:rsidR="008C73CA" w:rsidRDefault="008C73CA" w:rsidP="008C73CA">
      <w:pPr>
        <w:pStyle w:val="ConsPlusTitle"/>
        <w:widowControl/>
        <w:ind w:firstLine="567"/>
        <w:jc w:val="both"/>
        <w:rPr>
          <w:b w:val="0"/>
          <w:bCs w:val="0"/>
          <w:sz w:val="22"/>
          <w:szCs w:val="22"/>
        </w:rPr>
      </w:pPr>
      <w:r>
        <w:rPr>
          <w:b w:val="0"/>
          <w:bCs w:val="0"/>
          <w:sz w:val="22"/>
          <w:szCs w:val="22"/>
        </w:rPr>
        <w:t>Поддержки детских и молодежных общественных объединений; поддержки и развития добровольческого движения в Костромской области.</w:t>
      </w:r>
    </w:p>
    <w:p w:rsidR="008C73CA" w:rsidRDefault="008C73CA" w:rsidP="008C73CA">
      <w:pPr>
        <w:spacing w:after="0" w:line="240" w:lineRule="auto"/>
        <w:ind w:firstLine="709"/>
        <w:jc w:val="both"/>
        <w:rPr>
          <w:sz w:val="22"/>
          <w:szCs w:val="22"/>
        </w:rPr>
      </w:pPr>
      <w:r>
        <w:rPr>
          <w:sz w:val="22"/>
          <w:szCs w:val="22"/>
        </w:rPr>
        <w:t>Расширение сети детских и юношеских творческих объединений, клубов по месту жительства, лагерей труда и отдыха, других форм самодеятельности детей и подростков;</w:t>
      </w:r>
    </w:p>
    <w:p w:rsidR="008C73CA" w:rsidRDefault="008C73CA" w:rsidP="008C73CA">
      <w:pPr>
        <w:spacing w:after="0" w:line="240" w:lineRule="auto"/>
        <w:ind w:firstLine="709"/>
        <w:jc w:val="both"/>
        <w:rPr>
          <w:sz w:val="22"/>
          <w:szCs w:val="22"/>
        </w:rPr>
      </w:pPr>
      <w:r>
        <w:rPr>
          <w:sz w:val="22"/>
          <w:szCs w:val="22"/>
        </w:rPr>
        <w:t>Обеспечение информационной поддержки государственной политики по оказанию помощи талантливым детям и молодежи;</w:t>
      </w:r>
    </w:p>
    <w:p w:rsidR="008C73CA" w:rsidRDefault="008C73CA" w:rsidP="008C73CA">
      <w:pPr>
        <w:spacing w:after="0" w:line="240" w:lineRule="auto"/>
        <w:ind w:firstLine="709"/>
        <w:jc w:val="both"/>
        <w:rPr>
          <w:sz w:val="22"/>
          <w:szCs w:val="22"/>
        </w:rPr>
      </w:pPr>
      <w:r>
        <w:rPr>
          <w:sz w:val="22"/>
          <w:szCs w:val="22"/>
        </w:rPr>
        <w:t>Развитие волонтерского движения в целях решения проблем, связанных с формированием у детей и подростков потребности в здоровом образе жизни и получением поддержки и помощи в ситуациях, связанных с риском причинения здоровью.</w:t>
      </w:r>
    </w:p>
    <w:p w:rsidR="008C73CA" w:rsidRDefault="008C73CA" w:rsidP="008C73CA">
      <w:pPr>
        <w:spacing w:after="0" w:line="240" w:lineRule="auto"/>
        <w:ind w:firstLine="567"/>
        <w:jc w:val="center"/>
        <w:rPr>
          <w:rStyle w:val="af0"/>
          <w:lang w:eastAsia="ru-RU"/>
        </w:rPr>
      </w:pPr>
      <w:r>
        <w:rPr>
          <w:rStyle w:val="af0"/>
          <w:sz w:val="22"/>
          <w:szCs w:val="22"/>
          <w:lang w:eastAsia="ru-RU"/>
        </w:rPr>
        <w:t>6. Меры, направленные на развитие системы дополнительного образования, инфраструктуры творческого развития и воспитания детей</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w:t>
      </w:r>
    </w:p>
    <w:p w:rsidR="008C73CA" w:rsidRDefault="008C73CA" w:rsidP="008C73CA">
      <w:pPr>
        <w:spacing w:after="0" w:line="240" w:lineRule="auto"/>
        <w:ind w:firstLine="567"/>
        <w:jc w:val="both"/>
        <w:rPr>
          <w:rFonts w:eastAsia="Times New Roman"/>
          <w:sz w:val="22"/>
          <w:szCs w:val="22"/>
          <w:lang w:eastAsia="ru-RU"/>
        </w:rPr>
      </w:pPr>
      <w:r>
        <w:rPr>
          <w:sz w:val="22"/>
          <w:szCs w:val="22"/>
        </w:rPr>
        <w:lastRenderedPageBreak/>
        <w:t>Внедрение федеральных требований к образовательным программам дополнительного образования в сфере культуры и искусства</w:t>
      </w:r>
      <w:r>
        <w:rPr>
          <w:rFonts w:eastAsia="Times New Roman"/>
          <w:sz w:val="22"/>
          <w:szCs w:val="22"/>
          <w:lang w:eastAsia="ru-RU"/>
        </w:rPr>
        <w:t xml:space="preserve"> и спортивно-досуговой деятельности.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нормативно-правовой базы в целях введения именных сертификатов для детей на получение гарантированных бесплатных услуг дополнительного образования, спортивно-досуговых услуг по месту жительства.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Оказание поддержки музейным учреждениям, школам искусств, учреждениям дополнительного образования, реализующим программы художественно-эстетической направленности для детей дошкольного возраста и детей, обучающихся в общеобразовательных учреждениях, в том числе для детей-инвалидов, детей-сирот и детей, оставшихся без попечения родителей.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сети детских и юношеских творческих объединений, центров, клубов по месту жительства, лагерей труда и отдыха, других форм самодеятельности детей и подростков; развитие разнообразных форм туризма и краеведения; привлечение подростков к различным видам общественно полезной и личностно значимой деятельности.</w:t>
      </w:r>
    </w:p>
    <w:p w:rsidR="008C73CA" w:rsidRDefault="008C73CA" w:rsidP="008C73CA">
      <w:pPr>
        <w:spacing w:after="0" w:line="240" w:lineRule="auto"/>
        <w:ind w:firstLine="567"/>
        <w:jc w:val="both"/>
        <w:rPr>
          <w:rFonts w:eastAsia="Times New Roman"/>
          <w:sz w:val="22"/>
          <w:szCs w:val="22"/>
          <w:lang w:eastAsia="ru-RU"/>
        </w:rPr>
      </w:pPr>
      <w:r>
        <w:rPr>
          <w:sz w:val="22"/>
          <w:szCs w:val="22"/>
        </w:rPr>
        <w:t>Оказание  региональной  поддержки реализации программ по развитию детского чтения и литературы для детей</w:t>
      </w:r>
      <w:r>
        <w:rPr>
          <w:rFonts w:eastAsia="Times New Roman"/>
          <w:sz w:val="22"/>
          <w:szCs w:val="22"/>
          <w:lang w:eastAsia="ru-RU"/>
        </w:rPr>
        <w:t>.</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Оказание региональной поддержки существующим и создаваемым новым телевизионным каналам и передачам для детей, подростков, детским театрам, кино- и телестудиям.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Формирование регионального заказа на издательскую, кино- и компьютерную продукцию.</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Оказание региональной поддержки публичным электронным библиотекам, музейным, театральным и иным интернет-ресурсам для детей и подростков.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Реализация системы мер по сохранению и развитию специализированных детских библиотек.</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Оказание региональной поддержки разработке и реализации комплексных межотраслевых программ, а также общенациональным акциям по развитию детского чтения и литературы для детей; организации открытых конкурсов на создание литературных произведений для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Организация системы повышения профессиональной компетентности педагогических кадров </w:t>
      </w:r>
      <w:r>
        <w:rPr>
          <w:bCs/>
          <w:sz w:val="22"/>
          <w:szCs w:val="22"/>
        </w:rPr>
        <w:t>в Костромском областном институте развития  образования</w:t>
      </w:r>
      <w:r>
        <w:rPr>
          <w:rFonts w:eastAsia="Times New Roman"/>
          <w:sz w:val="22"/>
          <w:szCs w:val="22"/>
          <w:lang w:eastAsia="ru-RU"/>
        </w:rPr>
        <w:t xml:space="preserve"> в сфере дополнительного образования детей.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Обеспечение всеобщей доступности дошкольного образования для всех категорий детей, повышение гибкости и многообразия форм предоставления дошкольных услуг, на основе реализации существующих  (основных) и новых (дополнительных) форм их финансирования и организации (предоставление услуг дошкольного и предшкольного образования детям Костромского региона на 100% к 2017г</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Организация обучения и воспитания детей, обучающихся в образовательных учреждениях, в соответствии с требованиями новых</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федеральных государственных образовательных стандартов; развитие</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материально-технической базы образовательных учреждений, в том числе с</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использованием современных информационно-компьютерных технологий.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2"/>
          <w:szCs w:val="22"/>
          <w:lang w:eastAsia="ru-RU"/>
        </w:rPr>
      </w:pPr>
      <w:r>
        <w:rPr>
          <w:rFonts w:eastAsia="Times New Roman"/>
          <w:sz w:val="22"/>
          <w:szCs w:val="22"/>
          <w:lang w:eastAsia="ru-RU"/>
        </w:rPr>
        <w:t>Расширение возможностей обучения детей с ограниченными возможностями здоровья в общеобразовательных учреждениях 50% детей к 2015 году и далее увеличение доли детей, обучающихся в общих образовательных учреждениях по потребности семьи и ребёнка.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Расширение вариативности программ, рассчитанных на детей с разными уровнем, типом и формами проявления способностей, в том числе  индивидуализированных программ развития (для детей с особой одаренностью) происходит в настоящий момент и будет продолжать совершенствоваться до 2017 года.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Повышение рейтинга российских школьников в международных   оценках качества образования.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Рост  удовлетворенности  обучающихся и их родителей условиями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воспитания, обучения и развития детей в образовательных учреждениях.</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Увеличение доли  детей и подростков, участвующих во внешкольной деятельности.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Увеличение доли школьников, вовлеченных в освоение дополнительных образовательных программ (до 90-95%)к 2016 году, в  том  числе  не  менее  60 процентов – на бесплатной основе.</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Повсеместная доступность  для  детей различных видов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социально-психологической, педагогической помощи и поддержки в трудной жизненной ситуации на 100% запроса к 2015 году.</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Увеличение числа детей,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позитивным нравственным и эстетическим ценностям не менее 25-30% от показателей 2012года к 2016 году.</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Сокращение числа детей и подростков с асоциальным поведением на 40% от данных 2012 года к 2017году.</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Повышение стимула к изучению детьми исторического и культурного наследия России, многообразию культур различных народностей и этносов, религий.</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Увеличение вариативности  программ дополнительного образования,</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реализуемых музеями и культурными центрами.</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Рост посещаемости детских библиотек, музеев, культурных центров,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театров.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Создание надежной системы защиты детей от противоправного контента в образовательной среде школы и дома.</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2"/>
          <w:szCs w:val="22"/>
          <w:lang w:eastAsia="ru-RU"/>
        </w:rPr>
      </w:pPr>
      <w:r>
        <w:rPr>
          <w:rFonts w:eastAsia="Times New Roman"/>
          <w:sz w:val="22"/>
          <w:szCs w:val="22"/>
          <w:lang w:eastAsia="ru-RU"/>
        </w:rPr>
        <w:t>Сокращение числа детей, пострадавших от противоправного контента в</w:t>
      </w:r>
    </w:p>
    <w:p w:rsidR="008C73CA" w:rsidRDefault="008C73CA" w:rsidP="008C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2"/>
          <w:szCs w:val="22"/>
          <w:lang w:eastAsia="ru-RU"/>
        </w:rPr>
      </w:pPr>
      <w:r>
        <w:rPr>
          <w:rFonts w:eastAsia="Times New Roman"/>
          <w:sz w:val="22"/>
          <w:szCs w:val="22"/>
          <w:lang w:eastAsia="ru-RU"/>
        </w:rPr>
        <w:t>интернет-среде.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Доведение оплаты труда педагогов учреждений дополнительного образования детей, в том числе педагогов в системе учреждений культуры, до уровня не ниже среднего для учителей в регионе.</w:t>
      </w:r>
    </w:p>
    <w:p w:rsidR="008C73CA" w:rsidRDefault="008C73CA" w:rsidP="008C73CA">
      <w:pPr>
        <w:spacing w:after="0" w:line="240" w:lineRule="auto"/>
        <w:ind w:firstLine="567"/>
        <w:jc w:val="center"/>
        <w:rPr>
          <w:rStyle w:val="af0"/>
        </w:rPr>
      </w:pPr>
      <w:r>
        <w:rPr>
          <w:rStyle w:val="af0"/>
          <w:sz w:val="22"/>
          <w:szCs w:val="22"/>
          <w:lang w:eastAsia="ru-RU"/>
        </w:rPr>
        <w:t>7. Меры, направленные на обеспечение информационной безопасности детства</w:t>
      </w:r>
    </w:p>
    <w:p w:rsidR="008C73CA" w:rsidRDefault="008C73CA" w:rsidP="008C73CA">
      <w:pPr>
        <w:spacing w:after="0" w:line="240" w:lineRule="auto"/>
        <w:ind w:firstLine="567"/>
        <w:jc w:val="both"/>
      </w:pPr>
      <w:r>
        <w:rPr>
          <w:rFonts w:eastAsia="Times New Roman"/>
          <w:sz w:val="22"/>
          <w:szCs w:val="22"/>
          <w:lang w:eastAsia="ru-RU"/>
        </w:rPr>
        <w:t xml:space="preserve"> Создание и внедрение региональной просветительской программы «Медиабезопасность детей и подростков» по обучению детей и подростков Костромской области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участие во флешмобах. </w:t>
      </w:r>
    </w:p>
    <w:p w:rsidR="008C73CA" w:rsidRDefault="008C73CA" w:rsidP="008C73CA">
      <w:pPr>
        <w:spacing w:after="0" w:line="240" w:lineRule="auto"/>
        <w:ind w:firstLine="709"/>
        <w:jc w:val="both"/>
        <w:rPr>
          <w:sz w:val="22"/>
          <w:szCs w:val="22"/>
        </w:rPr>
      </w:pPr>
      <w:r>
        <w:rPr>
          <w:rFonts w:eastAsia="Times New Roman"/>
          <w:sz w:val="22"/>
          <w:szCs w:val="22"/>
          <w:lang w:eastAsia="ru-RU"/>
        </w:rPr>
        <w:t>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r>
        <w:rPr>
          <w:sz w:val="22"/>
          <w:szCs w:val="22"/>
        </w:rPr>
        <w:t xml:space="preserve"> </w:t>
      </w:r>
    </w:p>
    <w:p w:rsidR="008C73CA" w:rsidRDefault="008C73CA" w:rsidP="008C73CA">
      <w:pPr>
        <w:spacing w:after="0" w:line="240" w:lineRule="auto"/>
        <w:ind w:firstLine="709"/>
        <w:jc w:val="both"/>
        <w:rPr>
          <w:sz w:val="22"/>
          <w:szCs w:val="22"/>
        </w:rPr>
      </w:pPr>
      <w:r>
        <w:rPr>
          <w:rFonts w:eastAsia="Times New Roman"/>
          <w:sz w:val="22"/>
          <w:szCs w:val="22"/>
          <w:lang w:eastAsia="ru-RU"/>
        </w:rPr>
        <w:t>Внедрение системы мониторинговых исследований по вопросам обеспечения безопасности образовательной среды образовательных учреждений Костромской  области,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r>
        <w:rPr>
          <w:sz w:val="22"/>
          <w:szCs w:val="22"/>
        </w:rPr>
        <w:t xml:space="preserve"> </w:t>
      </w:r>
    </w:p>
    <w:p w:rsidR="008C73CA" w:rsidRDefault="008C73CA" w:rsidP="008C73CA">
      <w:pPr>
        <w:spacing w:after="0" w:line="240" w:lineRule="auto"/>
        <w:ind w:firstLine="709"/>
        <w:jc w:val="both"/>
        <w:rPr>
          <w:sz w:val="22"/>
          <w:szCs w:val="22"/>
        </w:rPr>
      </w:pPr>
      <w:r>
        <w:rPr>
          <w:rFonts w:eastAsia="Times New Roman"/>
          <w:sz w:val="22"/>
          <w:szCs w:val="22"/>
          <w:lang w:eastAsia="ru-RU"/>
        </w:rPr>
        <w:t>Создание общественных механизмов экспертизы интернет-контента для детей Костромской области.</w:t>
      </w:r>
      <w:r>
        <w:rPr>
          <w:sz w:val="22"/>
          <w:szCs w:val="22"/>
        </w:rPr>
        <w:t xml:space="preserve"> </w:t>
      </w:r>
    </w:p>
    <w:p w:rsidR="008C73CA" w:rsidRDefault="008C73CA" w:rsidP="008C73CA">
      <w:pPr>
        <w:spacing w:after="0" w:line="240" w:lineRule="auto"/>
        <w:ind w:firstLine="709"/>
        <w:jc w:val="both"/>
        <w:rPr>
          <w:rStyle w:val="af0"/>
          <w:lang w:eastAsia="ru-RU"/>
        </w:rPr>
      </w:pPr>
      <w:r>
        <w:rPr>
          <w:rFonts w:eastAsia="Times New Roman"/>
          <w:sz w:val="22"/>
          <w:szCs w:val="22"/>
          <w:lang w:eastAsia="ru-RU"/>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t>8. Ожидаемые результаты</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Обеспечение всеобщей доступности дошкольного образования для всех категорий детей, повышение гибкости и многообразия форм предоставления дошкольных услуг, на основе реализации существующих (основных) и новых (дополнительных) форм их финансирования и организации.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Организация обучения и воспитания детей, обучающихся в соответствии с требованиями федеральных государственных образовательных стандартов; развитие материально-технической базы образовательных учреждений, в том числе с использованием современных информационно-компьютерных технологий. Увеличение доли школьников, которым предоставлена возможность обучаться в соответствии с основными современными требованиями, в общей численности школьников до 90%. Повышение количества учителей, эффективно использующих современные образовательные технологии (в том числе информационные коммуникационные технологии) в профессиональной деятельности, в общей численности учителей до 69%. Предоставление 100% семей обучающихся общеобразовательных учреждений возможности оперативно в электронном виде получать информацию об успеваемости своих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возможностей обучения детей с ограниченными возможностями здоровья в общеобразовательных учреждениях.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вариативности программ, рассчитанных на детей с разными уровнем, типом и формами проявления способностей, в том числе индивидуализированных программ развития.</w:t>
      </w:r>
      <w:r>
        <w:rPr>
          <w:sz w:val="22"/>
          <w:szCs w:val="22"/>
        </w:rPr>
        <w:t xml:space="preserve"> </w:t>
      </w:r>
      <w:r>
        <w:rPr>
          <w:rFonts w:eastAsia="Times New Roman"/>
          <w:sz w:val="22"/>
          <w:szCs w:val="22"/>
          <w:lang w:eastAsia="ru-RU"/>
        </w:rPr>
        <w:lastRenderedPageBreak/>
        <w:t>Увеличение доли выпускников                 9-ы классов, проживающих в сельской местности, на удаленных и труднодоступных территориях, которым предоставлена возможность выбора профиля обучения, в том числе дистанционного или в учреждениях профессионального образования до 88%.</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Совершенствование региональной системы оценки качества образования. Увеличение доли обучающихся в общей численности, обучающихся на всех ступенях общего образования, получивших оценку своих достижений (в том числе с использованием информационно-коммуникационных технологий) через добровольные и обязательные процедуры оценивания для построения на основе этого индивидуальной образовательной траектории, способствующей социализации личности до 44%.</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Рост процента удовлетворенности обучающихся и их родителей условиями воспитания, обучения и развития детей в образовательных учреждениях до 85%.</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Развитие регионального ресурсного центра для работы с одаренными детьми. Обобщение опыта работы общеобразовательных учреждений и отдельных педагогов по построению индивидуальной образовательной траектории одаренных школьников. Увеличение доли школьников, участвующих в очных олимпиадах, до 25% от общего числа обучающихся.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Расширение адресной социальной поддержки одаренных детей и молодежи. Рост процента детей, получающих такую помощь до 25%.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Увеличение численности детей и подростков, задействованных в различных формах внешкольной деятельности.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Увеличение доли школьников, вовлеченных в освоение дополнительных образовательных программ, в том числе не менее 60 процентов - на бесплатной основе.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Повсеместная доступность для детей различных видов социально-психологической, педагогической помощи и поддержки в трудной жизненной ситуации.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Увеличение числа детей,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позитивным нравственным и эстетическим ценностям.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Сокращение числа детей и подростков с асоциальным поведением.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Стимулирование интереса детей к историческому и культурному наследию России, многообразию культур различных народностей и этносов, религий.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Увеличение вариативности программ дополнительного образования, реализуемых музеями и культурными центрами.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Рост посещаемости детских библиотек, музеев, культурных центров, театров.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надежной системы защиты детей от противоправного контента в образовательной среде школы и дома.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Сокращение числа детей, пострадавших от противоправного контента в интернет-среде.</w:t>
      </w:r>
    </w:p>
    <w:p w:rsidR="008C73CA" w:rsidRDefault="008C73CA" w:rsidP="008C73CA">
      <w:pPr>
        <w:spacing w:after="0" w:line="240" w:lineRule="auto"/>
        <w:ind w:firstLine="720"/>
        <w:jc w:val="both"/>
        <w:rPr>
          <w:sz w:val="22"/>
          <w:szCs w:val="22"/>
        </w:rPr>
      </w:pPr>
      <w:r>
        <w:rPr>
          <w:sz w:val="22"/>
          <w:szCs w:val="22"/>
        </w:rPr>
        <w:t>Увеличение  численности детей в возрасте до 14 лет, систематически занимающихся физической культурой и спортом, в общей численности детей с 67,7 % до 80 % в 2017 году; увеличение числа клубов при общеобразовательных учреждениях; увеличение количества спортивных и пришкольных площадок по месту жительства.</w:t>
      </w:r>
    </w:p>
    <w:p w:rsidR="008C73CA" w:rsidRDefault="008C73CA" w:rsidP="008C73CA">
      <w:pPr>
        <w:autoSpaceDE w:val="0"/>
        <w:autoSpaceDN w:val="0"/>
        <w:adjustRightInd w:val="0"/>
        <w:spacing w:after="0" w:line="240" w:lineRule="auto"/>
        <w:ind w:firstLine="709"/>
        <w:jc w:val="both"/>
        <w:rPr>
          <w:sz w:val="22"/>
          <w:szCs w:val="22"/>
        </w:rPr>
      </w:pPr>
      <w:r>
        <w:rPr>
          <w:sz w:val="22"/>
          <w:szCs w:val="22"/>
        </w:rPr>
        <w:t xml:space="preserve">  Увеличить количество подготовленных организаторов и специалистов патриотического воспитания - не менее 0,7 тыс. чел. к 2017 году;</w:t>
      </w:r>
    </w:p>
    <w:p w:rsidR="008C73CA" w:rsidRDefault="008C73CA" w:rsidP="008C73CA">
      <w:pPr>
        <w:autoSpaceDE w:val="0"/>
        <w:autoSpaceDN w:val="0"/>
        <w:adjustRightInd w:val="0"/>
        <w:spacing w:after="0" w:line="240" w:lineRule="auto"/>
        <w:ind w:firstLine="709"/>
        <w:jc w:val="both"/>
        <w:rPr>
          <w:sz w:val="22"/>
          <w:szCs w:val="22"/>
        </w:rPr>
      </w:pPr>
      <w:r>
        <w:rPr>
          <w:sz w:val="22"/>
          <w:szCs w:val="22"/>
        </w:rPr>
        <w:t xml:space="preserve">  Увеличить количество участников действующих патриотических объединений, клубов, центров, в том числе детских и молодежных, - не менее 12,0 тыс. чел. в 2017 году;</w:t>
      </w:r>
    </w:p>
    <w:p w:rsidR="008C73CA" w:rsidRDefault="008C73CA" w:rsidP="008C73CA">
      <w:pPr>
        <w:pStyle w:val="ConsPlusNormal"/>
        <w:ind w:firstLine="709"/>
        <w:jc w:val="both"/>
        <w:outlineLvl w:val="1"/>
        <w:rPr>
          <w:rFonts w:ascii="Times New Roman" w:hAnsi="Times New Roman" w:cs="Times New Roman"/>
          <w:sz w:val="22"/>
          <w:szCs w:val="22"/>
        </w:rPr>
      </w:pPr>
      <w:r>
        <w:rPr>
          <w:rFonts w:ascii="Times New Roman" w:hAnsi="Times New Roman" w:cs="Times New Roman"/>
          <w:sz w:val="22"/>
          <w:szCs w:val="22"/>
        </w:rPr>
        <w:t xml:space="preserve"> Увеличить долю молодых людей, принявших участие в мероприятиях (конкурсах, фестивалях, олимпиадах) областного, межрегионального, всероссийского уровня, - не менее 25% в 2015 году;</w:t>
      </w:r>
    </w:p>
    <w:p w:rsidR="008C73CA" w:rsidRDefault="008C73CA" w:rsidP="008C73CA">
      <w:pPr>
        <w:pStyle w:val="ConsPlusNormal"/>
        <w:ind w:firstLine="709"/>
        <w:jc w:val="both"/>
        <w:outlineLvl w:val="1"/>
        <w:rPr>
          <w:rFonts w:ascii="Times New Roman" w:hAnsi="Times New Roman" w:cs="Times New Roman"/>
          <w:sz w:val="22"/>
          <w:szCs w:val="22"/>
        </w:rPr>
      </w:pPr>
      <w:r>
        <w:rPr>
          <w:rFonts w:ascii="Times New Roman" w:hAnsi="Times New Roman" w:cs="Times New Roman"/>
          <w:sz w:val="22"/>
          <w:szCs w:val="22"/>
        </w:rPr>
        <w:t>Увеличить долю молодежи, участвующей в деятельности детских и молодежных общественных объединений, органов местного самоуправления, - не менее 7% в 2015 году;</w:t>
      </w:r>
    </w:p>
    <w:p w:rsidR="008C73CA" w:rsidRDefault="008C73CA" w:rsidP="008C73CA">
      <w:pPr>
        <w:pStyle w:val="ConsPlusNormal"/>
        <w:ind w:firstLine="709"/>
        <w:jc w:val="both"/>
        <w:outlineLvl w:val="1"/>
        <w:rPr>
          <w:rFonts w:ascii="Times New Roman" w:hAnsi="Times New Roman" w:cs="Times New Roman"/>
          <w:sz w:val="22"/>
          <w:szCs w:val="22"/>
        </w:rPr>
      </w:pPr>
      <w:r>
        <w:rPr>
          <w:rFonts w:ascii="Times New Roman" w:hAnsi="Times New Roman" w:cs="Times New Roman"/>
          <w:sz w:val="22"/>
          <w:szCs w:val="22"/>
        </w:rPr>
        <w:t>5) увеличить долю молодежи, вовлеченной в проекты и программы в сфере реабилитации, социальной адаптации и профилактики асоциального поведения, - не менее 7% в 2015 году;</w:t>
      </w:r>
    </w:p>
    <w:p w:rsidR="008C73CA" w:rsidRDefault="008C73CA" w:rsidP="008C73CA">
      <w:pPr>
        <w:pStyle w:val="ConsPlusNormal"/>
        <w:ind w:firstLine="709"/>
        <w:jc w:val="both"/>
        <w:outlineLvl w:val="1"/>
        <w:rPr>
          <w:rFonts w:ascii="Times New Roman" w:hAnsi="Times New Roman" w:cs="Times New Roman"/>
          <w:sz w:val="22"/>
          <w:szCs w:val="22"/>
        </w:rPr>
      </w:pPr>
      <w:r>
        <w:rPr>
          <w:rFonts w:ascii="Times New Roman" w:hAnsi="Times New Roman" w:cs="Times New Roman"/>
          <w:sz w:val="22"/>
          <w:szCs w:val="22"/>
        </w:rPr>
        <w:t>Увеличить долю молодежи, получившей информационные услуги, - не менее 14% в 2015 году.</w:t>
      </w:r>
    </w:p>
    <w:p w:rsidR="008C73CA" w:rsidRDefault="008C73CA" w:rsidP="008C73CA">
      <w:pPr>
        <w:spacing w:after="0" w:line="240" w:lineRule="auto"/>
        <w:ind w:firstLine="567"/>
        <w:jc w:val="center"/>
        <w:rPr>
          <w:rStyle w:val="af0"/>
          <w:lang w:eastAsia="ru-RU"/>
        </w:rPr>
      </w:pPr>
      <w:r>
        <w:rPr>
          <w:rStyle w:val="af0"/>
          <w:sz w:val="22"/>
          <w:szCs w:val="22"/>
          <w:lang w:eastAsia="ru-RU"/>
        </w:rPr>
        <w:t>IV. Здравоохранение, дружественное к детям, и здоровый образ жизни</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t>1. Краткий анализ ситуации</w:t>
      </w:r>
    </w:p>
    <w:p w:rsidR="008C73CA" w:rsidRDefault="008C73CA" w:rsidP="008C73CA">
      <w:pPr>
        <w:spacing w:after="0" w:line="240" w:lineRule="auto"/>
        <w:ind w:firstLine="708"/>
        <w:jc w:val="both"/>
      </w:pPr>
      <w:r>
        <w:rPr>
          <w:sz w:val="22"/>
          <w:szCs w:val="22"/>
        </w:rPr>
        <w:lastRenderedPageBreak/>
        <w:t xml:space="preserve">На состояние здоровья населения влияют социально-экономические, биологические, поведенческие, экологические факторы и только в 10 % случаев медицинские. По итогам проведенной переписи численность населения Костромской области на начало 2012 года составляет 666,4 тыс. человек. В структуре населения доля детей в возрасте от 0 до 17 лет составляет 116,9 тыс. человек. </w:t>
      </w:r>
    </w:p>
    <w:p w:rsidR="008C73CA" w:rsidRDefault="008C73CA" w:rsidP="008C73CA">
      <w:pPr>
        <w:spacing w:after="0" w:line="240" w:lineRule="auto"/>
        <w:ind w:firstLine="708"/>
        <w:jc w:val="both"/>
        <w:rPr>
          <w:sz w:val="22"/>
          <w:szCs w:val="22"/>
        </w:rPr>
      </w:pPr>
      <w:r>
        <w:rPr>
          <w:sz w:val="22"/>
          <w:szCs w:val="22"/>
        </w:rPr>
        <w:t>За последние годы в Костромской области наметилась положительная тенденция к увеличению коэффициента рождаемости с 8,1 в 2000 году до 12,2 в 2011 году в основном за счет рождения второго и последующего ребенка (РФ - 12,6, ЦФО – 10,8 в 2011 г.) и снижению коэффициента общей смертности населения с 21,7 в 2003 году до 16,6 в 2011 году (РФ - 13,5, ЦФО – 14,0 в 2011 г.).</w:t>
      </w:r>
    </w:p>
    <w:p w:rsidR="008C73CA" w:rsidRDefault="008C73CA" w:rsidP="008C73CA">
      <w:pPr>
        <w:spacing w:after="0" w:line="240" w:lineRule="auto"/>
        <w:ind w:firstLine="708"/>
        <w:jc w:val="both"/>
        <w:rPr>
          <w:sz w:val="22"/>
          <w:szCs w:val="22"/>
        </w:rPr>
      </w:pPr>
      <w:r>
        <w:rPr>
          <w:sz w:val="22"/>
          <w:szCs w:val="22"/>
        </w:rPr>
        <w:t xml:space="preserve"> Постепенный рост числа родившихся и снижение смертности за последние 5 лет позволили снизить естественную убыль населения области  на 51%. В акушерских стационарах области отмечается рост рождения новорождённых детей на 16 % с 6959 человек в 2005г. до 8161 человека в 2011г. Показатель общей смертности в Костромской области имеет устойчивую, с незначительными колебаниями, тенденцию к снижению. За период с 2003 года его значение  сократилось на 25,4% и составило в 2010 году 17,3 случаев на 1000 жителей. В 2011 году (прогноз) он составил 16,8  на 1000 жителей, что превышает средний показатель по РФ (13,7) и по ЦФО (14,1) за 2011 год.  </w:t>
      </w:r>
    </w:p>
    <w:p w:rsidR="008C73CA" w:rsidRDefault="008C73CA" w:rsidP="008C73CA">
      <w:pPr>
        <w:spacing w:after="0" w:line="240" w:lineRule="auto"/>
        <w:ind w:firstLine="567"/>
        <w:jc w:val="both"/>
        <w:rPr>
          <w:sz w:val="22"/>
          <w:szCs w:val="22"/>
        </w:rPr>
      </w:pPr>
      <w:r>
        <w:rPr>
          <w:bCs/>
          <w:iCs/>
          <w:sz w:val="22"/>
          <w:szCs w:val="22"/>
        </w:rPr>
        <w:t xml:space="preserve">Структура младенческой смертности по причинам в 2011 изменилась, как и на всей территории РФ. На первом месте в структуре МС врожденные аномалии, на втором – состояния, возникающие в перинатальном периоде, на третьем – болезни органов дыхания и прочие причины, на четвертом – инфекционные и паразитарные заболевания, на пятом – внешние причины. </w:t>
      </w:r>
      <w:r>
        <w:rPr>
          <w:sz w:val="22"/>
          <w:szCs w:val="22"/>
        </w:rPr>
        <w:t>Структура причин смертности детей старше года так же претерпевает значительные изменения. На первом месте по Костромской области  в 2011 году стоят по-прежнему внешние причины 53,9% (2010 Г. - 72,7%), на втором месте  врожденные аномалии и наследственные заболевания 23,8% (2010 г. - ). На третьем – болезни органов дыхания 9,5% (2010 г. - 4,5%). На четвертом новообразования – 4,7% (2010 г.- 3,8%).</w:t>
      </w:r>
    </w:p>
    <w:p w:rsidR="008C73CA" w:rsidRDefault="008C73CA" w:rsidP="008C73CA">
      <w:pPr>
        <w:spacing w:after="0" w:line="240" w:lineRule="auto"/>
        <w:ind w:firstLine="567"/>
        <w:jc w:val="both"/>
        <w:rPr>
          <w:sz w:val="22"/>
          <w:szCs w:val="22"/>
        </w:rPr>
      </w:pPr>
      <w:r>
        <w:rPr>
          <w:sz w:val="22"/>
          <w:szCs w:val="22"/>
        </w:rPr>
        <w:t>За последние годы отмечается некоторая стабилизация показателей заболеваемости как по России в целом, так и Костромской области. Состояние здоровья детей в Костромской области характеризуется снижением общей заболеваемости в возрастной группе до 14 лет, но все равно превышающая показатели по РФ, а общая заболеваемость подростков в возрасте от 15 до 17 лет имеет тенденцию к снижению в 2011 году и не превышает уровень РФ.</w:t>
      </w:r>
    </w:p>
    <w:p w:rsidR="008C73CA" w:rsidRDefault="008C73CA" w:rsidP="008C73CA">
      <w:pPr>
        <w:spacing w:after="0" w:line="240" w:lineRule="auto"/>
        <w:ind w:firstLine="567"/>
        <w:jc w:val="both"/>
        <w:rPr>
          <w:sz w:val="22"/>
          <w:szCs w:val="22"/>
        </w:rPr>
      </w:pPr>
      <w:r>
        <w:rPr>
          <w:sz w:val="22"/>
          <w:szCs w:val="22"/>
        </w:rPr>
        <w:t>Состояние здоровья детей в Костромской области характеризуется снижением общей заболеваемости в возрастной группе до 14 лет, но все равно превышающая показатели по РФ, а общая заболеваемость подростков в возрасте от 15 до 17 лет имеет тенденцию к снижению в 2011 году и не превышает уровень РФ.</w:t>
      </w:r>
    </w:p>
    <w:p w:rsidR="008C73CA" w:rsidRDefault="008C73CA" w:rsidP="008C73CA">
      <w:pPr>
        <w:pStyle w:val="aa"/>
        <w:tabs>
          <w:tab w:val="left" w:pos="0"/>
        </w:tabs>
        <w:spacing w:after="0" w:line="240" w:lineRule="auto"/>
        <w:ind w:left="0" w:right="-1"/>
        <w:jc w:val="both"/>
        <w:rPr>
          <w:sz w:val="22"/>
          <w:szCs w:val="22"/>
        </w:rPr>
      </w:pPr>
      <w:r>
        <w:rPr>
          <w:sz w:val="22"/>
          <w:szCs w:val="22"/>
        </w:rPr>
        <w:tab/>
        <w:t>В 2011 году в структуре заболеваемости детей до года произошли незначительные изменения. Болезни органов дыхания по-прежнему занимают лидирующее место – 60,6%, из них на долю острых инфекций верхних дыхательных путей, гриппа, пневмоний приходится 95,6%, второе место занимают болезни органов пищеварения – 6,9%, третье место -  отдельные состояния, возникающие в перинатальном периоде – 6,5%, и только на четвертом месте заболевания нервной системы – 3,8%. На протяжении многих лет на лидирующих позиция в структуре  заболеваемости детей в возрасте от 0 до 14 лет стоят заболевания органов дыхания, на втором месте у детей заболеваемость, связанная с травмами и отравлениями, на третьем – инфекционные и паразитарные инфекции. Первые ранговые места в структуре подростковой заболеваемости занимают болезни глаза и его придаточного аппарата, на втором месте травмы и отравления, а на третьем месте болезни органов дыхания и органов пищеварения.</w:t>
      </w:r>
    </w:p>
    <w:p w:rsidR="008C73CA" w:rsidRDefault="008C73CA" w:rsidP="008C73CA">
      <w:pPr>
        <w:spacing w:after="0" w:line="240" w:lineRule="auto"/>
        <w:ind w:firstLine="709"/>
        <w:jc w:val="both"/>
        <w:rPr>
          <w:sz w:val="22"/>
          <w:szCs w:val="22"/>
        </w:rPr>
      </w:pPr>
      <w:r>
        <w:rPr>
          <w:sz w:val="22"/>
          <w:szCs w:val="22"/>
        </w:rPr>
        <w:t xml:space="preserve">Одним из важных элементов является совершенствование детского здравоохранения. В 2009 году принята областная целевая программа «Безопасное материнство – здоровье будущей мамы»  на 2009 – 2013 гг., целью которой является улучшение демографической ситуации в Костромской области за счет снижения количества абортов, перинатальной смертности, увеличения количества родов, снижения количества разводов, укрепление института семьи и детства. Реализация мероприятий программы проводится совместно с миссионерско-образовательным отделом Костромской епархии Русской Православной Церкви. Кроме того, 25% средств, предусмотренных на реализацию программы модернизации здравоохранения, направлены на </w:t>
      </w:r>
      <w:r>
        <w:rPr>
          <w:color w:val="000000"/>
          <w:sz w:val="22"/>
          <w:szCs w:val="22"/>
        </w:rPr>
        <w:t xml:space="preserve">развитие медицинской помощи детям и новорожденным, в том числе на оснащение учреждений родовспоможения современным оборудованием для выхаживания новорожденных с </w:t>
      </w:r>
      <w:r>
        <w:rPr>
          <w:color w:val="000000"/>
          <w:sz w:val="22"/>
          <w:szCs w:val="22"/>
        </w:rPr>
        <w:lastRenderedPageBreak/>
        <w:t>низкой и экстремально низкой массой тела, развитие неонатальной хирургии, а также на обеспечение проведения углубленной диспансеризации подростков и снижения числа абортов.</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В настоящее время вопросы повышения качества отдыха и оздоровления детей и подростков, удовлетворенности населения услугами по организации отдыха и оздоровления детей определены как приоритетные направления государственной социальной политики.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Для координации деятельности исполнительных органов государственной власти в части обеспечения оздоровительной кампании и ее организационно-методического сопровождения в регионе действует межведомственный совет по вопросам организации отдыха, оздоровления и занятости детей в Костромской области.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Система финансирования отдыха, оздоровления и занятости детей строится из привлечения средств федерального, областного и местных бюджетов, средств хозяйствующих субъектов, родителей, благотворительных фондов.</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С 2012 года на территории региона действует целевая программа «Развитие системы отдыха, оздоровления и занятости детей в Костромской области на 2012-2015 годы», утвержденная постановлением администрации Костромской области от 28 ноября 2011 года № 455-а. </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Программой предусмотрено проведение материально-технической модернизации учреждений отдыха и оздоровления детей, обеспечение условий безопасности детей в период их доставки и пребывания в учреждениях отдыха и оздоровления, мероприятия по совершенствованию инфраструктуры учреждений отдыха и оздоровления детей и повышению качества услуг, предоставляемых оздоровительными организациями: реконструкцию существующих зданий и сооружений, укрепление ресурсной базы, ремонт и проведение инженерных сетей, а также организация отдыха и оздоровления детей Костромской области, в том числе детей, находящихся в трудной жизненной ситуации.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В Костромской области  в первое полугодие 2012 года было открыто 334 детских оздоровительных учреждения, в том числе 11 загородных оздоровительных учреждений, 9 оздоровительных учреждений на базе санаториев, 309 оздоровительных учреждений с дневным пребыванием детей на базе образовательных, социальных  учреждений, учреждений культуры  и спорта, 4 палаточных лагеря, 1 лагерь труда и отдыха. </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В 2012 году организованными формами отдыха планируется охватить 38364 ребенка, что составляет 62% от количества детей, подлежащих отдыху и оздоровлению (в 2011 году по Костромской области– 58,4%, по РФ – 59,7%, по ЦФО – 61%) и 101,4% к плановым показателям 2011 года  (2011 год –37833 ребенка). </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Вместе с тем в регионе существует ряд вопросов, требующих комплексного подхода.</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В области низкая доля детей-инвалидов, охваченных отдыхом и оздоровлением. Не разработана схема взаимодействия санаторно-курортных учреждений с реабилитационными центрами для предоставления более качественных услуг детям-инвалидам и детям с хроническими заболеваниями по путевкам «мать и дитя».</w:t>
      </w:r>
    </w:p>
    <w:p w:rsidR="008C73CA" w:rsidRDefault="008C73CA" w:rsidP="008C73CA">
      <w:pPr>
        <w:spacing w:after="0" w:line="240" w:lineRule="auto"/>
        <w:ind w:firstLine="567"/>
        <w:jc w:val="center"/>
        <w:rPr>
          <w:b/>
          <w:bCs/>
          <w:sz w:val="22"/>
          <w:szCs w:val="22"/>
          <w:lang w:eastAsia="ru-RU"/>
        </w:rPr>
      </w:pPr>
      <w:r>
        <w:rPr>
          <w:rStyle w:val="af0"/>
          <w:sz w:val="22"/>
          <w:szCs w:val="22"/>
          <w:lang w:eastAsia="ru-RU"/>
        </w:rPr>
        <w:t>2. Основные задачи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Создание условий для здорового развития каждого ребенка с рождения, обеспечение доступа всех категорий детей к качественным услугам и стандартам системы здравоохранения, средствам лечения болезней и восстановления здоровья. Создание на базе детских поликлинических отделений подростковых кабинетов. Работа Центра здоровья для детей по формирование потребности у детей и подростков в здоровом питании и здоровом образе жизни.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подростковой медицины, клиник, дружественных к детям и молодежи, стимулирование потребности в здоровом образе жизни.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надлежащих комплексных услуг и стандартов в сфере здравоохранения для детей с особыми потребностями.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Формирование современной модели организации отдыха и оздоровления детей на принципах государственно-частного партнерства.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Формирование потребности у детей и подростков в здоровом питании, создании условий для обеспечения качественным горячим питанием </w:t>
      </w:r>
      <w:r>
        <w:rPr>
          <w:sz w:val="22"/>
          <w:szCs w:val="22"/>
        </w:rPr>
        <w:t xml:space="preserve">100 % </w:t>
      </w:r>
      <w:r>
        <w:rPr>
          <w:rFonts w:eastAsia="Times New Roman"/>
          <w:sz w:val="22"/>
          <w:szCs w:val="22"/>
          <w:lang w:eastAsia="ru-RU"/>
        </w:rPr>
        <w:t xml:space="preserve">детей в образовательных учреждениях, лечебных и лечебно-профилактических, санаторно-курортных и реабилитационных учреждениях для </w:t>
      </w:r>
      <w:r>
        <w:rPr>
          <w:sz w:val="22"/>
          <w:szCs w:val="22"/>
        </w:rPr>
        <w:t>обеспечения горячим питанием  обучающихся</w:t>
      </w:r>
      <w:r>
        <w:rPr>
          <w:rFonts w:eastAsia="Times New Roman"/>
          <w:sz w:val="22"/>
          <w:szCs w:val="22"/>
          <w:lang w:eastAsia="ru-RU"/>
        </w:rPr>
        <w:t>.</w:t>
      </w:r>
    </w:p>
    <w:p w:rsidR="008C73CA" w:rsidRDefault="008C73CA" w:rsidP="008C73CA">
      <w:pPr>
        <w:spacing w:after="0" w:line="240" w:lineRule="auto"/>
        <w:ind w:firstLine="567"/>
        <w:jc w:val="both"/>
        <w:rPr>
          <w:rFonts w:eastAsia="Times New Roman"/>
          <w:sz w:val="22"/>
          <w:szCs w:val="22"/>
          <w:lang w:eastAsia="ru-RU"/>
        </w:rPr>
      </w:pPr>
      <w:r>
        <w:rPr>
          <w:spacing w:val="-2"/>
          <w:sz w:val="22"/>
          <w:szCs w:val="22"/>
        </w:rPr>
        <w:t xml:space="preserve">Развитие конкурсного </w:t>
      </w:r>
      <w:r>
        <w:rPr>
          <w:spacing w:val="-1"/>
          <w:sz w:val="22"/>
          <w:szCs w:val="22"/>
        </w:rPr>
        <w:t xml:space="preserve">движения среди </w:t>
      </w:r>
      <w:r>
        <w:rPr>
          <w:spacing w:val="-2"/>
          <w:sz w:val="22"/>
          <w:szCs w:val="22"/>
        </w:rPr>
        <w:t>общеобразовательных учреждений области по сохранению и укреплению здоровья школьников.</w:t>
      </w:r>
      <w:r>
        <w:rPr>
          <w:sz w:val="22"/>
          <w:szCs w:val="22"/>
        </w:rPr>
        <w:t xml:space="preserve"> </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Обеспечить выполнение государственного заказа по организации отдыха и оздоровления детей и подростков, находящихся в трудной жизненной ситуации;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lastRenderedPageBreak/>
        <w:t>Внедрить систему финансовой поддержки учреждений отдыха и оздоровления детей для повышения эффективности их деятельности;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Разработать схему взаимодействия санаторно-курортных учреждений с реабилитационными центрами для предоставления более качественных услуг детям-инвалидам и детям с хроническими заболеваниями по путевкам "мать и дитя";</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Увеличить охват детей-инвалидов отдыхом и оздоровлением;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Расширить сеть санаторно-курортных учреждений для совместного пребывания детей с родителями (законными представителями).</w:t>
      </w:r>
    </w:p>
    <w:p w:rsidR="008C73CA" w:rsidRDefault="008C73CA" w:rsidP="008C73CA">
      <w:pPr>
        <w:autoSpaceDE w:val="0"/>
        <w:autoSpaceDN w:val="0"/>
        <w:adjustRightInd w:val="0"/>
        <w:spacing w:after="0" w:line="240" w:lineRule="auto"/>
        <w:jc w:val="center"/>
        <w:outlineLvl w:val="2"/>
        <w:rPr>
          <w:b/>
          <w:sz w:val="22"/>
          <w:szCs w:val="22"/>
        </w:rPr>
      </w:pPr>
      <w:r>
        <w:rPr>
          <w:b/>
          <w:sz w:val="22"/>
          <w:szCs w:val="22"/>
        </w:rPr>
        <w:t>3.Меры по созданию дружественного к ребенку здравоохранения</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Совершенствование нормативно-правового обеспечения в области охраны здоровья детей, медицинской помощи женщинам и детям.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Внедрение  современных порядков и стандартов оказания медицинской помощи женщинам и детям.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Введение в штат медицинских учреждений социальных работников, психологов для поддержки беременных женщин, оказавшихся в трудной жизненной ситуации, для предотвращения отказов от ребенка.</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юридического и психологического сопровождения рожениц в женских консультациях и родильных домах.</w:t>
      </w:r>
    </w:p>
    <w:p w:rsidR="008C73CA" w:rsidRDefault="008C73CA" w:rsidP="008C73CA">
      <w:pPr>
        <w:spacing w:after="0" w:line="240" w:lineRule="auto"/>
        <w:ind w:firstLine="567"/>
        <w:jc w:val="both"/>
        <w:rPr>
          <w:rFonts w:eastAsia="Times New Roman"/>
          <w:sz w:val="22"/>
          <w:szCs w:val="22"/>
          <w:lang w:eastAsia="ru-RU"/>
        </w:rPr>
      </w:pPr>
      <w:r>
        <w:rPr>
          <w:sz w:val="22"/>
          <w:szCs w:val="22"/>
        </w:rPr>
        <w:t>Осуществление комплекса мер, направленных на снижение младенческой и детской смертности.</w:t>
      </w:r>
      <w:r>
        <w:rPr>
          <w:rFonts w:eastAsia="Times New Roman"/>
          <w:sz w:val="22"/>
          <w:szCs w:val="22"/>
          <w:lang w:eastAsia="ru-RU"/>
        </w:rPr>
        <w:t xml:space="preserve">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Создать  региональный современный перинатальный центр в городе Костроме. </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Совершенствование системы наблюдения за детьми первого года жизни в амбулаторно-поликлинических учреждениях в целях выявления детей, подверженных риску задержки двигательного, речевого и когнитивного развития, и своевременного оказания им медицинской помощи.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w:t>
      </w:r>
    </w:p>
    <w:p w:rsidR="008C73CA" w:rsidRDefault="008C73CA" w:rsidP="008C73CA">
      <w:pPr>
        <w:spacing w:after="0" w:line="240" w:lineRule="auto"/>
        <w:ind w:firstLine="567"/>
        <w:jc w:val="both"/>
        <w:rPr>
          <w:rFonts w:eastAsia="Times New Roman"/>
          <w:sz w:val="22"/>
          <w:szCs w:val="22"/>
          <w:lang w:eastAsia="ru-RU"/>
        </w:rPr>
      </w:pPr>
      <w:r>
        <w:rPr>
          <w:sz w:val="22"/>
          <w:szCs w:val="22"/>
        </w:rPr>
        <w:t>Обеспечение ОГБУЗ ЦПСиР КО «Центр матери и ребенка» необходимыми реактивами и реагентами для проведения неонатального скрининг, а с 2013 года перинатальной диагностики. Проведения обследования детей на наличие наследственных заболеваний, включая генетическое обследование детей, находящихся в организациях для детей-сирот и детей, оставшихся без попечения родителей, с предоставлением соответствующей информации кандидатам в опекуны и усыновители.</w:t>
      </w:r>
      <w:r>
        <w:rPr>
          <w:rFonts w:eastAsia="Times New Roman"/>
          <w:sz w:val="22"/>
          <w:szCs w:val="22"/>
          <w:lang w:eastAsia="ru-RU"/>
        </w:rPr>
        <w:t xml:space="preserve">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создания сети учреждений (отделений), служб, оказывающих паллиативную медицинскую помощь детям, страдающим неизлечимыми заболеваниями.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Осуществление необходимых организационных мер по обеспечению нахождения родителей (законных представителей) рядом с ребенком, получающим медицинскую помощь в медицинских учреждениях.</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необходимыми лекарственными средствами детей первых 3-х лет жизни.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 Сократить время ожидания всех видов высокотехнологичной медицинской помощи и лечения, нуждающимся в них детям.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Создание регионального регистра детей с редкими  (орфанными)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 ускорение решения вопроса об обеспечении детей с орфанными заболеваниями специальным лечением, питанием и реабилитационным оборудованием.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Проведение ежегодной  диспансеризации детей-сирот и детей, оставшихся без попечения родителей, воспитывающихся в организациях, на детей-сирот и детей, оставшихся без попечения родителей, находящихся на семейном воспитании.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Создание отделения "Маленькая мама" для оказания помощи несовершеннолетним беременным и матерям с детьми на  базе ОГБУЗ ЦПСиР КО «Центр матери и ребенка». Проведение просветительской работы по предупреждению ранней беременности и абортов у несовершеннолетних.</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Повышение ответственности медицинского персонала медицинских учреждений за некачественное оказание медицинской помощи детям.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lastRenderedPageBreak/>
        <w:t>Рассмотрение вопроса о возможности использования средств материнского капитала на оплату дорогостоящего лечения ребенка, включая проведение дорогостоящих операций, как в России, так и за рубежом.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Поддержка успешно реализуемых в регионах проектов создания клиник, дружественных к детям и молодежи.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Восстановление медицинских кабинетов в общеобразовательных учреждениях и  оснащение их в соответствии с современными требованиями к организации медицинской деятельности. Повышение заработной платы медицинского персонала, работающих в медицинских кабинетах образовательных учреждений области.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Повышение ответственности медицинского персонала медицинских и образовательных учреждений за некачественное оказание медицинской помощи детям.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механизмов финансовой поддержки, в том числе Фондом поддержки детей, находящихся в трудной жизненной ситуации, негосударственных фондов и организаций, активно занимающихся финансовой поддержкой лечения детей.</w:t>
      </w:r>
    </w:p>
    <w:p w:rsidR="008C73CA" w:rsidRDefault="008C73CA" w:rsidP="008C73CA">
      <w:pPr>
        <w:spacing w:after="0" w:line="240" w:lineRule="auto"/>
        <w:ind w:firstLine="567"/>
        <w:jc w:val="center"/>
        <w:rPr>
          <w:rStyle w:val="af0"/>
        </w:rPr>
      </w:pPr>
      <w:r>
        <w:rPr>
          <w:rStyle w:val="af0"/>
          <w:sz w:val="22"/>
          <w:szCs w:val="22"/>
          <w:lang w:eastAsia="ru-RU"/>
        </w:rPr>
        <w:t>4. Меры по развитию политики формирования здорового образа жизни детей и подростков</w:t>
      </w:r>
    </w:p>
    <w:p w:rsidR="008C73CA" w:rsidRDefault="008C73CA" w:rsidP="008C73CA">
      <w:pPr>
        <w:spacing w:after="0" w:line="240" w:lineRule="auto"/>
        <w:ind w:firstLine="567"/>
        <w:jc w:val="both"/>
      </w:pPr>
      <w:r>
        <w:rPr>
          <w:rFonts w:eastAsia="Times New Roman"/>
          <w:sz w:val="22"/>
          <w:szCs w:val="22"/>
          <w:lang w:eastAsia="ru-RU"/>
        </w:rPr>
        <w:t> </w:t>
      </w:r>
      <w:r>
        <w:rPr>
          <w:sz w:val="22"/>
          <w:szCs w:val="22"/>
        </w:rPr>
        <w:t>Обеспечение реализации комплекса мероприятий социальной рекламы, направленных на формирование здорового образа жизни.</w:t>
      </w:r>
    </w:p>
    <w:p w:rsidR="008C73CA" w:rsidRDefault="008C73CA" w:rsidP="008C73CA">
      <w:pPr>
        <w:spacing w:after="0" w:line="240" w:lineRule="auto"/>
        <w:ind w:firstLine="567"/>
        <w:jc w:val="both"/>
        <w:rPr>
          <w:sz w:val="22"/>
          <w:szCs w:val="22"/>
        </w:rPr>
      </w:pPr>
      <w:r>
        <w:rPr>
          <w:sz w:val="22"/>
          <w:szCs w:val="22"/>
        </w:rPr>
        <w:t xml:space="preserve">Профилактика суицидального поведения среди несовершеннолетних. Работа телефоны службы анонимного консультирования и телефона доверия. </w:t>
      </w:r>
    </w:p>
    <w:p w:rsidR="008C73CA" w:rsidRDefault="008C73CA" w:rsidP="008C73CA">
      <w:pPr>
        <w:spacing w:after="0" w:line="240" w:lineRule="auto"/>
        <w:ind w:firstLine="567"/>
        <w:jc w:val="both"/>
        <w:rPr>
          <w:rFonts w:eastAsia="Times New Roman"/>
          <w:sz w:val="22"/>
          <w:szCs w:val="22"/>
          <w:lang w:eastAsia="ru-RU"/>
        </w:rPr>
      </w:pPr>
      <w:r>
        <w:rPr>
          <w:sz w:val="22"/>
          <w:szCs w:val="22"/>
        </w:rPr>
        <w:t>Разработка системы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w:t>
      </w:r>
      <w:r>
        <w:rPr>
          <w:rFonts w:eastAsia="Times New Roman"/>
          <w:sz w:val="22"/>
          <w:szCs w:val="22"/>
          <w:lang w:eastAsia="ru-RU"/>
        </w:rPr>
        <w:t xml:space="preserve">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региональной программы противодействия пропаганде молодежных суицидов в интернет-среде.</w:t>
      </w:r>
    </w:p>
    <w:p w:rsidR="008C73CA" w:rsidRDefault="008C73CA" w:rsidP="008C73CA">
      <w:pPr>
        <w:autoSpaceDE w:val="0"/>
        <w:autoSpaceDN w:val="0"/>
        <w:adjustRightInd w:val="0"/>
        <w:spacing w:after="0" w:line="240" w:lineRule="auto"/>
        <w:ind w:firstLine="540"/>
        <w:rPr>
          <w:sz w:val="22"/>
          <w:szCs w:val="22"/>
        </w:rPr>
      </w:pPr>
      <w:r>
        <w:rPr>
          <w:sz w:val="22"/>
          <w:szCs w:val="22"/>
        </w:rPr>
        <w:t>Обеспечение доступности занятий физической культурой,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w:t>
      </w:r>
    </w:p>
    <w:p w:rsidR="008C73CA" w:rsidRDefault="008C73CA" w:rsidP="008C73CA">
      <w:pPr>
        <w:autoSpaceDE w:val="0"/>
        <w:autoSpaceDN w:val="0"/>
        <w:adjustRightInd w:val="0"/>
        <w:spacing w:after="0" w:line="240" w:lineRule="auto"/>
        <w:ind w:firstLine="540"/>
        <w:rPr>
          <w:sz w:val="22"/>
          <w:szCs w:val="22"/>
        </w:rPr>
      </w:pPr>
      <w:r>
        <w:rPr>
          <w:sz w:val="22"/>
          <w:szCs w:val="22"/>
        </w:rPr>
        <w:t>Просветительская работа Центра здоровья по формированию здорового образа жизни и питания. Активизация деятельности центров здоровья для детей в сфере проведения обследования детей, обучения их гигиеническим навыкам и мотивирования к отказу от вредных привычек.</w:t>
      </w:r>
    </w:p>
    <w:p w:rsidR="008C73CA" w:rsidRDefault="008C73CA" w:rsidP="008C73CA">
      <w:pPr>
        <w:autoSpaceDE w:val="0"/>
        <w:autoSpaceDN w:val="0"/>
        <w:adjustRightInd w:val="0"/>
        <w:spacing w:after="0" w:line="240" w:lineRule="auto"/>
        <w:ind w:firstLine="540"/>
        <w:rPr>
          <w:sz w:val="22"/>
          <w:szCs w:val="22"/>
        </w:rPr>
      </w:pPr>
      <w:r>
        <w:rPr>
          <w:sz w:val="22"/>
          <w:szCs w:val="22"/>
        </w:rPr>
        <w:t>Внедрение инновационных оздоровительных и физкультурно-спортивных технологий в работу образовательных учреждений.</w:t>
      </w:r>
    </w:p>
    <w:p w:rsidR="008C73CA" w:rsidRDefault="008C73CA" w:rsidP="008C73CA">
      <w:pPr>
        <w:autoSpaceDE w:val="0"/>
        <w:autoSpaceDN w:val="0"/>
        <w:adjustRightInd w:val="0"/>
        <w:spacing w:after="0" w:line="240" w:lineRule="auto"/>
        <w:ind w:firstLine="540"/>
        <w:rPr>
          <w:sz w:val="22"/>
          <w:szCs w:val="22"/>
        </w:rPr>
      </w:pPr>
      <w:r>
        <w:rPr>
          <w:sz w:val="22"/>
          <w:szCs w:val="22"/>
        </w:rPr>
        <w:t>Повышение эффективности проведения мероприятий, направленных на профилактику ВИЧ-инфекции и вирусных гепатитов B и C, туберкулеза, и совершенствование системы противодействия распространению этих заболеваний среди целевых групп школьников, молодежи и наиболее уязвимых групп населения.</w:t>
      </w:r>
    </w:p>
    <w:p w:rsidR="008C73CA" w:rsidRDefault="008C73CA" w:rsidP="008C73CA">
      <w:pPr>
        <w:autoSpaceDE w:val="0"/>
        <w:autoSpaceDN w:val="0"/>
        <w:adjustRightInd w:val="0"/>
        <w:spacing w:after="0" w:line="240" w:lineRule="auto"/>
        <w:ind w:firstLine="540"/>
        <w:rPr>
          <w:sz w:val="22"/>
          <w:szCs w:val="22"/>
        </w:rPr>
      </w:pPr>
      <w:r>
        <w:rPr>
          <w:sz w:val="22"/>
          <w:szCs w:val="22"/>
        </w:rPr>
        <w:t>Ограничение (вплоть до полного запрета) скрытой рекламы табака, алкогольной продукции, привлекающей внимание детей и подростков.</w:t>
      </w:r>
    </w:p>
    <w:p w:rsidR="008C73CA" w:rsidRDefault="008C73CA" w:rsidP="008C73CA">
      <w:pPr>
        <w:autoSpaceDE w:val="0"/>
        <w:autoSpaceDN w:val="0"/>
        <w:adjustRightInd w:val="0"/>
        <w:spacing w:after="0" w:line="240" w:lineRule="auto"/>
        <w:ind w:firstLine="540"/>
        <w:rPr>
          <w:sz w:val="22"/>
          <w:szCs w:val="22"/>
        </w:rPr>
      </w:pPr>
      <w:r>
        <w:rPr>
          <w:sz w:val="22"/>
          <w:szCs w:val="22"/>
        </w:rPr>
        <w:t>Проводить психологическое тестирование обучающихся в образовательных учреждениях на предмет потребления наркотических средств, психотропных и других токсических веществ.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Распространение здоровьесберегающих технологий обучения, технологий "школа здоровья" на все образовательные учреждения Костромской области, включая организации для детей-сирот и детей, оставшихся без попечения родителей.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инновационных оздоровительных и физкультурно-спортивных технологий в работу образовательных учреждений и организаций Костромской области.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программ гигиенического воспитания в образовательный процесс в целях предоставления детям возможности осуществлять информированный выбор в вопросах здорового образа жизни.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Проведение мониторинга по стандартной оценке качества жизни ребенка, включая эмоциональный, коммуникативный и психосоматический компоненты.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Распространение проведения регионального мониторинга основных поведенческих рисков, опасных для здоровья детей и подростков на все муниципальные образования Костромской области.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Ограничение (вплоть до полного запрета) скрытой рекламы табака, алкогольной продукции, привлекающей внимание детей и подростков.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Внедрение новых видов отдыха и досуга для подростков, исключающих традиции курения, употребления алкогольной продукции.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культурного, здорового досуга детей и подростков, проживающих в малых городах и сельской местности, в том числе в рамках реализации региональных целевых программ.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 психотропных и других токсических веществ.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Внесение в федеральное законодательство изменений, касающихся раннего выявления лиц, допускающих немедицинское потребление наркотических средств и психотропных веществ, среди обучающихся в образовательных учреждениях общего и профессионального образования, а также оказания наркологической помощи несовершеннолетним, больным наркоманией, в возрасте от 16 до 18 лет без их согласия по просьбе или с согласия их родителей (законных представителей).</w:t>
      </w:r>
    </w:p>
    <w:p w:rsidR="008C73CA" w:rsidRDefault="008C73CA" w:rsidP="008C73CA">
      <w:pPr>
        <w:spacing w:after="0" w:line="240" w:lineRule="auto"/>
        <w:ind w:firstLine="567"/>
        <w:jc w:val="center"/>
        <w:rPr>
          <w:rStyle w:val="af0"/>
        </w:rPr>
      </w:pPr>
      <w:r>
        <w:rPr>
          <w:rStyle w:val="af0"/>
          <w:sz w:val="22"/>
          <w:szCs w:val="22"/>
          <w:lang w:eastAsia="ru-RU"/>
        </w:rPr>
        <w:t>5. Меры по формированию современной модели организации отдыха и оздоровления детей, основанной на принципах государственно-частного партнерства</w:t>
      </w:r>
    </w:p>
    <w:p w:rsidR="008C73CA" w:rsidRDefault="008C73CA" w:rsidP="008C73CA">
      <w:pPr>
        <w:autoSpaceDE w:val="0"/>
        <w:autoSpaceDN w:val="0"/>
        <w:adjustRightInd w:val="0"/>
        <w:spacing w:after="0" w:line="240" w:lineRule="auto"/>
        <w:ind w:firstLine="540"/>
        <w:jc w:val="both"/>
      </w:pPr>
      <w:r>
        <w:rPr>
          <w:sz w:val="22"/>
          <w:szCs w:val="22"/>
        </w:rPr>
        <w:t>Создание на региональном уровне системы координации деятельности соответствующих государственных органов и организаций.</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 Разработка системы мер по поддержке и развитию инфраструктуры отдыха и оздоровления детей, в том числе по нормативному финансированию программ в данной сфере.</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права детей Костромской области на отдых и оздоровление (в условиях детских санаториев и санаторных оздоровительных лагерей круглогодичного действия, загородных стационарных оздоровительных лагерей, детских оздоровительных лагерей с дневным пребыванием при муниципальных учреждениях образования, соцзащиты, спорта, туризма и молодежной политики, профильных лагерей);</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права на труд и вознаграждение за труд несовершеннолетних граждан в возрасте от 14 до 18 лет и приобретение ими опыта и навыков работы;</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 Создание условий для отдыха детей, нуждающихся в особой защите со стороны государства: предоставление мер социальной поддержки по организации и обеспечению отдыха и оздоровления детей во всех типах учреждений;</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Проведение профильных тематических смен, организация отдыха в субъектах Российской Федерации с благоприятными климатическими условиями.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схемы взаимодействия санаторно-курортных учреждений с реабилитационными центрами для предоставления более качественных услуг детям-инвалидам и детям с хроническими заболеваниями по путевкам "мать и дитя".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сети санаторно-курортных учреждений для совместного пребывания детей с родителями (законными представителями).</w:t>
      </w:r>
    </w:p>
    <w:p w:rsidR="008C73CA" w:rsidRDefault="008C73CA" w:rsidP="008C73CA">
      <w:pPr>
        <w:autoSpaceDE w:val="0"/>
        <w:autoSpaceDN w:val="0"/>
        <w:adjustRightInd w:val="0"/>
        <w:spacing w:after="0" w:line="240" w:lineRule="auto"/>
        <w:jc w:val="center"/>
        <w:outlineLvl w:val="2"/>
        <w:rPr>
          <w:b/>
          <w:sz w:val="22"/>
          <w:szCs w:val="22"/>
        </w:rPr>
      </w:pPr>
      <w:r>
        <w:rPr>
          <w:b/>
          <w:sz w:val="22"/>
          <w:szCs w:val="22"/>
        </w:rPr>
        <w:t>6. Меры по формированию культуры здорового питания</w:t>
      </w:r>
    </w:p>
    <w:p w:rsidR="008C73CA" w:rsidRDefault="008C73CA" w:rsidP="008C73CA">
      <w:pPr>
        <w:autoSpaceDE w:val="0"/>
        <w:autoSpaceDN w:val="0"/>
        <w:adjustRightInd w:val="0"/>
        <w:spacing w:after="0" w:line="240" w:lineRule="auto"/>
        <w:jc w:val="center"/>
        <w:rPr>
          <w:b/>
          <w:sz w:val="22"/>
          <w:szCs w:val="22"/>
        </w:rPr>
      </w:pPr>
      <w:r>
        <w:rPr>
          <w:b/>
          <w:sz w:val="22"/>
          <w:szCs w:val="22"/>
        </w:rPr>
        <w:t>детей и подростков, обеспечению качества и режима питания</w:t>
      </w:r>
    </w:p>
    <w:p w:rsidR="008C73CA" w:rsidRDefault="008C73CA" w:rsidP="008C73CA">
      <w:pPr>
        <w:autoSpaceDE w:val="0"/>
        <w:autoSpaceDN w:val="0"/>
        <w:adjustRightInd w:val="0"/>
        <w:spacing w:after="0" w:line="240" w:lineRule="auto"/>
        <w:jc w:val="center"/>
        <w:rPr>
          <w:b/>
          <w:sz w:val="22"/>
          <w:szCs w:val="22"/>
        </w:rPr>
      </w:pPr>
      <w:r>
        <w:rPr>
          <w:b/>
          <w:sz w:val="22"/>
          <w:szCs w:val="22"/>
        </w:rPr>
        <w:t>как залога здоровья ребенка</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Организация просветительской работы с использованием специальных обучающих программ, средств массовой коммуникации, включая интернет-технологии, социальную рекламу, по формированию культуры здорового питания.</w:t>
      </w:r>
    </w:p>
    <w:p w:rsidR="008C73CA" w:rsidRDefault="008C73CA" w:rsidP="008C73CA">
      <w:pPr>
        <w:autoSpaceDE w:val="0"/>
        <w:autoSpaceDN w:val="0"/>
        <w:adjustRightInd w:val="0"/>
        <w:spacing w:after="0" w:line="240" w:lineRule="auto"/>
        <w:ind w:firstLine="540"/>
        <w:jc w:val="both"/>
        <w:rPr>
          <w:sz w:val="22"/>
          <w:szCs w:val="22"/>
        </w:rPr>
      </w:pPr>
      <w:r>
        <w:rPr>
          <w:rFonts w:eastAsia="Times New Roman"/>
          <w:sz w:val="22"/>
          <w:szCs w:val="22"/>
          <w:lang w:eastAsia="ru-RU"/>
        </w:rPr>
        <w:t xml:space="preserve">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и среднего профессионального образования в соответствии с требованиями </w:t>
      </w:r>
      <w:r>
        <w:rPr>
          <w:sz w:val="22"/>
          <w:szCs w:val="22"/>
        </w:rPr>
        <w:t>приказа Министерства образования и науки Российской Федерации, и Министерства здравоохранения и социального развития Российской Федерации от 11 марта 2012 г. № 213н/178 «Об утверждении методических рекомендаций по организации питания обучающихся и воспитанников образовательных учреждений» и методическими рекомендациями «Формирование культуры здорового питания обучающихся, воспитанников»</w:t>
      </w:r>
      <w:r>
        <w:rPr>
          <w:rFonts w:eastAsia="Times New Roman"/>
          <w:sz w:val="22"/>
          <w:szCs w:val="22"/>
          <w:lang w:eastAsia="ru-RU"/>
        </w:rPr>
        <w:t xml:space="preserve">. </w:t>
      </w:r>
    </w:p>
    <w:p w:rsidR="008C73CA" w:rsidRDefault="008C73CA" w:rsidP="008C73CA">
      <w:pPr>
        <w:spacing w:after="0" w:line="240" w:lineRule="auto"/>
        <w:ind w:firstLine="567"/>
        <w:jc w:val="both"/>
        <w:rPr>
          <w:sz w:val="22"/>
          <w:szCs w:val="22"/>
        </w:rPr>
      </w:pPr>
      <w:r>
        <w:rPr>
          <w:sz w:val="22"/>
          <w:szCs w:val="22"/>
        </w:rPr>
        <w:t>Обеспечение финансирования из регионального бюджета питания льготных (социально незащищенных) категорий детей в рамках социальной поддержки обучающихся обще</w:t>
      </w:r>
      <w:r>
        <w:rPr>
          <w:rFonts w:eastAsia="Times New Roman"/>
          <w:sz w:val="22"/>
          <w:szCs w:val="22"/>
          <w:lang w:eastAsia="ru-RU"/>
        </w:rPr>
        <w:t>образовательных учреждений</w:t>
      </w:r>
      <w:r>
        <w:rPr>
          <w:sz w:val="22"/>
          <w:szCs w:val="22"/>
        </w:rPr>
        <w:t xml:space="preserve">.  </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регулярных проверок качества питания в образовательных и медицинских учреждениях.</w:t>
      </w:r>
    </w:p>
    <w:p w:rsidR="008C73CA" w:rsidRDefault="008C73CA" w:rsidP="008C73CA">
      <w:pPr>
        <w:spacing w:after="0" w:line="240" w:lineRule="auto"/>
        <w:ind w:firstLine="567"/>
        <w:jc w:val="center"/>
        <w:rPr>
          <w:rStyle w:val="af0"/>
          <w:lang w:eastAsia="ru-RU"/>
        </w:rPr>
      </w:pPr>
      <w:r>
        <w:rPr>
          <w:rStyle w:val="af0"/>
          <w:sz w:val="22"/>
          <w:szCs w:val="22"/>
          <w:lang w:eastAsia="ru-RU"/>
        </w:rPr>
        <w:t>7. Ожидаемые результаты</w:t>
      </w:r>
    </w:p>
    <w:p w:rsidR="008C73CA" w:rsidRDefault="008C73CA" w:rsidP="008C73CA">
      <w:pPr>
        <w:spacing w:after="0" w:line="240" w:lineRule="auto"/>
        <w:ind w:firstLine="567"/>
        <w:jc w:val="both"/>
      </w:pPr>
      <w:r>
        <w:rPr>
          <w:rFonts w:eastAsia="Times New Roman"/>
          <w:sz w:val="22"/>
          <w:szCs w:val="22"/>
          <w:lang w:eastAsia="ru-RU"/>
        </w:rPr>
        <w:t> </w:t>
      </w:r>
      <w:r>
        <w:rPr>
          <w:sz w:val="22"/>
          <w:szCs w:val="22"/>
        </w:rPr>
        <w:t>Снижение показателей младенческой и детской смертности.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Снижение случаев ранней беременности и абортов у несовершеннолетних девушек.</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Доступность и своевременность для всех категорий детей качественных профилактических и медицинских услуг, средств лечения болезней и восстановления здоровья.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Получение комплексных медицинских услуг детьми с особыми потребностями, детьми, находящимися в трудной жизненной ситуации, детьми, проживающими в труднодоступных местностях.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Гарантированное обеспечение детской медицины всеми необходимыми лекарствами и медицинским оборудованием.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Увеличение числа образовательных учреждений, внедривших здоровьесберегающие технологии обучения, технологии "школа здоровья", являющихся территориями, свободными от табакокурения, употребления алкоголя и наркотиков.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Улучшение показателей состояния здоровья и повышение удовлетворенности качеством питания обучающихся и воспитанников образовательных учреждений Костромской области.</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Сокращение числа детей и подростков, употребляющих табачную и алкогольную продукцию, наркотики, психотропные и другие токсические вещества.</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Сокращение числа детей и подростков с ВИЧ-инфекциями, вирусными гепатитами B и C, туберкулезом, в том числе получивших их в медицинских учреждениях.</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Наличие доступной развитой сети медицинских учреждений, включая телефоны доверия, консультирование в режиме "онлайн", оказывающих помощь детям и подросткам, попавшим в трудную жизненную ситуацию.</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Сокращение числа подростковых суицидов.</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Увеличение доли детей и подростков, систематически занимающихся физической культурой и спортом.</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Обеспечение детей качественным и здоровым питанием как в семье, так и в образовательных, медицинских и оздоровительных учреждениях.</w:t>
      </w:r>
    </w:p>
    <w:p w:rsidR="008C73CA" w:rsidRDefault="008C73CA" w:rsidP="008C73CA">
      <w:pPr>
        <w:autoSpaceDE w:val="0"/>
        <w:autoSpaceDN w:val="0"/>
        <w:adjustRightInd w:val="0"/>
        <w:spacing w:after="0" w:line="240" w:lineRule="auto"/>
        <w:ind w:firstLine="540"/>
        <w:jc w:val="both"/>
        <w:rPr>
          <w:sz w:val="22"/>
          <w:szCs w:val="22"/>
        </w:rPr>
      </w:pPr>
      <w:r>
        <w:rPr>
          <w:sz w:val="22"/>
          <w:szCs w:val="22"/>
        </w:rPr>
        <w:t>Доступность отдыха и оздоровления для всех категорий детей с учетом их индивидуальных потребностей.</w:t>
      </w:r>
    </w:p>
    <w:p w:rsidR="008C73CA" w:rsidRDefault="008C73CA" w:rsidP="008C73CA">
      <w:pPr>
        <w:autoSpaceDE w:val="0"/>
        <w:autoSpaceDN w:val="0"/>
        <w:adjustRightInd w:val="0"/>
        <w:spacing w:after="0" w:line="240" w:lineRule="auto"/>
        <w:ind w:firstLine="540"/>
        <w:jc w:val="both"/>
        <w:rPr>
          <w:sz w:val="22"/>
          <w:szCs w:val="22"/>
        </w:rPr>
      </w:pPr>
      <w:r>
        <w:rPr>
          <w:sz w:val="22"/>
          <w:szCs w:val="22"/>
        </w:rPr>
        <w:t xml:space="preserve"> Увеличение количества детей, охваченных организованными формами отдыха, оздоровления и занятости, от общего количества детей Костромской области, подлежащих отдыху и оздоровлению до 2014 года.</w:t>
      </w:r>
    </w:p>
    <w:p w:rsidR="008C73CA" w:rsidRDefault="008C73CA" w:rsidP="008C73CA">
      <w:pPr>
        <w:autoSpaceDE w:val="0"/>
        <w:autoSpaceDN w:val="0"/>
        <w:adjustRightInd w:val="0"/>
        <w:spacing w:after="0" w:line="240" w:lineRule="auto"/>
        <w:ind w:firstLine="540"/>
        <w:jc w:val="both"/>
        <w:rPr>
          <w:sz w:val="22"/>
          <w:szCs w:val="22"/>
        </w:rPr>
      </w:pPr>
      <w:r>
        <w:rPr>
          <w:sz w:val="22"/>
          <w:szCs w:val="22"/>
        </w:rPr>
        <w:t>Увеличение количества детей, находящихся в трудной жизненной ситуации, охваченных организованными формами отдыха и оздоровления детей, от общего количества детей указанной категории, подлежащих отдыху и оздоровлению.</w:t>
      </w:r>
    </w:p>
    <w:p w:rsidR="008C73CA" w:rsidRDefault="008C73CA" w:rsidP="008C73CA">
      <w:pPr>
        <w:spacing w:after="0" w:line="240" w:lineRule="auto"/>
        <w:ind w:firstLine="567"/>
        <w:jc w:val="center"/>
        <w:rPr>
          <w:rStyle w:val="af0"/>
          <w:lang w:eastAsia="ru-RU"/>
        </w:rPr>
      </w:pPr>
      <w:r>
        <w:rPr>
          <w:rStyle w:val="af0"/>
          <w:sz w:val="22"/>
          <w:szCs w:val="22"/>
          <w:lang w:eastAsia="ru-RU"/>
        </w:rPr>
        <w:t>V. Равные возможности для детей, нуждающихся в особой заботе государства</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t>1. Краткий анализ ситуации</w:t>
      </w:r>
    </w:p>
    <w:p w:rsidR="008C73CA" w:rsidRDefault="008C73CA" w:rsidP="008C73CA">
      <w:pPr>
        <w:spacing w:after="0" w:line="240" w:lineRule="auto"/>
        <w:ind w:firstLine="567"/>
        <w:jc w:val="both"/>
      </w:pPr>
      <w:r>
        <w:rPr>
          <w:rFonts w:eastAsia="Times New Roman"/>
          <w:sz w:val="22"/>
          <w:szCs w:val="22"/>
          <w:lang w:eastAsia="ru-RU"/>
        </w:rPr>
        <w:t> </w:t>
      </w:r>
      <w:r>
        <w:rPr>
          <w:sz w:val="22"/>
          <w:szCs w:val="22"/>
        </w:rPr>
        <w:t>В Костромской области по состоянию на 1 полугодие 2012 года проживает 2202 ребёнок-инвалид, что составляет 1,7 % от общего количества детского населения Костромской области.</w:t>
      </w:r>
    </w:p>
    <w:p w:rsidR="008C73CA" w:rsidRDefault="008C73CA" w:rsidP="008C73CA">
      <w:pPr>
        <w:autoSpaceDE w:val="0"/>
        <w:autoSpaceDN w:val="0"/>
        <w:adjustRightInd w:val="0"/>
        <w:spacing w:after="0" w:line="240" w:lineRule="auto"/>
        <w:ind w:firstLine="567"/>
        <w:jc w:val="both"/>
        <w:rPr>
          <w:sz w:val="22"/>
          <w:szCs w:val="22"/>
        </w:rPr>
      </w:pPr>
      <w:r>
        <w:rPr>
          <w:sz w:val="22"/>
          <w:szCs w:val="22"/>
        </w:rPr>
        <w:t>Ежегодно показатели инвалидизации детского населения сокращаются в среднем на 10%.</w:t>
      </w:r>
    </w:p>
    <w:p w:rsidR="008C73CA" w:rsidRDefault="008C73CA" w:rsidP="008C73CA">
      <w:pPr>
        <w:spacing w:after="0" w:line="240" w:lineRule="auto"/>
        <w:ind w:firstLine="567"/>
        <w:jc w:val="both"/>
        <w:rPr>
          <w:sz w:val="22"/>
          <w:szCs w:val="22"/>
        </w:rPr>
      </w:pPr>
      <w:r>
        <w:rPr>
          <w:sz w:val="22"/>
          <w:szCs w:val="22"/>
        </w:rPr>
        <w:t>Поставщиками реабилитационных услуг являются 3 коррекционные школы-интернаты (для детей с нарушением зрения, слуха и опорно-двигательного аппарата), 105 групп дошкольных коррекционных учреждений, 3 учреждения социальной сферы и 1 учреждение здравоохранения.</w:t>
      </w:r>
    </w:p>
    <w:p w:rsidR="008C73CA" w:rsidRDefault="008C73CA" w:rsidP="008C73CA">
      <w:pPr>
        <w:spacing w:after="0" w:line="240" w:lineRule="auto"/>
        <w:ind w:firstLine="567"/>
        <w:jc w:val="both"/>
        <w:rPr>
          <w:sz w:val="22"/>
          <w:szCs w:val="22"/>
        </w:rPr>
      </w:pPr>
      <w:r>
        <w:rPr>
          <w:sz w:val="22"/>
          <w:szCs w:val="22"/>
        </w:rPr>
        <w:t>Специализированную медицинскую помощь детям-инвалидам оказывает «Специализированный дом ребенка с органическим поражением ЦНС с нарушением психики».</w:t>
      </w:r>
    </w:p>
    <w:p w:rsidR="008C73CA" w:rsidRDefault="008C73CA" w:rsidP="008C73CA">
      <w:pPr>
        <w:spacing w:after="0" w:line="240" w:lineRule="auto"/>
        <w:ind w:firstLine="567"/>
        <w:jc w:val="both"/>
        <w:rPr>
          <w:sz w:val="22"/>
          <w:szCs w:val="22"/>
        </w:rPr>
      </w:pPr>
      <w:r>
        <w:rPr>
          <w:sz w:val="22"/>
          <w:szCs w:val="22"/>
        </w:rPr>
        <w:t xml:space="preserve">В целях осуществления комплексной медико-социальной, социально-психологической, социально-педагогической, социокультурной реабилитации детей-инвалидов в Костромской области функционирует Областной реабилитационный центр для детей и подростков с ограниченными возможностями «Лесная сказка». </w:t>
      </w:r>
    </w:p>
    <w:p w:rsidR="008C73CA" w:rsidRDefault="008C73CA" w:rsidP="008C73CA">
      <w:pPr>
        <w:spacing w:after="0" w:line="240" w:lineRule="auto"/>
        <w:ind w:firstLine="567"/>
        <w:jc w:val="both"/>
        <w:rPr>
          <w:sz w:val="22"/>
          <w:szCs w:val="22"/>
        </w:rPr>
      </w:pPr>
      <w:r>
        <w:rPr>
          <w:sz w:val="22"/>
          <w:szCs w:val="22"/>
        </w:rPr>
        <w:t>В качестве инновационной формы социального обслуживания детей и подростков с ограниченными возможностями по месту жительства в четырех муниципальных образованиях области на базе комплексных центров социального обслуживания населения учреждений созданы опорные площадки реабилитационного центра «Лесная сказка».</w:t>
      </w:r>
    </w:p>
    <w:p w:rsidR="008C73CA" w:rsidRDefault="008C73CA" w:rsidP="008C73CA">
      <w:pPr>
        <w:spacing w:after="0" w:line="240" w:lineRule="auto"/>
        <w:ind w:firstLine="567"/>
        <w:jc w:val="both"/>
        <w:rPr>
          <w:sz w:val="22"/>
          <w:szCs w:val="22"/>
        </w:rPr>
      </w:pPr>
      <w:r>
        <w:rPr>
          <w:sz w:val="22"/>
          <w:szCs w:val="22"/>
        </w:rPr>
        <w:t>Принцип работы площадок заключается в том, что к процессу реабилитации детей-инвалидов подключаются специалисты разных профилей за счет ресурсов комплексных центров, в которых они работают. Благодаря открытию «опорных площадок» обеспечен непрерывный процесс реабилитации детей-инвалидов по месту жительства, улучшено качество предоставляемых реабилитационных услуг и социальное положение детей с ограниченными возможностями.</w:t>
      </w:r>
    </w:p>
    <w:p w:rsidR="008C73CA" w:rsidRDefault="008C73CA" w:rsidP="008C73CA">
      <w:pPr>
        <w:spacing w:after="0" w:line="240" w:lineRule="auto"/>
        <w:ind w:firstLine="567"/>
        <w:jc w:val="both"/>
        <w:rPr>
          <w:sz w:val="22"/>
          <w:szCs w:val="22"/>
        </w:rPr>
      </w:pPr>
      <w:r>
        <w:rPr>
          <w:sz w:val="22"/>
          <w:szCs w:val="22"/>
        </w:rPr>
        <w:lastRenderedPageBreak/>
        <w:t>Областное государственное казенное учреждение «Романовский реабилитационный центр инвалидов Костромской области» осуществляет реабилитацию инвалидов средствами и методами адаптивной физической культуры. В регионе действует его 15 филиалов и 10 представительств.</w:t>
      </w:r>
    </w:p>
    <w:p w:rsidR="008C73CA" w:rsidRDefault="008C73CA" w:rsidP="008C73CA">
      <w:pPr>
        <w:spacing w:after="0" w:line="240" w:lineRule="auto"/>
        <w:ind w:firstLine="567"/>
        <w:jc w:val="both"/>
        <w:rPr>
          <w:sz w:val="22"/>
          <w:szCs w:val="22"/>
        </w:rPr>
      </w:pPr>
      <w:r>
        <w:rPr>
          <w:sz w:val="22"/>
          <w:szCs w:val="22"/>
        </w:rPr>
        <w:t>Стационарное обслуживание детей-инвалидов в Костромской области осуществляется государственным учреждением «Первомайский дом-интернат для умственно-отсталых детей». Численность воспитанников в учреждении составляет 112 детей (2009 — год 112 чел., 2010 год — 114 чел.).</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За последние три года деятельность образовательных учреждений, осуществляющих обучение и воспитание детей с ограниченными возможностями здоровья, значительно активизировалась, как в содержательном плане, так и в ресурсном обеспечении.</w:t>
      </w:r>
    </w:p>
    <w:p w:rsidR="008C73CA" w:rsidRDefault="008C73CA" w:rsidP="008C73CA">
      <w:pPr>
        <w:spacing w:after="0" w:line="240" w:lineRule="auto"/>
        <w:ind w:firstLine="567"/>
        <w:jc w:val="both"/>
        <w:rPr>
          <w:sz w:val="22"/>
          <w:szCs w:val="22"/>
        </w:rPr>
      </w:pPr>
      <w:r>
        <w:rPr>
          <w:sz w:val="22"/>
          <w:szCs w:val="22"/>
        </w:rPr>
        <w:t xml:space="preserve">На 1 июля 2012 года число детей-сирот и детей, оставшихся без попечения родителей, составляет 2270 человек (1,83% детского населения). В семейных формах устройства воспитывается 1795 детей, в том числе в семьях опекунов (попечителей) – 986 детей, в приемных семьях - 809. За 6 месяцев т.г. было выявлено 132 ребенка, оставшихся без попечения родителей. 40%  детей остались оставшимися без попечения родителей в результате лишения родительских прав родителей и ограничения родителей в родительских правах. От 19 детей родители отказались при рождении, 14 детей были возвращены в госучреждения из семейнозамещающих форм устройства. За 1 полугодие 2012 года в семейные формы устроен  141 ребенок. </w:t>
      </w:r>
    </w:p>
    <w:p w:rsidR="008C73CA" w:rsidRDefault="008C73CA" w:rsidP="008C73CA">
      <w:pPr>
        <w:spacing w:after="0" w:line="240" w:lineRule="auto"/>
        <w:ind w:firstLine="567"/>
        <w:jc w:val="both"/>
        <w:rPr>
          <w:sz w:val="22"/>
          <w:szCs w:val="22"/>
        </w:rPr>
      </w:pPr>
      <w:r>
        <w:rPr>
          <w:sz w:val="22"/>
          <w:szCs w:val="22"/>
        </w:rPr>
        <w:t>В региональном банке данных о детях, оставшихся без попечительства, Костромской области, состоит на учете 469 детей, нуждающихся в устройстве в семью. Около 60 процентов - дети подросткового возраста, 30 процентов - дети с ограниченными возможностями здоровья, 40 процентов - дети, имеющие братьев и сестер. При существующей системе материального и нематериального стимулирования граждан таких детей сложно передать в семьи.</w:t>
      </w:r>
    </w:p>
    <w:p w:rsidR="008C73CA" w:rsidRDefault="008C73CA" w:rsidP="008C73CA">
      <w:pPr>
        <w:spacing w:after="0" w:line="240" w:lineRule="auto"/>
        <w:ind w:firstLine="567"/>
        <w:jc w:val="both"/>
        <w:rPr>
          <w:sz w:val="22"/>
          <w:szCs w:val="22"/>
        </w:rPr>
      </w:pPr>
      <w:r>
        <w:rPr>
          <w:sz w:val="22"/>
          <w:szCs w:val="22"/>
        </w:rPr>
        <w:t>Развитием семейнозамещающих форм устройства занимаются территориальные органы опеки и попечительства и службы сопровождения семьи.</w:t>
      </w:r>
    </w:p>
    <w:p w:rsidR="008C73CA" w:rsidRDefault="008C73CA" w:rsidP="008C73CA">
      <w:pPr>
        <w:spacing w:after="0" w:line="240" w:lineRule="auto"/>
        <w:ind w:firstLine="567"/>
        <w:jc w:val="both"/>
        <w:rPr>
          <w:sz w:val="22"/>
          <w:szCs w:val="22"/>
        </w:rPr>
      </w:pPr>
      <w:r>
        <w:rPr>
          <w:sz w:val="22"/>
          <w:szCs w:val="22"/>
        </w:rPr>
        <w:t>Указанные структурные подразделения оказывают услуги семьям, имеющим несовершеннолетних детей и находящимся в трудной жизненной ситуации, а также семьям, принявшим на воспитание детей, оставшихся без попечения родителей.</w:t>
      </w:r>
    </w:p>
    <w:p w:rsidR="008C73CA" w:rsidRDefault="008C73CA" w:rsidP="008C73CA">
      <w:pPr>
        <w:spacing w:after="0" w:line="240" w:lineRule="auto"/>
        <w:ind w:firstLine="567"/>
        <w:jc w:val="both"/>
        <w:rPr>
          <w:sz w:val="22"/>
          <w:szCs w:val="22"/>
        </w:rPr>
      </w:pPr>
      <w:r>
        <w:rPr>
          <w:sz w:val="22"/>
          <w:szCs w:val="22"/>
        </w:rPr>
        <w:t>В Костромской области успешно реализуется программа по профилактике семейного неблагополучия, социального сиротства и развития семейнозамещающих форм устройства детей-сирот и детей, оставшихся без попечения родителей, Костромской области на 2011-2014 годы «Семья для каждого ребенка», утвержденная постановлением администрации Костромской области от 31.01.2011 года № 22-а, софинансируемая Фондом поддержки детей, находящихся в трудной жизненной ситуации (далее – Фонд). В          2011 году выделены Фондом Костромской области денежные средства в объеме 28 141 100 рублей. Общий объем финансирования программы на 2011-2014 годы составляет 2 247 996,65 тыс. рублей.</w:t>
      </w:r>
    </w:p>
    <w:p w:rsidR="008C73CA" w:rsidRDefault="008C73CA" w:rsidP="008C73CA">
      <w:pPr>
        <w:spacing w:after="0" w:line="240" w:lineRule="auto"/>
        <w:ind w:firstLine="567"/>
        <w:jc w:val="both"/>
        <w:rPr>
          <w:sz w:val="22"/>
          <w:szCs w:val="22"/>
        </w:rPr>
      </w:pPr>
      <w:r>
        <w:rPr>
          <w:sz w:val="22"/>
          <w:szCs w:val="22"/>
        </w:rPr>
        <w:t>В результате принимаемых мер наблюдается устойчивая тенденция увеличения количества детей, устроенных на воспитание в семьи граждан.</w:t>
      </w:r>
    </w:p>
    <w:p w:rsidR="008C73CA" w:rsidRDefault="008C73CA" w:rsidP="008C73CA">
      <w:pPr>
        <w:spacing w:after="0" w:line="240" w:lineRule="auto"/>
        <w:ind w:firstLine="567"/>
        <w:jc w:val="both"/>
        <w:rPr>
          <w:sz w:val="22"/>
          <w:szCs w:val="22"/>
        </w:rPr>
      </w:pPr>
      <w:r>
        <w:rPr>
          <w:sz w:val="22"/>
          <w:szCs w:val="22"/>
        </w:rPr>
        <w:t xml:space="preserve">Активная государственная политика, направленная на стимулирование граждан к семейному устройству детей-сирот и детей, оставшихся без попечения родителей, привела к значительному сокращению числа детей, воспитывающихся в учреждениях интернатного типа и ликвидации данных учреждений. </w:t>
      </w:r>
    </w:p>
    <w:p w:rsidR="008C73CA" w:rsidRDefault="008C73CA" w:rsidP="008C73CA">
      <w:pPr>
        <w:spacing w:after="0" w:line="240" w:lineRule="auto"/>
        <w:ind w:firstLine="567"/>
        <w:jc w:val="both"/>
        <w:rPr>
          <w:sz w:val="22"/>
          <w:szCs w:val="22"/>
        </w:rPr>
      </w:pPr>
      <w:r>
        <w:rPr>
          <w:sz w:val="22"/>
          <w:szCs w:val="22"/>
        </w:rPr>
        <w:t xml:space="preserve">За последние пять лет в Костромской области закрылись 2 детских дома, 2 социально-реабилитационных центра, 2 школы-интерната для детей-сирот и детей, оставшихся без попечения родителей, и 1 приют для несовершеннолетних. </w:t>
      </w:r>
    </w:p>
    <w:p w:rsidR="008C73CA" w:rsidRDefault="008C73CA" w:rsidP="008C73CA">
      <w:pPr>
        <w:spacing w:after="0" w:line="240" w:lineRule="auto"/>
        <w:ind w:firstLine="567"/>
        <w:jc w:val="both"/>
        <w:rPr>
          <w:sz w:val="22"/>
          <w:szCs w:val="22"/>
        </w:rPr>
      </w:pPr>
      <w:r>
        <w:rPr>
          <w:sz w:val="22"/>
          <w:szCs w:val="22"/>
        </w:rPr>
        <w:t>На 01.07.2012 г. в системе социальной защиты населения функционируют 7 детских домов и 15 социально-реабилитационных центров для несовершеннолетних.</w:t>
      </w:r>
    </w:p>
    <w:p w:rsidR="008C73CA" w:rsidRDefault="008C73CA" w:rsidP="008C73CA">
      <w:pPr>
        <w:spacing w:after="0" w:line="240" w:lineRule="auto"/>
        <w:ind w:firstLine="567"/>
        <w:jc w:val="both"/>
        <w:rPr>
          <w:sz w:val="22"/>
          <w:szCs w:val="22"/>
        </w:rPr>
      </w:pPr>
      <w:r>
        <w:rPr>
          <w:sz w:val="22"/>
          <w:szCs w:val="22"/>
        </w:rPr>
        <w:t xml:space="preserve">Кадровый состав специализированных учреждений для несовершеннолетних составляют 453 специалиста, в том числе педагоги-психологи, специалисты по социальной работе, медицинские работники. </w:t>
      </w:r>
    </w:p>
    <w:p w:rsidR="008C73CA" w:rsidRDefault="008C73CA" w:rsidP="008C73CA">
      <w:pPr>
        <w:spacing w:after="0" w:line="240" w:lineRule="auto"/>
        <w:ind w:firstLine="567"/>
        <w:jc w:val="both"/>
        <w:rPr>
          <w:sz w:val="22"/>
          <w:szCs w:val="22"/>
        </w:rPr>
      </w:pPr>
      <w:r>
        <w:rPr>
          <w:sz w:val="22"/>
          <w:szCs w:val="22"/>
        </w:rPr>
        <w:t xml:space="preserve">В учреждениях созданы условия для успешной реабилитации и социальной адаптации детей, имеются необходимая мебель и транспорт, во всех учреждениях - комнаты психологической разгрузки. </w:t>
      </w:r>
    </w:p>
    <w:p w:rsidR="008C73CA" w:rsidRDefault="008C73CA" w:rsidP="008C73CA">
      <w:pPr>
        <w:spacing w:after="0" w:line="240" w:lineRule="auto"/>
        <w:ind w:firstLine="567"/>
        <w:jc w:val="both"/>
        <w:rPr>
          <w:sz w:val="22"/>
          <w:szCs w:val="22"/>
        </w:rPr>
      </w:pPr>
      <w:r>
        <w:rPr>
          <w:sz w:val="22"/>
          <w:szCs w:val="22"/>
        </w:rPr>
        <w:t xml:space="preserve">Проблемами выпускников учреждений для детей-сирот и детей, оставшихся без попечения родителей, занимаются территориальные органы опеки и попечительства, а также специалисты служб по сопровождению замещающих семей, созданных на базе государственных учреждений (детские дома, социально-реабилитационные центры, школы-интернаты, центры социального </w:t>
      </w:r>
      <w:r>
        <w:rPr>
          <w:sz w:val="22"/>
          <w:szCs w:val="22"/>
        </w:rPr>
        <w:lastRenderedPageBreak/>
        <w:t>обслуживания населения). В службах имеется и регулярно обновляется база данных бывших воспитанников учреждений, выясняются проблемы их социальной адаптации, оказываются различные виды помощи. К работе для более успешной социализации детей-сирот и детей, оставшихся без попечения родителей, привлекаются волонтеры-студенты, бывшие выпускники детских домов.</w:t>
      </w:r>
    </w:p>
    <w:p w:rsidR="008C73CA" w:rsidRDefault="008C73CA" w:rsidP="008C73CA">
      <w:pPr>
        <w:spacing w:after="0" w:line="240" w:lineRule="auto"/>
        <w:ind w:firstLine="567"/>
        <w:jc w:val="both"/>
        <w:rPr>
          <w:sz w:val="22"/>
          <w:szCs w:val="22"/>
        </w:rPr>
      </w:pPr>
      <w:r>
        <w:rPr>
          <w:sz w:val="22"/>
          <w:szCs w:val="22"/>
        </w:rPr>
        <w:t>Работа с выпускниками строится совместно с негосударственным учреждением "Центр постинтернатного сопровождения выпускников", созданным некоммерческим благотворительным фондом "Надежда". На средства фонда для выпускников арендуется жилье на период до обеспечения их жилыми помещениями, оказывается стоматологическая помощь, помощь психолога. Совместными усилиями обеспечена успешная социализация 37% выпускников в возрасте до 23 лет.</w:t>
      </w:r>
    </w:p>
    <w:p w:rsidR="008C73CA" w:rsidRDefault="008C73CA" w:rsidP="008C73CA">
      <w:pPr>
        <w:spacing w:after="0" w:line="240" w:lineRule="auto"/>
        <w:ind w:firstLine="567"/>
        <w:jc w:val="both"/>
        <w:rPr>
          <w:sz w:val="22"/>
          <w:szCs w:val="22"/>
        </w:rPr>
      </w:pPr>
      <w:r>
        <w:rPr>
          <w:sz w:val="22"/>
          <w:szCs w:val="22"/>
        </w:rPr>
        <w:t>Одной из основных проблем является обеспечение жилыми помещениями детей-сирот и детей, оставшихся без попечения родителей, лиц из их числа, не имеющих закрепленного жилого помещения. По состоянию на 1 июля 2012 года в списках граждан указанной категории, имеющих право на предоставление жилого помещения, состоят 208 человек.  В 2012 году планируется приобретение  35 жилых помещений.</w:t>
      </w:r>
    </w:p>
    <w:p w:rsidR="008C73CA" w:rsidRDefault="008C73CA" w:rsidP="008C73CA">
      <w:pPr>
        <w:spacing w:after="0" w:line="240" w:lineRule="auto"/>
        <w:ind w:firstLine="567"/>
        <w:jc w:val="both"/>
        <w:rPr>
          <w:sz w:val="22"/>
          <w:szCs w:val="22"/>
        </w:rPr>
      </w:pPr>
      <w:r>
        <w:rPr>
          <w:sz w:val="22"/>
          <w:szCs w:val="22"/>
        </w:rPr>
        <w:t>Несвоевременное предоставление жилых помещений препятствует социальной адаптации выпускников. Специализированный жилой фонд (социальные гостиницы, общежития) для предоставления услуги по организации временного проживания отсутствуют.</w:t>
      </w:r>
    </w:p>
    <w:p w:rsidR="008C73CA" w:rsidRDefault="008C73CA" w:rsidP="008C73CA">
      <w:pPr>
        <w:spacing w:after="0" w:line="240" w:lineRule="auto"/>
        <w:ind w:firstLine="840"/>
        <w:jc w:val="both"/>
        <w:rPr>
          <w:sz w:val="22"/>
          <w:szCs w:val="22"/>
        </w:rPr>
      </w:pPr>
      <w:r>
        <w:rPr>
          <w:sz w:val="22"/>
          <w:szCs w:val="22"/>
        </w:rPr>
        <w:t>К сожалению, показатель устройства в семью детей-инвалидов, лишенных родительского попечения, существенно ниже общего показателя устройства детей-сирот и детей, оставшихся без попечения родителей, в замещающие семьи.  На 1 января 2012 года в Костромской области  проживает 2051 ребенок – инвалид, в том числе 140 детей – сирот и детей, оставшихся без попечения родителей. Создано 458 приемных семьи, в которых воспитывается 784 ребенка, в том числе всего в 50 приемных семьях воспитывается 64 ребенка, имеющих ограниченные возможности здоровья.</w:t>
      </w:r>
    </w:p>
    <w:p w:rsidR="008C73CA" w:rsidRDefault="008C73CA" w:rsidP="008C73CA">
      <w:pPr>
        <w:autoSpaceDE w:val="0"/>
        <w:autoSpaceDN w:val="0"/>
        <w:adjustRightInd w:val="0"/>
        <w:spacing w:after="0" w:line="240" w:lineRule="auto"/>
        <w:jc w:val="both"/>
        <w:outlineLvl w:val="1"/>
        <w:rPr>
          <w:sz w:val="22"/>
          <w:szCs w:val="22"/>
        </w:rPr>
      </w:pPr>
      <w:r>
        <w:rPr>
          <w:sz w:val="22"/>
          <w:szCs w:val="22"/>
        </w:rPr>
        <w:t>Учитывая, что большинство заболеваний требует постоянного медицинского наблюдения, дети нуждаются в постоянном уходе, родитель с ребенком инвалидом на руках в ряде случаев не может работать. Следовательно, такая семья находится за гранью прожиточного минимума. И поэтому в настоящее время мы имеем то, что имеем: детей с ограниченными возможностями здоровья берут на воспитание крайне редко и неохотно.</w:t>
      </w:r>
    </w:p>
    <w:p w:rsidR="008C73CA" w:rsidRDefault="008C73CA" w:rsidP="008C73CA">
      <w:pPr>
        <w:spacing w:after="0" w:line="240" w:lineRule="auto"/>
        <w:ind w:firstLine="709"/>
        <w:jc w:val="both"/>
        <w:rPr>
          <w:sz w:val="22"/>
          <w:szCs w:val="22"/>
        </w:rPr>
      </w:pPr>
      <w:r>
        <w:rPr>
          <w:sz w:val="22"/>
          <w:szCs w:val="22"/>
        </w:rPr>
        <w:t xml:space="preserve">Стимулировать устройство в семьи детей с ограниченными возможностями здоровья, не оказывая таким семьям существенную материальную поддержку, невозможно. Размер вознаграждения, причитающегося приемному родителю,  увеличивается на 550 рублей за воспитание ребенка в возрасте до 3-х лет и за воспитание ребенка с ограниченными возможностями здоровья. Необходимо отметить, что размеры пособия на содержание детей, оставшихся без попечения родителей, и вознаграждения приемным родителям не увеличивались с июня 2008 года. </w:t>
      </w:r>
    </w:p>
    <w:p w:rsidR="008C73CA" w:rsidRDefault="008C73CA" w:rsidP="008C73CA">
      <w:pPr>
        <w:pStyle w:val="a8"/>
        <w:spacing w:after="0"/>
        <w:ind w:firstLine="855"/>
        <w:jc w:val="both"/>
        <w:rPr>
          <w:sz w:val="22"/>
          <w:szCs w:val="22"/>
        </w:rPr>
      </w:pPr>
      <w:r>
        <w:rPr>
          <w:sz w:val="22"/>
          <w:szCs w:val="22"/>
        </w:rPr>
        <w:t>22 июля 2011 года принята областная целевая программа "Доступная среда" на 2011-2015 годы, финансирование мероприятий по ее реализации в  2012 году составляет  всего  4,4% от плана.</w:t>
      </w:r>
    </w:p>
    <w:p w:rsidR="008C73CA" w:rsidRDefault="008C73CA" w:rsidP="008C73CA">
      <w:pPr>
        <w:pStyle w:val="3"/>
        <w:spacing w:after="0"/>
        <w:ind w:left="0" w:firstLine="540"/>
        <w:jc w:val="both"/>
        <w:rPr>
          <w:sz w:val="22"/>
          <w:szCs w:val="22"/>
        </w:rPr>
      </w:pPr>
      <w:r>
        <w:rPr>
          <w:sz w:val="22"/>
          <w:szCs w:val="22"/>
        </w:rPr>
        <w:t xml:space="preserve">Не имеют пандусов, подъемных лифтов 2 областных  специализированных учреждения для детей-инвалидов с диагнозом ДЦП: это социально - реабилитационный центр «Лесная сказка» Буйского района   и школа-интернат 5-6 вида в г. Костроме. Необходимо  выделить дополнительное  финансирование  в 2012 году из средств областного бюджета для создания доступной среды детям-инвалидам для реабилитации и обучения.  </w:t>
      </w:r>
    </w:p>
    <w:p w:rsidR="008C73CA" w:rsidRDefault="008C73CA" w:rsidP="008C73CA">
      <w:pPr>
        <w:pStyle w:val="3"/>
        <w:spacing w:after="0"/>
        <w:ind w:left="0" w:firstLine="540"/>
        <w:jc w:val="both"/>
        <w:rPr>
          <w:rFonts w:eastAsia="Calibri"/>
          <w:sz w:val="22"/>
          <w:szCs w:val="22"/>
          <w:lang w:eastAsia="en-US"/>
        </w:rPr>
      </w:pPr>
      <w:r>
        <w:rPr>
          <w:sz w:val="22"/>
          <w:szCs w:val="22"/>
        </w:rPr>
        <w:t>В связи</w:t>
      </w:r>
      <w:r>
        <w:rPr>
          <w:rFonts w:eastAsia="Calibri"/>
          <w:sz w:val="22"/>
          <w:szCs w:val="22"/>
          <w:lang w:eastAsia="en-US"/>
        </w:rPr>
        <w:t xml:space="preserve"> с увеличением количества детей с нарушениями в психическом и физическом развитии существующая сеть дошкольных учреждений не обеспечивает полностью потребность в специализированных группах. </w:t>
      </w:r>
    </w:p>
    <w:p w:rsidR="008C73CA" w:rsidRDefault="008C73CA" w:rsidP="008C73CA">
      <w:pPr>
        <w:pStyle w:val="3"/>
        <w:spacing w:after="0"/>
        <w:ind w:left="0" w:firstLine="708"/>
        <w:jc w:val="both"/>
        <w:rPr>
          <w:sz w:val="22"/>
          <w:szCs w:val="22"/>
        </w:rPr>
      </w:pPr>
      <w:r>
        <w:rPr>
          <w:rFonts w:eastAsia="Calibri"/>
          <w:sz w:val="22"/>
          <w:szCs w:val="22"/>
          <w:lang w:eastAsia="en-US"/>
        </w:rPr>
        <w:t>Требуется увеличение существующего количества групп для детей с нарушениями речи, опорно-двигательного аппарата, а также групп инклюзивного вида.</w:t>
      </w:r>
      <w:r>
        <w:rPr>
          <w:sz w:val="22"/>
          <w:szCs w:val="22"/>
        </w:rPr>
        <w:t xml:space="preserve"> </w:t>
      </w:r>
    </w:p>
    <w:p w:rsidR="008C73CA" w:rsidRDefault="008C73CA" w:rsidP="008C73CA">
      <w:pPr>
        <w:spacing w:after="0" w:line="240" w:lineRule="auto"/>
        <w:ind w:firstLine="840"/>
        <w:jc w:val="both"/>
        <w:rPr>
          <w:sz w:val="22"/>
          <w:szCs w:val="22"/>
        </w:rPr>
      </w:pPr>
      <w:r>
        <w:rPr>
          <w:sz w:val="22"/>
          <w:szCs w:val="22"/>
        </w:rPr>
        <w:t>Требует проработки вопрос создания условий получения инвалидами профессионального образования с использованием дистанционных образовательных технологий на бюджетной основе в государственных образовательных учреждениях высшего, среднего и начального профессионального образования.</w:t>
      </w:r>
    </w:p>
    <w:p w:rsidR="008C73CA" w:rsidRDefault="008C73CA" w:rsidP="008C73CA">
      <w:pPr>
        <w:spacing w:after="0" w:line="240" w:lineRule="auto"/>
        <w:ind w:firstLine="840"/>
        <w:jc w:val="both"/>
        <w:rPr>
          <w:sz w:val="22"/>
          <w:szCs w:val="22"/>
        </w:rPr>
      </w:pPr>
      <w:r>
        <w:rPr>
          <w:sz w:val="22"/>
          <w:szCs w:val="22"/>
        </w:rPr>
        <w:t xml:space="preserve"> Необходимо проработать вопрос о создании служб, оказывающих паллиативную медицинскую помощь детям, страдающим неизлечимыми заболеваниями; развивать технологии </w:t>
      </w:r>
      <w:r>
        <w:rPr>
          <w:sz w:val="22"/>
          <w:szCs w:val="22"/>
        </w:rPr>
        <w:lastRenderedPageBreak/>
        <w:t>комплексной диагностики и ранней медико-социальной помощи детям с отклонениями в развитии и здоровье; обеспечить повсеместное проведение обследования детей на наличие наследственных заболеваний, включая генетическое обследование детей, находящихся в организациях для детей – сирот и детей, оставшихся без попечения родителей, с предоставлением соответствующей информации кандидатам в опекуны и усыновители.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Недостаточно обеспечена защита рожденных детей от вертикальной передачи ВИЧ-инфекции вследствие неполного охвата ВИЧ-инфицированных матерей соответствующей лекарственной помощью, а также не исключена передача вируса в период грудного вскармливания ребенка.</w:t>
      </w:r>
    </w:p>
    <w:p w:rsidR="008C73CA" w:rsidRDefault="008C73CA" w:rsidP="008C73CA">
      <w:pPr>
        <w:pStyle w:val="1"/>
        <w:ind w:firstLine="567"/>
        <w:jc w:val="center"/>
        <w:rPr>
          <w:rFonts w:ascii="Times New Roman" w:hAnsi="Times New Roman" w:cs="Times New Roman"/>
          <w:b/>
          <w:sz w:val="22"/>
          <w:szCs w:val="22"/>
          <w:lang w:val="ru-RU"/>
        </w:rPr>
      </w:pPr>
      <w:r>
        <w:rPr>
          <w:rFonts w:ascii="Times New Roman" w:hAnsi="Times New Roman" w:cs="Times New Roman"/>
          <w:b/>
          <w:sz w:val="22"/>
          <w:szCs w:val="22"/>
          <w:lang w:val="ru-RU"/>
        </w:rPr>
        <w:t>2. Основные задачи</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Реформирование сети и деятельности учреждений для детей – инвалидов и детей с ограниченными возможностями.</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Обеспечение в соответствии с международными стандартами полноценного участия в общественной жизни, получения качественного образования всех уровней, квалификационной медицинской помощи, охраны здоровья и реабилитации, доступную среду для детей – инвалидов и детей, оставшихся без попечения родителей.</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Создание системы ранней профилактики инвалидности у детей.</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Всесторонняя поддержка семей, воспитывающих детей-инвалидов и детей с ограниченными возможностями.</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Обеспечение приоритета семейного устройства детей-сирот и детей, оставшихся без попечения родителей.</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Реформирование сети и деятельности учреждений для детей-сирот и детей, оставшихся без попечения родителей, </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Развитие системы постинтернатного сопровождения выпускников учреждений для детей-сирот и детей, оставшихся без попечения родителей, и лиц из их числа для их социализации в обществе.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Всесторонняя поддержка семей, воспитывающих детей-инвалидов и детей с ограниченными возможностями здоровья: создание современной комплексной инфраструктуры реабилитационно-образовательной помощи детям-инвалидам и детям с ограниченными возможностями здоровья, внедрение таких детей в среду обычных сверстников, обеспечение их нормального жизнеустройства в будущей взрослой жизни.</w:t>
      </w:r>
    </w:p>
    <w:p w:rsidR="008C73CA" w:rsidRDefault="008C73CA" w:rsidP="008C73CA">
      <w:pPr>
        <w:spacing w:after="0" w:line="240" w:lineRule="auto"/>
        <w:ind w:firstLine="567"/>
        <w:jc w:val="both"/>
        <w:rPr>
          <w:b/>
          <w:sz w:val="22"/>
          <w:szCs w:val="22"/>
        </w:rPr>
      </w:pPr>
      <w:r>
        <w:rPr>
          <w:rFonts w:eastAsia="Times New Roman"/>
          <w:sz w:val="22"/>
          <w:szCs w:val="22"/>
          <w:lang w:eastAsia="ru-RU"/>
        </w:rPr>
        <w:t> </w:t>
      </w:r>
      <w:r>
        <w:rPr>
          <w:b/>
          <w:sz w:val="22"/>
          <w:szCs w:val="22"/>
        </w:rPr>
        <w:t>3. Меры, направленные на защиту прав и интересов</w:t>
      </w:r>
    </w:p>
    <w:p w:rsidR="008C73CA" w:rsidRDefault="008C73CA" w:rsidP="008C73CA">
      <w:pPr>
        <w:autoSpaceDE w:val="0"/>
        <w:autoSpaceDN w:val="0"/>
        <w:adjustRightInd w:val="0"/>
        <w:spacing w:after="0" w:line="240" w:lineRule="auto"/>
        <w:ind w:firstLine="540"/>
        <w:jc w:val="center"/>
        <w:outlineLvl w:val="2"/>
        <w:rPr>
          <w:b/>
          <w:sz w:val="22"/>
          <w:szCs w:val="22"/>
        </w:rPr>
      </w:pPr>
      <w:r>
        <w:rPr>
          <w:b/>
          <w:sz w:val="22"/>
          <w:szCs w:val="22"/>
        </w:rPr>
        <w:t>детей-сирот и детей, оставшихся без попечения родителей</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Совершенствование системы стимулирования граждан, желающих принять на воспитание детей-сирот и детей, оставшихся без попечения родителей, путем увеличения социальных выплат, расширения перечня и улучшения качества услуг таким семьям.</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Улучшение качества подготовки потенциальных замещающих родителей в целях исключения возврата детей из замещающих семей в госучреждения.</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Повышение эффективности работы по возвращению детей в кровные семьи.</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Улучшение качества работы по профилактике отказов от новорожденных детей.</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Расширение спектра и качества социальных услуг за счет внедрения инновационных универсальных технологий реабилитационной и социальной работы с детьми-сиротами и детьми, оставшимися без попечения родителей.</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Укрепление ресурсной базы учреждений, создания в них условий, приближенных к семейным.</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Обеспечение выполнения в учреждениях для детей-сирот и детей, оставшихся без попечения родителей, рекомендаций Комитета министров Совета Европы о правах детей, находящихся в учреждениях опеки.</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Обеспечение жилыми помещениями детей-сирот и детей, оставшихся без попечения родителей, лиц из их числа, не имеющих закрепленного жилого помещения.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Совершенствование законодательства Российской Федерации в области защиты имущественных и неимущественных (личных) прав детей-сирот и детей, оставшихся без попечения родителей, в том числе своевременное обеспечение лиц из числа детей-сирот и детей, оставшихся без попечения родителей, благоустроенными жилыми помещениями.</w:t>
      </w:r>
    </w:p>
    <w:p w:rsidR="008C73CA" w:rsidRDefault="008C73CA" w:rsidP="008C73CA">
      <w:pPr>
        <w:autoSpaceDE w:val="0"/>
        <w:autoSpaceDN w:val="0"/>
        <w:adjustRightInd w:val="0"/>
        <w:spacing w:after="0" w:line="240" w:lineRule="auto"/>
        <w:ind w:firstLine="540"/>
        <w:jc w:val="center"/>
        <w:outlineLvl w:val="2"/>
        <w:rPr>
          <w:b/>
          <w:sz w:val="22"/>
          <w:szCs w:val="22"/>
        </w:rPr>
      </w:pPr>
      <w:r>
        <w:rPr>
          <w:b/>
          <w:sz w:val="22"/>
          <w:szCs w:val="22"/>
        </w:rPr>
        <w:t>4. Меры, направленные на государственную поддержку детей-инвалидов и детей с ограниченными возможностями здоровья</w:t>
      </w:r>
    </w:p>
    <w:p w:rsidR="008C73CA" w:rsidRDefault="008C73CA" w:rsidP="008C73CA">
      <w:pPr>
        <w:pStyle w:val="1"/>
        <w:ind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Приведение законодательства Костромской области  в соответствие с положениями </w:t>
      </w:r>
      <w:r>
        <w:rPr>
          <w:rFonts w:ascii="Times New Roman" w:hAnsi="Times New Roman" w:cs="Times New Roman"/>
          <w:sz w:val="22"/>
          <w:szCs w:val="22"/>
          <w:lang w:val="ru-RU"/>
        </w:rPr>
        <w:lastRenderedPageBreak/>
        <w:t>Конвенции о правах инвалидов и иными международными правовыми актами.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замены медицинской модели детской инвалидности на социальную, в основе которой лежит создание условий для нормальной полноценной жизни в соответствии с положениями Конвенции о правах инвалидов.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Активизация работы по устранению различных барьеров в рамках реализации государственной программы Российской Федерации "Доступная среда" на 2011 - 2015 годы.</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Внедрение современных методик комплексной реабилитации детей-инвалидов и детей с ограниченными возможностями здоровья, в том числе ранней помощи и помощи детям с тяжелыми и множественными нарушениями.</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Обеспечение равного доступа детей-инвалидов и детей с ограниченными возможностями здоровья, имеющих родителей, а также детей-инвалидов и детей с ограниченными возможностями здоровья, проживающих в социальных учреждениях, к юридической и медицинской помощи и социальному обеспечению.</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Проведение регулярного мониторинга потребностей семей, воспитывающих детей-инвалидов и детей с ограниченными возможностями здоровья, в предоставлении услуг в сфере социальной защиты, здравоохранения, образования, занятости; создание и ведение базы данных, касающихся детей-инвалидов и детей с ограниченными возможностями здоровья и их потребностей в указанных услугах.</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Организация системы подготовки и переподготовки специалистов для работы с детьми-инвалидами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научно-практического потенциала.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единой системы служб ранней помощи для детей-инвалидов и детей с ограниченными возможностями здоровья, включающей медицинскую, реабилитационную, коррекционно-педагогическую помощь ребенку, социально-психологическую и консультативную помощь родителям; обеспечение преемственности ранней помощи и помощи в дошкольном возрасте, развития инклюзивного дошкольного образования, организации комплексной подготовки ребенка-инвалида и ребенка с ограниченными возможностями здоровья к обучению в школе.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укомплектованности психолого-медико-педагогических комиссий современными квалифицированными кадрами в целях предотвращения гипердиагностики детей, переориентация работы комиссий на составление оптимального образовательного маршрута для детей-инвалидов и детей с ограниченными возможностями здоровья.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Законодательное закрепление обеспечения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соблюдения права родителей на выбор образовательного учреждения и формы обучения для ребенка.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возможности трудоустройства (в том числе поддерживаемого) для детей-инвалидов и детей с ограниченными возможностями здоровья, получивших профессиональное образование.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Нормативно-правовое регулирование порядка финансирования расходов, необходимых для адресной поддержки инклюзивного обучения и социального обеспечения детей-инвалидов и детей с ограниченными возможностями здоровья.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Пересмотр критериев установления инвалидности для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Реформирование системы медико-социальной экспертизы, имея в виду комплектование ее квалифицированными кадрами, необходимыми для разработки полноценной индивидуальной программы реабилитации ребенка, создание механизма межведомственного взаимодействия бюро медико-социальной экспертизы и психолого-медико-педагогических комиссий.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современных методик комплексной реабилитации детей-инвалидов и детей с ограниченными возможностями здоровья, в том числе ранней помощи и помощи детям с тяжелыми и множественными нарушениями.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равного доступа детей-инвалидов и детей с ограниченными возможностями здоровья, имеющих родителей, а также детей-инвалидов и детей с ограниченными возможностями здоровья, проживающих в социальных учреждениях, к юридической и медицинской помощи и социальному обеспечению.</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Проведение регулярного мониторинга потребностей семей, воспитывающих детей-инвалидов и детей с ограниченными возможностями здоровья, в предоставлении услуг в сфере социальной защиты, здравоохранения, образования, занятости; создание и ведение базы данных, касающихся детей-инвалидов и детей с ограниченными возможностями здоровья и их потребностей в указанных услугах.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и внедрение программы патронажного обслуживания (сопровождения) семей, воспитывающих детей-инвалидов и детей с ограниченными возможностями здоровья, со стороны служб участковых социальных работников, предоставления услуг так называемой передышки (временного размещения ребенка-инвалида в замещающую семью).</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условий для социализации детей-инвалидов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 разработка и реализация программы отдыха и оздоровления детей-инвалидов и детей с ограниченными возможностями здоровья и их семей; создание системы творческой реабилитации, вовлечение детей-инвалидов и детей с ограниченными возможностями здоровья в занятия физкультурой и спортом.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мер, позволяющих приравнять деятельность по уходу за ребенком-инвалидом одного из родителей (единственного родителя) к трудовой деятельности.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создания рабочих мест для родителей детей-инвалидов и детей с ограниченными возможностями здоровья, в том числе с использованием дистанционных технологий.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Организация системы подготовки и переподготовки специалистов для работы с детьми-инвалидами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научно-практического потенциала.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профилактики вертикальной передачи ВИЧ-инфекции и СПИДа, включая обязательное дородовое обследование беременных женщин независимо от наличия у них регистрации по месту жительства и гражданства, бесплатное обеспечение кормящих ВИЧ-инфицированных матерей молочными смесями для кормления ребенка, с привлечением средств, предусмотренных для реализации приоритетного национального проекта "Здоровье".</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Законодательное закрепление сокращения до трех - шести месяцев срока установления ВИЧ-статуса ребенка, рожденного ВИЧ-положительными и больными СПИДом матерями.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Включение показателей профилактики вертикальной передачи ВИЧ-инфекции в статистическую отчетность службы охраны материнства и детства в качестве целевого индикатора эффективности ее деятельности.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государственной стратегии противодействия распространению ВИЧ-инфекции в Российской Федерации.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Проведение просветительской деятельности среди населения, способствующей пониманию необходимости поддержки детей-сирот, детей-инвалидов и детей с ограниченными возможностями здоровья, формированию отношения к ним как к равным членам общества, пропаганде социальной значимости ответственного родительства.</w:t>
      </w:r>
    </w:p>
    <w:p w:rsidR="008C73CA" w:rsidRDefault="008C73CA" w:rsidP="008C73CA">
      <w:pPr>
        <w:autoSpaceDE w:val="0"/>
        <w:autoSpaceDN w:val="0"/>
        <w:adjustRightInd w:val="0"/>
        <w:spacing w:after="0" w:line="240" w:lineRule="auto"/>
        <w:ind w:firstLine="540"/>
        <w:jc w:val="center"/>
        <w:outlineLvl w:val="2"/>
        <w:rPr>
          <w:b/>
          <w:sz w:val="22"/>
          <w:szCs w:val="22"/>
        </w:rPr>
      </w:pPr>
      <w:r>
        <w:rPr>
          <w:b/>
          <w:sz w:val="22"/>
          <w:szCs w:val="22"/>
        </w:rPr>
        <w:t>5. Ожидаемые результаты</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Создание реабилитационно-образовательной инфраструктуры, обеспечивающей максимально полную реабилитацию и образование большинства детей-инвалидов и детей с ограниченными возможностями здоровья.</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Создание эффективных программно-целевых механизмов, обеспечивающих профилактику инвалидности в раннем и дошкольном возрасте, поддержку профессионального образования, трудоустройства и дальнейшего сопровождения жизнеустройства детей-инвалидов и детей с ограниченными возможностями здоровья по достижению ими совершеннолетия, а также рост числа детей-инвалидов и детей с ограниченными возможностями здоровья в возрасте до трех лет, получивших реабилитационные услуги.</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Распространение среди населения доброжелательного, сочувственного отношения к детям-инвалидам и детям с ограниченными возможностями.</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Увеличение доли детей-сирот и детей, оставшихся без попечения родителей, воспитывающихся в семьях граждан Российской Федерации, до 90 процентов.</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Постепенное сокращение числа детей, переданных на международное усыновление, за счет развития системы стимулирования граждан Российской Федерации к усыновлению, различных </w:t>
      </w:r>
      <w:r>
        <w:rPr>
          <w:sz w:val="22"/>
          <w:szCs w:val="22"/>
        </w:rPr>
        <w:lastRenderedPageBreak/>
        <w:t>форм опеки и попечительства, предоставления социальных услуг семьям граждан Российской Федерации, принявшим ребенка на воспитание.</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Уменьшение удельного веса отказов от новорожденных в общей численности родившихся детей на 0,04%.</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Создание в учреждениях для детей-сирот и детей, оставшихся без попечения родителей, условий для полноценного их развития и образования.</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Сокращение количества детей-сирот и детей, оставшихся без попечения родителей, воспитывающихся в государственных учреждениях, на 10%.</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Оптимизация сети государственных учреждений для детей-сирот и детей, оставшихся без попечения родителей.</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Распространение среди населения доброжелательного, сочувственного отношения к детям-сиротам и детям, оставшимся без попечения родителей.</w:t>
      </w:r>
    </w:p>
    <w:p w:rsidR="008C73CA" w:rsidRDefault="008C73CA" w:rsidP="008C73CA">
      <w:pPr>
        <w:autoSpaceDE w:val="0"/>
        <w:autoSpaceDN w:val="0"/>
        <w:adjustRightInd w:val="0"/>
        <w:spacing w:after="0" w:line="240" w:lineRule="auto"/>
        <w:ind w:firstLine="540"/>
        <w:jc w:val="both"/>
        <w:outlineLvl w:val="2"/>
        <w:rPr>
          <w:sz w:val="22"/>
          <w:szCs w:val="22"/>
        </w:rPr>
      </w:pPr>
      <w:r>
        <w:rPr>
          <w:sz w:val="22"/>
          <w:szCs w:val="22"/>
        </w:rPr>
        <w:t xml:space="preserve"> Открытие социальных гостиниц для выпускников учреждений для детей-сирот, детей, оставшихся без попечения родителей, и лиц из их числа.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Сокращение времени нахождения ребенка в условиях институционализации (в медицинских и образовательных учреждениях); введение запрета на помещение детей в возрасте до трех лет в дома-интернаты.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Искоренение вертикальной передачи ВИЧ-инфекции, появление поколений, родившихся без ВИЧ-инфекции.</w:t>
      </w:r>
    </w:p>
    <w:p w:rsidR="008C73CA" w:rsidRDefault="008C73CA" w:rsidP="008C73CA">
      <w:pPr>
        <w:spacing w:after="0" w:line="240" w:lineRule="auto"/>
        <w:ind w:firstLine="567"/>
        <w:jc w:val="center"/>
        <w:rPr>
          <w:rStyle w:val="af0"/>
        </w:rPr>
      </w:pPr>
      <w:r>
        <w:rPr>
          <w:rStyle w:val="af0"/>
          <w:sz w:val="22"/>
          <w:szCs w:val="22"/>
          <w:lang w:eastAsia="ru-RU"/>
        </w:rPr>
        <w:t>VI. Создание системы защиты и обеспечения прав и интересов детей и дружественного к ребенку правосудия</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t>1. Краткий анализ ситуации</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В настоящее время в Российской Федерации отсутствует эффективная система защиты детства, не разработаны стандарты обеспечения и защиты прав ребенка,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 не определен координирующий федеральный орган исполнительной власти по выработке и реализации государственной политики в отношении детей. Не отвечает требованиям времени деятельность органов опеки и попечительства по защите прав и интересов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Ежегодно десятки тысяч российских детей вовлекаются в сферу гражданского, административного и уголовного судопроизводства.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 что будет способствовать созданию дружественного к ребенку правосудия.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Одной из самых опасных проблем является насилие над детьми. Значительная часть преступлений против жизни, здоровья и половой неприкосновенности детей совершается в семье, а также лицами, обязанными по закону заботиться о ребенке. Ситуация, сложившаяся в сфере профилактики преступлений против детей, защиты их прав, является неудовлетворительной и требует принятия неотложных мер.</w:t>
      </w:r>
    </w:p>
    <w:p w:rsidR="008C73CA" w:rsidRDefault="008C73CA" w:rsidP="008C73CA">
      <w:pPr>
        <w:spacing w:after="0" w:line="240" w:lineRule="auto"/>
        <w:ind w:firstLine="567"/>
        <w:jc w:val="both"/>
        <w:rPr>
          <w:rStyle w:val="af0"/>
        </w:rPr>
      </w:pPr>
      <w:r>
        <w:rPr>
          <w:rFonts w:eastAsia="Times New Roman"/>
          <w:sz w:val="22"/>
          <w:szCs w:val="22"/>
          <w:lang w:eastAsia="ru-RU"/>
        </w:rPr>
        <w:t>Координация деятельности органов и учреждений, призванных осуществлять профилактику безнадзорности и правонарушений несовершеннолетних и защиту их прав, возложена на комиссии по делам несовершеннолетних. Однако правовая основа работы этих комиссий не соответствует стоящим перед ними целям и задачам.</w:t>
      </w:r>
      <w:r>
        <w:rPr>
          <w:rStyle w:val="af0"/>
          <w:sz w:val="22"/>
          <w:szCs w:val="22"/>
          <w:lang w:eastAsia="ru-RU"/>
        </w:rPr>
        <w:t> </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t>2. Основные задачи</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Развитие законодательных основ системы защиты детства, введение в действие существующих международных стандартов обеспечения и защиты прав и интересов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Реформирование деятельности органов опеки и попечительства.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эффективной системы профилактики правонарушений, совершаемых в отношении детей, и правонарушений самих детей, системы правосудия и системы исполнения наказаний, дружественных к ребенку.</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Реформирование комиссий по делам несовершеннолетних и защите их прав.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Принятие на законодательном уровне мер по защите детей от информации, угрожающей их благополучию, безопасности и развитию.</w:t>
      </w:r>
    </w:p>
    <w:p w:rsidR="008C73CA" w:rsidRDefault="008C73CA" w:rsidP="008C73CA">
      <w:pPr>
        <w:spacing w:after="0" w:line="240" w:lineRule="auto"/>
        <w:ind w:firstLine="567"/>
        <w:jc w:val="both"/>
        <w:rPr>
          <w:rStyle w:val="af0"/>
          <w:b w:val="0"/>
          <w:bCs w:val="0"/>
        </w:rPr>
      </w:pPr>
      <w:r>
        <w:rPr>
          <w:rFonts w:eastAsia="Times New Roman"/>
          <w:sz w:val="22"/>
          <w:szCs w:val="22"/>
          <w:lang w:eastAsia="ru-RU"/>
        </w:rPr>
        <w:t>Создание системы предотвращения насилия в отношении несовершеннолетних, а также организация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расследовании преступных посягательств в отношении детей.</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lastRenderedPageBreak/>
        <w:t>3. Меры, направленные на реформирование законодательства Костромской  области в части, касающейся защиты прав и интересов детей</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Приведение законодательства Костромской области в части, касающейся защиты прав и интересов детей, в соответствие с общепризнанными принципами и нормами международного права, международными договорами с участием Российской Федерации и международными стандартами в области прав ребенка, а также с рекомендациями Совета Европы по правосудию в отношении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Внесение изменений в законодательство Костромской области в части, касающейся установления мер повышенной защиты прав детей, пострадавших от преступных посягательств.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государственно-общественного механизма реализации Конвенции о правах ребенка, а также заключительных замечаний Комитета ООН по правам ребенка, сделанных по результатам рассмотрения периодических докладов Российской Федерации.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Дальнейшее совершенствование работы органов опеки и попечительства, повышение ответственности специалистов этих органов, усиление профилактических мер по защите прав и интересов детей, находящихся в социально опасном положении, обеспечение раннего выявления семей, находящихся в кризисной ситуации, в целях защиты прав детей, проживающих в таких семьях, и сохранения для ребенка его родной семьи.</w:t>
      </w:r>
    </w:p>
    <w:p w:rsidR="008C73CA" w:rsidRDefault="008C73CA" w:rsidP="008C73CA">
      <w:pPr>
        <w:spacing w:after="0" w:line="240" w:lineRule="auto"/>
        <w:ind w:firstLine="567"/>
        <w:jc w:val="both"/>
        <w:rPr>
          <w:rStyle w:val="af0"/>
        </w:rPr>
      </w:pPr>
      <w:r>
        <w:rPr>
          <w:rFonts w:eastAsia="Times New Roman"/>
          <w:sz w:val="22"/>
          <w:szCs w:val="22"/>
          <w:lang w:eastAsia="ru-RU"/>
        </w:rPr>
        <w:t> </w:t>
      </w:r>
      <w:r>
        <w:rPr>
          <w:rStyle w:val="af0"/>
          <w:sz w:val="22"/>
          <w:szCs w:val="22"/>
          <w:lang w:eastAsia="ru-RU"/>
        </w:rPr>
        <w:t>4. Меры, направленные на создание дружественного к ребенку правосудия</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Под дружественным к ребенку правосудием подразумевается система гражданского, административного и уголовного судопроизводства, гарантирующая уважение прав ребенка и их эффективное обеспечение с учетом принципов, закрепленных в рекомендациях Совета Европы по правосудию в отношении детей, а также с учетом возраста, степени зрелости ребенка и понимания им обстоятельств дела.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Основные принципы и элементы дружественного к ребенку правосудия: общедоступность; соответствие возрасту и развитию ребенка; незамедлительное принятие решений;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 приоритет восстановительного подхода и мер воспитательного воздействия; специальная подготовка судей по делам несовершеннолетних; наличие системы специализированных вспомогательных служб (в том числе служб примирения), а также процедур и норм общественного контроля за соблюдением прав ребенка.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 целях развития дружественного к ребенку правосудия предусматривается: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принятие мер по обеспечению доступа детей к международному правосудию для защиты их прав и интересов;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выполнения Минимальных стандартных правил ООН, касающихся отправления правосудия в отношении несовершеннолетних (Пекинские правила 1985 года), Руководящих принципов ООН для предупреждения преступности среди несовершеннолетних (Эр-Риядские руководящие принципы 1990 года), рекомендаций Комитета министров Совета Европы о европейских правилах для несовершеннолетних правонарушителей, подвергаемых наказанию и мерам воздействия;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проведение научных, социологических исследований в целях выработки эффективной политики в отношении детей, совершивших правонарушения, планирования ее реализации и оценки достигнутых результатов;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проведение научных исследований в области психологии девиантного поведения и разработка методов воздействия, не связанных с применением наказания;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сети психолого-педагогических учреждений для работы с детьми, находящимися в конфликте с законом, и их социальным окружением;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сети служб примирения в целях реализации восстановительного правосудия;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предусмотреть введение в образовательных учреждениях численностью учащихся свыше 500 человек, должностей, ответственных за организацию работы по профилактике безнадзорности и правонарушений несовершеннолетних – учащихся данного образовательного учреждения (по аналогии школьных инспекторов);</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предусмотреть введение в образовательных учреждениях заместителей директора по безопасности (на занимаемую должность принимать бывших сотрудников МВД, уволенных в запас);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 целях законодательного обеспечения деятельности комиссий по делам несовершеннолетних и защите их прав предусматривается: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принятие участия в разработке проекта федерального закона о комиссиях по делам несовершеннолетних и защите их прав, определяющего место и роль комиссий в системе органов профилактики, механизмы реализации правозащитной, координирующей и профилактической функций комиссий в целях обеспечения прав детей, защиты от насилия и всех форм посягательств на их жизнь и здоровье, применения мер социализации и реабилитации, а также наделяющего комиссии правом ведения персонифицированного банка данных безнадзорных несовершеннолетних, детей и семей, находящихся в социально опасном положении. При этом комиссии освобождаются от функций органа внесудебной юрисдикции;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инициировать принятие на региональном уровне Закона Костромской области «Об ответственности родителей за воспитание детей», уточнения и определения части 1 статьи 5.35. КоАП РФ;</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технологий восстановительного подхода, реализация примирительных программ и применение механизмов возмещения ребенком-правонарушителем ущерба потерпевшему, а также проведение социальной, психологической и иной реабилитационной работы с жертвами преступлений, оказание воспитательного воздействия на несовершеннолетних правонарушителей.</w:t>
      </w:r>
    </w:p>
    <w:p w:rsidR="008C73CA" w:rsidRDefault="008C73CA" w:rsidP="008C73CA">
      <w:pPr>
        <w:spacing w:after="0" w:line="240" w:lineRule="auto"/>
        <w:ind w:firstLine="567"/>
        <w:jc w:val="center"/>
        <w:rPr>
          <w:rStyle w:val="af0"/>
        </w:rPr>
      </w:pPr>
      <w:r>
        <w:rPr>
          <w:rStyle w:val="af0"/>
          <w:sz w:val="22"/>
          <w:szCs w:val="22"/>
          <w:lang w:eastAsia="ru-RU"/>
        </w:rPr>
        <w:t>5. Меры, направленные на улучшение положения детей в период нахождения в учреждениях уголовно-исполнительной системы и в постпенитенциарный период</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Создание в Российской Федерации системы пробации, позволяющей обеспечить высокую эффективность работы с детьми, находящимися в конфликте с законом.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Организация работы по восстановлению отношений детей, находящихся в местах лишения свободы, с их семьями и ближайшим социальным окружением и оказание помощи таким детям в адаптации и ресоциализации по окончании отбывания наказания.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и внедрение инновационных программ профессионального обучения детей, лишенных свободы, для приобретения ими современных профессий, востребованных на рынке труда.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системы общественного контроля за соблюдением прав детей, находящихся в трудной жизненной ситуации, в социально опасном положении или в конфликте с законом.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Распространение на лиц, осужденных к лишению свободы в несовершеннолетнем возрасте и освободившихся в возрасте от 18 до 23 лет, права на получение социальной поддержки, сопровождение и постпенитенциарную реабилитацию со стороны служб, осуществляющих эту работу в отношении несовершеннолетних.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Отнесение несовершеннолетних, находящихся в следственных изоляторах и воспитательных колониях, к категории лиц,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w:t>
      </w:r>
    </w:p>
    <w:p w:rsidR="008C73CA" w:rsidRDefault="008C73CA" w:rsidP="008C73CA">
      <w:pPr>
        <w:spacing w:after="0" w:line="240" w:lineRule="auto"/>
        <w:ind w:firstLine="567"/>
        <w:jc w:val="both"/>
        <w:rPr>
          <w:rStyle w:val="af0"/>
        </w:rPr>
      </w:pPr>
      <w:r>
        <w:rPr>
          <w:rFonts w:eastAsia="Times New Roman"/>
          <w:sz w:val="22"/>
          <w:szCs w:val="22"/>
          <w:lang w:eastAsia="ru-RU"/>
        </w:rPr>
        <w:t> </w:t>
      </w:r>
      <w:r>
        <w:rPr>
          <w:rStyle w:val="af0"/>
          <w:sz w:val="22"/>
          <w:szCs w:val="22"/>
          <w:lang w:eastAsia="ru-RU"/>
        </w:rPr>
        <w:t>6. Меры, направленные на предотвращение насилия в отношении несовершеннолетних и реабилитацию детей - жертв насилия</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Разработка комплексной национальной программы по предотвращению насилия в отношении детей и реабилитации детей - жертв насилия.</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некоммерческого партнерства "Российский национальный мониторинговый центр помощи пропавшим и пострадавшим детям" в целях объединения усилий государства и гражданского общества в работе по поиску пропавших детей, профилактике и пресечению преступлений насильственного и сексуального характера, в том числе совершенных с использованием информационно-телекоммуникационных сетей, а также повышения эффективности деятельности следственных органов при расследовании преступных посягательств в отношении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выполнения Руководящих принципов ООН, касающихся правосудия в вопросах, связанных с участием детей - жертв и свидетелей преступлений, 2005 года.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lastRenderedPageBreak/>
        <w:t>Создание сети организаций, осуществляющих психологическую и социальную реабилитацию детей - жертв насилия, а также оказывающих помощь следственным органам при расследовании преступных посягательств в отношении детей.</w:t>
      </w:r>
    </w:p>
    <w:p w:rsidR="008C73CA" w:rsidRDefault="008C73CA" w:rsidP="008C73CA">
      <w:pPr>
        <w:spacing w:after="0" w:line="240" w:lineRule="auto"/>
        <w:ind w:firstLine="567"/>
        <w:jc w:val="both"/>
        <w:rPr>
          <w:rStyle w:val="af0"/>
        </w:rPr>
      </w:pPr>
      <w:r>
        <w:rPr>
          <w:rFonts w:eastAsia="Times New Roman"/>
          <w:sz w:val="22"/>
          <w:szCs w:val="22"/>
          <w:lang w:eastAsia="ru-RU"/>
        </w:rPr>
        <w:t> </w:t>
      </w:r>
      <w:r>
        <w:rPr>
          <w:rStyle w:val="af0"/>
          <w:sz w:val="22"/>
          <w:szCs w:val="22"/>
          <w:lang w:eastAsia="ru-RU"/>
        </w:rPr>
        <w:t>7. Ожидаемые результаты</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Создание эффективной многоуровневой системы защиты детства, основанной на международных стандартах.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государственно-общественного механизма реализации Конвенции о правах ребенка.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Повышение уровня защищенности ребенка от насилия и любых форм эксплуатации, обеспечение гарантий получения детьми - жертвами насилия социально-психологической помощи.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Снижение количества правонарушений, совершаемых детьми и в отношении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практики применения технологий восстановительного подхода в сфере правосудия, а также в иных сферах, затрагивающих права и законные интересы ребенка.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Повышение качества реабилитационной и социализирующей деятельности в отношении детей, лишенных свободы, сокращение сроков нахождения детей в местах лишения свободы, расширение оснований применения мер ответственности, не связанных с лишением свободы.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Расширение спектра мер воспитательного характера.</w:t>
      </w:r>
    </w:p>
    <w:p w:rsidR="008C73CA" w:rsidRDefault="008C73CA" w:rsidP="008C73CA">
      <w:pPr>
        <w:spacing w:after="0" w:line="240" w:lineRule="auto"/>
        <w:ind w:firstLine="567"/>
        <w:jc w:val="center"/>
        <w:rPr>
          <w:rStyle w:val="af0"/>
          <w:highlight w:val="yellow"/>
        </w:rPr>
      </w:pPr>
      <w:r>
        <w:rPr>
          <w:rStyle w:val="af0"/>
          <w:sz w:val="22"/>
          <w:szCs w:val="22"/>
          <w:lang w:eastAsia="ru-RU"/>
        </w:rPr>
        <w:t>VII. Дети - участники реализации Региональной стратегии</w:t>
      </w:r>
    </w:p>
    <w:p w:rsidR="008C73CA" w:rsidRDefault="008C73CA" w:rsidP="008C73CA">
      <w:pPr>
        <w:spacing w:after="0" w:line="240" w:lineRule="auto"/>
        <w:ind w:firstLine="567"/>
        <w:jc w:val="center"/>
        <w:rPr>
          <w:rStyle w:val="af0"/>
          <w:sz w:val="22"/>
          <w:szCs w:val="22"/>
          <w:lang w:eastAsia="ru-RU"/>
        </w:rPr>
      </w:pPr>
      <w:r>
        <w:rPr>
          <w:rStyle w:val="af0"/>
          <w:sz w:val="22"/>
          <w:szCs w:val="22"/>
          <w:lang w:eastAsia="ru-RU"/>
        </w:rPr>
        <w:t>1. Краткий анализ ситуации</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Право ребенка на участие в принятии решений, затрагивающих его интересы, закреплено в Конвенции о правах ребенка. Содействие участию детей в принятии таких решений на местном, национальном и международном уровнях является одной из целей Стратегии Совета Европы по защите прав ребенка на 2012 - 2015 годы.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В Российской Федерации создана правовая основа для участия детей в принятии решений, затрагивающих их интересы, действуют детские и молодежные общественные объединения, молодежные советы, палаты, парламенты. В большинстве школ Костромской области образованы и активно работают органы школьного самоуправления.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Включиться муниципальным образованиям Костромской области  в реализацию глобальной инициативы Детского фонда ООН (ЮНИСЕФ) «Города, доброжелательные к детям»,  в 2011 году по инициативе представителя Уполномоченного по правам ребенка при губернаторе Костромской области   акция «Города, доброжелательные к детям» прошла в городском округе город Волгореченск.</w:t>
      </w:r>
      <w:r>
        <w:rPr>
          <w:sz w:val="22"/>
          <w:szCs w:val="22"/>
        </w:rPr>
        <w:t xml:space="preserve">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Процесс расширения участия детей в принятии решений, затрагивающих их интересы, сопровождается следующими рисками: усиление формализма, недооценка возможностей и заниженные ожидания результатов участия детей в принятии решений; дискриминация определенных групп детей (девочек, детей младшего и среднего возраста, детей с ограниченными возможностями здоровья и детей из малообеспеченных семей, детей из семей мигрантов, детей, воспитывающихся в учреждениях для детей-сирот и детей, оставшихся без попечения родителей); усиление элитизма (создание элитных групп "детей-профессионалов"); массовая пассивность, разочарованность детей; нарушение принципа приоритета развития ребенка и принципа добровольности его участия в принятии решений; нарушение конфиденциальности в отношении ребенка и стремление взрослых манипулировать его мнением.</w:t>
      </w:r>
    </w:p>
    <w:p w:rsidR="008C73CA" w:rsidRDefault="008C73CA" w:rsidP="008C73CA">
      <w:pPr>
        <w:spacing w:after="0" w:line="240" w:lineRule="auto"/>
        <w:ind w:firstLine="567"/>
        <w:jc w:val="both"/>
        <w:rPr>
          <w:rStyle w:val="af0"/>
        </w:rPr>
      </w:pPr>
      <w:r>
        <w:rPr>
          <w:rFonts w:eastAsia="Times New Roman"/>
          <w:sz w:val="22"/>
          <w:szCs w:val="22"/>
          <w:lang w:eastAsia="ru-RU"/>
        </w:rPr>
        <w:t> </w:t>
      </w:r>
      <w:r>
        <w:rPr>
          <w:rStyle w:val="af0"/>
          <w:sz w:val="22"/>
          <w:szCs w:val="22"/>
          <w:lang w:eastAsia="ru-RU"/>
        </w:rPr>
        <w:t>2. Основные задачи</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Развитие на основе принципов и норм международного права законодательной базы в области регулирования участия детей в принятии решений, затрагивающих их интересы во всех сферах жизнедеятельности.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Обеспечение правового обучения и воспитания детей, а также специалистов, работающих с детьми.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Привлечение детей к участию в общественной жизни.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Воспитание у детей гражданственности, расширение их знаний в области прав человека.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Освещение в средствах массовой информации темы участия детей в общественной жизни.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и внедрение в практику стандартов и методик участия детей в принятии решений, затрагивающих их интересы.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системы мониторинга и оценки участия детей в принятии решений, затрагивающих их интересы.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Обеспечение основных принципов участия детей в принятии решений, затрагивающих их интересы, таких как: добровольность; включенность всех групп детей; приоритет развития </w:t>
      </w:r>
      <w:r>
        <w:rPr>
          <w:rFonts w:eastAsia="Times New Roman"/>
          <w:sz w:val="22"/>
          <w:szCs w:val="22"/>
          <w:lang w:eastAsia="ru-RU"/>
        </w:rPr>
        <w:lastRenderedPageBreak/>
        <w:t>ребенка; повсеместное присутствие (участие ребенка в принятии всех касающихся его решений с учетом степени его зрелости, возрастных и психологических возможностей); доверие (предоставление детям большей свободы действий, увеличение зоны их ответственности); открытость, честность взрослых в общении с детьми; недопущение использования детей различными политическими силами в качестве инструмента достижения собственных целей.</w:t>
      </w:r>
    </w:p>
    <w:p w:rsidR="008C73CA" w:rsidRDefault="008C73CA" w:rsidP="008C73CA">
      <w:pPr>
        <w:spacing w:after="0" w:line="240" w:lineRule="auto"/>
        <w:ind w:firstLine="567"/>
        <w:jc w:val="both"/>
        <w:rPr>
          <w:rStyle w:val="af0"/>
        </w:rPr>
      </w:pPr>
      <w:r>
        <w:rPr>
          <w:rFonts w:eastAsia="Times New Roman"/>
          <w:sz w:val="22"/>
          <w:szCs w:val="22"/>
          <w:lang w:eastAsia="ru-RU"/>
        </w:rPr>
        <w:t> </w:t>
      </w:r>
      <w:r>
        <w:rPr>
          <w:rStyle w:val="af0"/>
          <w:sz w:val="22"/>
          <w:szCs w:val="22"/>
          <w:lang w:eastAsia="ru-RU"/>
        </w:rPr>
        <w:t>3. Первоочередные меры</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Разработка и внедрение усовершенствованных образовательных программ, обеспечивающих получение детьми знаний в области прав человека и прав ребенка, с включением в них специального раздела о практическом применении полученных знаний.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Включение в учебные программы подготовки и переподготовки специалистов, работающих с детьми, специального раздела, разъясняющего право детей на участие в принятии решений, затрагивающих их интересы, и принципы его реализации.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Обучение детей способам обеспечения конфиденциальности и защиты своих личных данных в сети "Интернет".</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Внедрение социальных технологий для привлечения детей к участию в жизни местного сообщества, в рассмотрении и экспертизе решений, касающихся прав и интересов детей, на всех уровнях.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Разработка методик расширения участия детей в различных сферах жизнедеятельности.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системы постоянного мониторинга и оценки участия детей в принятии решений, затрагивающих их интересы, включая систематический сбор качественных и количественных данных об уровне такого участия детей всех возрастных и социальных групп, а также о ресурсном обеспечении процесса участия детей в принятии указанных решений.</w:t>
      </w:r>
    </w:p>
    <w:p w:rsidR="008C73CA" w:rsidRDefault="008C73CA" w:rsidP="008C73CA">
      <w:pPr>
        <w:spacing w:after="0" w:line="240" w:lineRule="auto"/>
        <w:ind w:firstLine="567"/>
        <w:jc w:val="both"/>
        <w:rPr>
          <w:rStyle w:val="af0"/>
        </w:rPr>
      </w:pPr>
      <w:r>
        <w:rPr>
          <w:rFonts w:eastAsia="Times New Roman"/>
          <w:sz w:val="22"/>
          <w:szCs w:val="22"/>
          <w:lang w:eastAsia="ru-RU"/>
        </w:rPr>
        <w:t> </w:t>
      </w:r>
      <w:r>
        <w:rPr>
          <w:rStyle w:val="af0"/>
          <w:sz w:val="22"/>
          <w:szCs w:val="22"/>
          <w:lang w:eastAsia="ru-RU"/>
        </w:rPr>
        <w:t>4. Ожидаемые результаты</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Создание правовой основы участия детей во всех сферах жизни общества.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Преодоление устоявшихся стереотипов, связанных с возможностью участия детей в принятии решений, затрагивающих их интересы.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законодательства Костромской области в части, касающейся обеспечения участия детей в принятии решений, затрагивающих их интересы.</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Включение в учебные программы подготовки и переподготовки специалистов, работающих с детьми, специального раздела, разъясняющего право детей на участие в принятии решений, затрагивающих их интересы, и принципы его реализации.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усовершенствованных образовательных программ и методик обучения по вопросам, связанным с обеспечением и защитой прав ребенка, а также их внедрение в образовательный процесс, в том числе с использованием средств массовой информации и сети "Интернет".</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Развитие института уполномоченных по правам ребенка в муниципальных образованиях Костромской области на постоянной основе, введение школьных уполномоченных по защите прав участников образовательного процесса.</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Создание системы постоянного мониторинга и оценки участия детей в принятии решений, затрагивающих их интересы. </w:t>
      </w:r>
    </w:p>
    <w:p w:rsidR="008C73CA" w:rsidRDefault="008C73CA" w:rsidP="008C73CA">
      <w:pPr>
        <w:spacing w:after="0" w:line="240" w:lineRule="auto"/>
        <w:ind w:firstLine="567"/>
        <w:jc w:val="center"/>
        <w:rPr>
          <w:rStyle w:val="af0"/>
        </w:rPr>
      </w:pPr>
      <w:r>
        <w:rPr>
          <w:rStyle w:val="af0"/>
          <w:sz w:val="22"/>
          <w:szCs w:val="22"/>
          <w:lang w:eastAsia="ru-RU"/>
        </w:rPr>
        <w:t>VIII. Механизм реализации Региональной стратегии</w:t>
      </w:r>
    </w:p>
    <w:p w:rsidR="008C73CA" w:rsidRDefault="008C73CA" w:rsidP="008C73CA">
      <w:pPr>
        <w:spacing w:after="0" w:line="240" w:lineRule="auto"/>
        <w:ind w:firstLine="567"/>
        <w:jc w:val="both"/>
        <w:rPr>
          <w:rFonts w:eastAsia="Times New Roman"/>
        </w:rPr>
      </w:pPr>
      <w:r>
        <w:rPr>
          <w:rFonts w:eastAsia="Times New Roman"/>
          <w:sz w:val="22"/>
          <w:szCs w:val="22"/>
          <w:lang w:eastAsia="ru-RU"/>
        </w:rPr>
        <w:t> Региональная стратегия реализуется во взаимосвязи с Концепцией долгосрочного социально-экономического развития Российской Федерации на период до 2020 года, Концепцией демографической политики Российской Федерации на период до 2025 года, Национальной стратегией действий в интересах детей на 2012-2017 годы и приоритетными национальными проектами.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Координирующим органом является образуемый при Губернаторе Костромской области координационный совет.</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Для достижения поставленных в Региональной стратегии целей следует сформировать консолидированный бюджет в интересах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Региональную стратегию предусматривается реализовать в два этапа: первый в 2012 - 2014 годах и второй в 2015 - 2017 годах.</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Сроки и основные этапы реализации Региональной стратегии должны быть согласованы с бюджетным процессом. </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xml:space="preserve">Для успешной реализации Региональной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 Функции по сбору и анализу </w:t>
      </w:r>
      <w:r>
        <w:rPr>
          <w:rFonts w:eastAsia="Times New Roman"/>
          <w:sz w:val="22"/>
          <w:szCs w:val="22"/>
          <w:lang w:eastAsia="ru-RU"/>
        </w:rPr>
        <w:lastRenderedPageBreak/>
        <w:t>данных о выполнении программных мероприятий и полученных результатах, а также по выработке необходимых рекомендаций возлагаются на Департамент образования и науки, Департамент социальной защиты населения, опеки и попечительства, департамент здравоохранения, комитет по физической культуре и спорту, департамент культуры Костромской области.</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На основе постоянного мониторинга реализации Региональной стратегии предусматривается проводить корректировку управленческих решений. Контроль за эффективностью использования финансовых и иных ресурсов должны осуществлять контрольно-счетные органы субъекта Российской Федерации и муниципальных образований с привлечением общественности. В качестве инструмента финансового контроля следует использовать аудит эффективности, предполагающий независимую оценку экономической эффективности и результативности проводимых мероприятий, их соответствия поставленным целям.</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Механизмом контроля за ходом реализации Региональной стратегии являются ежегодные аналитические доклады координационного совета и альтернативные доклады, подготавливаемые  Уполномоченным по правам ребенка при губернаторе Костромской области, представителями общественности и экспертного сообщества при участии детей.</w:t>
      </w:r>
    </w:p>
    <w:p w:rsidR="008C73CA" w:rsidRDefault="008C73CA" w:rsidP="008C73CA">
      <w:pPr>
        <w:spacing w:after="0" w:line="240" w:lineRule="auto"/>
        <w:ind w:firstLine="567"/>
        <w:jc w:val="both"/>
        <w:rPr>
          <w:rFonts w:eastAsia="Times New Roman"/>
          <w:sz w:val="22"/>
          <w:szCs w:val="22"/>
          <w:lang w:eastAsia="ru-RU"/>
        </w:rPr>
      </w:pPr>
      <w:r>
        <w:rPr>
          <w:rFonts w:eastAsia="Times New Roman"/>
          <w:sz w:val="22"/>
          <w:szCs w:val="22"/>
          <w:lang w:eastAsia="ru-RU"/>
        </w:rPr>
        <w:t> </w:t>
      </w:r>
    </w:p>
    <w:p w:rsidR="008C73CA" w:rsidRDefault="008C73CA" w:rsidP="008C73CA">
      <w:pPr>
        <w:spacing w:after="0" w:line="240" w:lineRule="auto"/>
        <w:ind w:firstLine="567"/>
        <w:jc w:val="both"/>
        <w:rPr>
          <w:sz w:val="22"/>
          <w:szCs w:val="22"/>
        </w:rPr>
      </w:pPr>
    </w:p>
    <w:p w:rsidR="008C73CA" w:rsidRDefault="008C73CA" w:rsidP="008C73CA">
      <w:pPr>
        <w:spacing w:after="0" w:line="240" w:lineRule="auto"/>
        <w:ind w:firstLine="567"/>
        <w:jc w:val="both"/>
        <w:rPr>
          <w:rFonts w:eastAsia="Times New Roman"/>
          <w:sz w:val="22"/>
          <w:szCs w:val="22"/>
          <w:lang w:eastAsia="ru-RU"/>
        </w:rPr>
      </w:pPr>
    </w:p>
    <w:p w:rsidR="008C73CA" w:rsidRDefault="008C73CA" w:rsidP="008C73CA">
      <w:pPr>
        <w:spacing w:after="0" w:line="240" w:lineRule="auto"/>
      </w:pPr>
    </w:p>
    <w:p w:rsidR="005364AE" w:rsidRDefault="005364AE">
      <w:bookmarkStart w:id="0" w:name="_GoBack"/>
      <w:bookmarkEnd w:id="0"/>
    </w:p>
    <w:sectPr w:rsidR="005364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EA" w:rsidRDefault="009817EA" w:rsidP="008C73CA">
      <w:pPr>
        <w:spacing w:after="0" w:line="240" w:lineRule="auto"/>
      </w:pPr>
      <w:r>
        <w:separator/>
      </w:r>
    </w:p>
  </w:endnote>
  <w:endnote w:type="continuationSeparator" w:id="0">
    <w:p w:rsidR="009817EA" w:rsidRDefault="009817EA" w:rsidP="008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EA" w:rsidRDefault="009817EA" w:rsidP="008C73CA">
      <w:pPr>
        <w:spacing w:after="0" w:line="240" w:lineRule="auto"/>
      </w:pPr>
      <w:r>
        <w:separator/>
      </w:r>
    </w:p>
  </w:footnote>
  <w:footnote w:type="continuationSeparator" w:id="0">
    <w:p w:rsidR="009817EA" w:rsidRDefault="009817EA" w:rsidP="008C73CA">
      <w:pPr>
        <w:spacing w:after="0" w:line="240" w:lineRule="auto"/>
      </w:pPr>
      <w:r>
        <w:continuationSeparator/>
      </w:r>
    </w:p>
  </w:footnote>
  <w:footnote w:id="1">
    <w:p w:rsidR="008C73CA" w:rsidRDefault="008C73CA" w:rsidP="008C73CA">
      <w:pPr>
        <w:pStyle w:val="a6"/>
        <w:rPr>
          <w:rFonts w:ascii="Times New Roman" w:hAnsi="Times New Roman"/>
          <w:szCs w:val="15"/>
        </w:rPr>
      </w:pPr>
      <w:r>
        <w:rPr>
          <w:rStyle w:val="af"/>
        </w:rPr>
        <w:footnoteRef/>
      </w:r>
      <w:r>
        <w:t xml:space="preserve"> </w:t>
      </w:r>
      <w:r>
        <w:rPr>
          <w:rStyle w:val="af0"/>
          <w:b w:val="0"/>
        </w:rPr>
        <w:t>Пресс-служба Уполномоченного при Президенте Российской Федерации по правам ребенка Павла Астахова. Информационный источник</w:t>
      </w:r>
      <w:r>
        <w:rPr>
          <w:rFonts w:ascii="Times New Roman" w:hAnsi="Times New Roman"/>
          <w:b/>
        </w:rPr>
        <w:t xml:space="preserve">    </w:t>
      </w:r>
      <w:hyperlink r:id="rId1" w:history="1">
        <w:r>
          <w:rPr>
            <w:rStyle w:val="a3"/>
            <w:rFonts w:ascii="Times New Roman" w:hAnsi="Times New Roman"/>
          </w:rPr>
          <w:t>http://www.rfdeti.ru/display.php?id=4238</w:t>
        </w:r>
      </w:hyperlink>
      <w:r>
        <w:rPr>
          <w:rStyle w:val="af0"/>
          <w:b w:val="0"/>
        </w:rPr>
        <w:t xml:space="preserve">  от </w:t>
      </w:r>
      <w:r>
        <w:rPr>
          <w:rFonts w:ascii="Times New Roman" w:hAnsi="Times New Roman"/>
          <w:szCs w:val="15"/>
        </w:rPr>
        <w:t>2011-11-08 11:35</w:t>
      </w:r>
    </w:p>
  </w:footnote>
  <w:footnote w:id="2">
    <w:p w:rsidR="008C73CA" w:rsidRDefault="008C73CA" w:rsidP="008C73CA">
      <w:pPr>
        <w:pStyle w:val="a6"/>
        <w:rPr>
          <w:rFonts w:ascii="Times New Roman" w:hAnsi="Times New Roman"/>
        </w:rPr>
      </w:pPr>
      <w:r>
        <w:rPr>
          <w:rStyle w:val="af"/>
          <w:rFonts w:ascii="Times New Roman" w:hAnsi="Times New Roman"/>
        </w:rPr>
        <w:footnoteRef/>
      </w:r>
      <w:r>
        <w:rPr>
          <w:rFonts w:ascii="Times New Roman" w:hAnsi="Times New Roman"/>
        </w:rPr>
        <w:t xml:space="preserve"> О результатах проверки исполнения законодательства о предупреждении детской безнадзорности и беспризорности. Новости. Информационный источник   </w:t>
      </w:r>
      <w:hyperlink r:id="rId2" w:history="1">
        <w:r>
          <w:rPr>
            <w:rStyle w:val="a3"/>
            <w:rFonts w:ascii="Times New Roman" w:hAnsi="Times New Roman"/>
          </w:rPr>
          <w:t>http://www.kosoblproc.ru/default.php?page=news&amp;id=3384</w:t>
        </w:r>
      </w:hyperlink>
      <w:r>
        <w:rPr>
          <w:rFonts w:ascii="Times New Roman" w:hAnsi="Times New Roman"/>
        </w:rPr>
        <w:t xml:space="preserve"> от 10.06. -24</w:t>
      </w:r>
    </w:p>
  </w:footnote>
  <w:footnote w:id="3">
    <w:p w:rsidR="008C73CA" w:rsidRDefault="008C73CA" w:rsidP="008C73CA">
      <w:pPr>
        <w:pStyle w:val="a6"/>
        <w:rPr>
          <w:rFonts w:ascii="Times New Roman" w:hAnsi="Times New Roman"/>
        </w:rPr>
      </w:pPr>
      <w:r>
        <w:rPr>
          <w:rStyle w:val="af"/>
          <w:rFonts w:ascii="Times New Roman" w:hAnsi="Times New Roman"/>
        </w:rPr>
        <w:footnoteRef/>
      </w:r>
      <w:r>
        <w:rPr>
          <w:rFonts w:ascii="Times New Roman" w:hAnsi="Times New Roman"/>
        </w:rPr>
        <w:t xml:space="preserve"> Там же </w:t>
      </w:r>
    </w:p>
  </w:footnote>
  <w:footnote w:id="4">
    <w:p w:rsidR="008C73CA" w:rsidRDefault="008C73CA" w:rsidP="008C73CA">
      <w:pPr>
        <w:pStyle w:val="a6"/>
        <w:rPr>
          <w:rFonts w:ascii="Times New Roman" w:hAnsi="Times New Roman"/>
        </w:rPr>
      </w:pPr>
      <w:r>
        <w:rPr>
          <w:rStyle w:val="af"/>
          <w:rFonts w:ascii="Times New Roman" w:hAnsi="Times New Roman"/>
        </w:rPr>
        <w:footnoteRef/>
      </w:r>
      <w:r>
        <w:rPr>
          <w:rFonts w:ascii="Times New Roman" w:hAnsi="Times New Roman"/>
        </w:rPr>
        <w:t xml:space="preserve"> Российское агенство международной информации РИА новости. Старший помощник прокурора региона Марианна Родышевцева. Информационный источник  </w:t>
      </w:r>
      <w:hyperlink r:id="rId3" w:history="1">
        <w:r>
          <w:rPr>
            <w:rStyle w:val="a3"/>
            <w:rFonts w:ascii="Times New Roman" w:hAnsi="Times New Roman"/>
          </w:rPr>
          <w:t>http://center.ria.ru/incidents/20120530/82673887.html</w:t>
        </w:r>
      </w:hyperlink>
      <w:r>
        <w:rPr>
          <w:rFonts w:ascii="Times New Roman" w:hAnsi="Times New Roman"/>
        </w:rPr>
        <w:t xml:space="preserve">  от 30.05.2012.</w:t>
      </w:r>
    </w:p>
  </w:footnote>
  <w:footnote w:id="5">
    <w:p w:rsidR="008C73CA" w:rsidRDefault="008C73CA" w:rsidP="008C73CA">
      <w:pPr>
        <w:pStyle w:val="a6"/>
        <w:rPr>
          <w:rFonts w:ascii="Times New Roman" w:hAnsi="Times New Roman"/>
        </w:rPr>
      </w:pPr>
      <w:r>
        <w:rPr>
          <w:rStyle w:val="af"/>
          <w:rFonts w:ascii="Times New Roman" w:hAnsi="Times New Roman"/>
        </w:rPr>
        <w:footnoteRef/>
      </w:r>
      <w:r>
        <w:rPr>
          <w:rFonts w:ascii="Times New Roman" w:hAnsi="Times New Roman"/>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3BB1"/>
    <w:multiLevelType w:val="hybridMultilevel"/>
    <w:tmpl w:val="225EED8C"/>
    <w:lvl w:ilvl="0" w:tplc="F9B2E52A">
      <w:start w:val="1"/>
      <w:numFmt w:val="decimal"/>
      <w:lvlText w:val="%1."/>
      <w:lvlJc w:val="left"/>
      <w:pPr>
        <w:ind w:left="3120" w:hanging="360"/>
      </w:pPr>
    </w:lvl>
    <w:lvl w:ilvl="1" w:tplc="04190019">
      <w:start w:val="1"/>
      <w:numFmt w:val="lowerLetter"/>
      <w:lvlText w:val="%2."/>
      <w:lvlJc w:val="left"/>
      <w:pPr>
        <w:ind w:left="3840" w:hanging="360"/>
      </w:pPr>
    </w:lvl>
    <w:lvl w:ilvl="2" w:tplc="0419001B">
      <w:start w:val="1"/>
      <w:numFmt w:val="lowerRoman"/>
      <w:lvlText w:val="%3."/>
      <w:lvlJc w:val="right"/>
      <w:pPr>
        <w:ind w:left="4560" w:hanging="180"/>
      </w:pPr>
    </w:lvl>
    <w:lvl w:ilvl="3" w:tplc="0419000F">
      <w:start w:val="1"/>
      <w:numFmt w:val="decimal"/>
      <w:lvlText w:val="%4."/>
      <w:lvlJc w:val="left"/>
      <w:pPr>
        <w:ind w:left="5280" w:hanging="360"/>
      </w:pPr>
    </w:lvl>
    <w:lvl w:ilvl="4" w:tplc="04190019">
      <w:start w:val="1"/>
      <w:numFmt w:val="lowerLetter"/>
      <w:lvlText w:val="%5."/>
      <w:lvlJc w:val="left"/>
      <w:pPr>
        <w:ind w:left="6000" w:hanging="360"/>
      </w:pPr>
    </w:lvl>
    <w:lvl w:ilvl="5" w:tplc="0419001B">
      <w:start w:val="1"/>
      <w:numFmt w:val="lowerRoman"/>
      <w:lvlText w:val="%6."/>
      <w:lvlJc w:val="right"/>
      <w:pPr>
        <w:ind w:left="6720" w:hanging="180"/>
      </w:pPr>
    </w:lvl>
    <w:lvl w:ilvl="6" w:tplc="0419000F">
      <w:start w:val="1"/>
      <w:numFmt w:val="decimal"/>
      <w:lvlText w:val="%7."/>
      <w:lvlJc w:val="left"/>
      <w:pPr>
        <w:ind w:left="7440" w:hanging="360"/>
      </w:pPr>
    </w:lvl>
    <w:lvl w:ilvl="7" w:tplc="04190019">
      <w:start w:val="1"/>
      <w:numFmt w:val="lowerLetter"/>
      <w:lvlText w:val="%8."/>
      <w:lvlJc w:val="left"/>
      <w:pPr>
        <w:ind w:left="8160" w:hanging="360"/>
      </w:pPr>
    </w:lvl>
    <w:lvl w:ilvl="8" w:tplc="0419001B">
      <w:start w:val="1"/>
      <w:numFmt w:val="lowerRoman"/>
      <w:lvlText w:val="%9."/>
      <w:lvlJc w:val="right"/>
      <w:pPr>
        <w:ind w:left="88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CA"/>
    <w:rsid w:val="00000C16"/>
    <w:rsid w:val="000021B2"/>
    <w:rsid w:val="0000292C"/>
    <w:rsid w:val="00002EBF"/>
    <w:rsid w:val="00005431"/>
    <w:rsid w:val="00005486"/>
    <w:rsid w:val="00010B5C"/>
    <w:rsid w:val="00011C15"/>
    <w:rsid w:val="00025A3C"/>
    <w:rsid w:val="00035648"/>
    <w:rsid w:val="00035805"/>
    <w:rsid w:val="00043261"/>
    <w:rsid w:val="0005252C"/>
    <w:rsid w:val="000613E3"/>
    <w:rsid w:val="00064DFF"/>
    <w:rsid w:val="00071C2C"/>
    <w:rsid w:val="000738A0"/>
    <w:rsid w:val="00074CD1"/>
    <w:rsid w:val="00074EFF"/>
    <w:rsid w:val="0007580E"/>
    <w:rsid w:val="0008579B"/>
    <w:rsid w:val="00085DA3"/>
    <w:rsid w:val="00086934"/>
    <w:rsid w:val="000871D2"/>
    <w:rsid w:val="00093CB1"/>
    <w:rsid w:val="00097DC7"/>
    <w:rsid w:val="000A3C2A"/>
    <w:rsid w:val="000A77D3"/>
    <w:rsid w:val="000B22C5"/>
    <w:rsid w:val="000B351D"/>
    <w:rsid w:val="000B4539"/>
    <w:rsid w:val="000C1800"/>
    <w:rsid w:val="000C7298"/>
    <w:rsid w:val="000C7E47"/>
    <w:rsid w:val="000D1C6C"/>
    <w:rsid w:val="000D7C64"/>
    <w:rsid w:val="000E1670"/>
    <w:rsid w:val="000E39FB"/>
    <w:rsid w:val="000E594A"/>
    <w:rsid w:val="000E629E"/>
    <w:rsid w:val="000F1E10"/>
    <w:rsid w:val="000F3E4F"/>
    <w:rsid w:val="000F66F8"/>
    <w:rsid w:val="00106796"/>
    <w:rsid w:val="0011227A"/>
    <w:rsid w:val="00113F2C"/>
    <w:rsid w:val="00120B16"/>
    <w:rsid w:val="00124277"/>
    <w:rsid w:val="0012453D"/>
    <w:rsid w:val="00130DBA"/>
    <w:rsid w:val="0013234D"/>
    <w:rsid w:val="00136364"/>
    <w:rsid w:val="00141537"/>
    <w:rsid w:val="0014470B"/>
    <w:rsid w:val="00145EFD"/>
    <w:rsid w:val="00157B83"/>
    <w:rsid w:val="001700A1"/>
    <w:rsid w:val="001777E4"/>
    <w:rsid w:val="00183135"/>
    <w:rsid w:val="00184196"/>
    <w:rsid w:val="001A1884"/>
    <w:rsid w:val="001A5780"/>
    <w:rsid w:val="001B26E2"/>
    <w:rsid w:val="001C0A75"/>
    <w:rsid w:val="001C16A0"/>
    <w:rsid w:val="001C2C8C"/>
    <w:rsid w:val="001C4B84"/>
    <w:rsid w:val="001C5BAF"/>
    <w:rsid w:val="001D010E"/>
    <w:rsid w:val="001D156C"/>
    <w:rsid w:val="001D19DD"/>
    <w:rsid w:val="001D2851"/>
    <w:rsid w:val="001E0CC3"/>
    <w:rsid w:val="001E155B"/>
    <w:rsid w:val="001E2138"/>
    <w:rsid w:val="001E5874"/>
    <w:rsid w:val="001F1F81"/>
    <w:rsid w:val="001F3AE6"/>
    <w:rsid w:val="001F59B1"/>
    <w:rsid w:val="001F6440"/>
    <w:rsid w:val="001F6818"/>
    <w:rsid w:val="001F7A31"/>
    <w:rsid w:val="00203799"/>
    <w:rsid w:val="00210DBE"/>
    <w:rsid w:val="00211209"/>
    <w:rsid w:val="00212353"/>
    <w:rsid w:val="00213BC1"/>
    <w:rsid w:val="00215227"/>
    <w:rsid w:val="00222AE0"/>
    <w:rsid w:val="00225C6A"/>
    <w:rsid w:val="00230CF9"/>
    <w:rsid w:val="00235C23"/>
    <w:rsid w:val="002378AE"/>
    <w:rsid w:val="00242319"/>
    <w:rsid w:val="00246591"/>
    <w:rsid w:val="002466FF"/>
    <w:rsid w:val="00252A50"/>
    <w:rsid w:val="00260D92"/>
    <w:rsid w:val="00260F6D"/>
    <w:rsid w:val="0026181B"/>
    <w:rsid w:val="00261C96"/>
    <w:rsid w:val="002625A7"/>
    <w:rsid w:val="0027513B"/>
    <w:rsid w:val="00282FBD"/>
    <w:rsid w:val="002839C6"/>
    <w:rsid w:val="00285B95"/>
    <w:rsid w:val="002871C9"/>
    <w:rsid w:val="00295642"/>
    <w:rsid w:val="00296BEC"/>
    <w:rsid w:val="002972D2"/>
    <w:rsid w:val="002A2681"/>
    <w:rsid w:val="002B6430"/>
    <w:rsid w:val="002B6F40"/>
    <w:rsid w:val="002C1E4D"/>
    <w:rsid w:val="002C5099"/>
    <w:rsid w:val="002C6DEB"/>
    <w:rsid w:val="002C7DC5"/>
    <w:rsid w:val="002E022D"/>
    <w:rsid w:val="002E4CE4"/>
    <w:rsid w:val="002F142E"/>
    <w:rsid w:val="00300A60"/>
    <w:rsid w:val="0030111A"/>
    <w:rsid w:val="003014DA"/>
    <w:rsid w:val="00301C46"/>
    <w:rsid w:val="00303CBB"/>
    <w:rsid w:val="00307908"/>
    <w:rsid w:val="00314075"/>
    <w:rsid w:val="0031602F"/>
    <w:rsid w:val="00321E7B"/>
    <w:rsid w:val="0032201C"/>
    <w:rsid w:val="003229F1"/>
    <w:rsid w:val="00324524"/>
    <w:rsid w:val="00325D93"/>
    <w:rsid w:val="0033016B"/>
    <w:rsid w:val="00330E3C"/>
    <w:rsid w:val="00333540"/>
    <w:rsid w:val="0033741D"/>
    <w:rsid w:val="003377AA"/>
    <w:rsid w:val="00345D54"/>
    <w:rsid w:val="00346760"/>
    <w:rsid w:val="00356BF5"/>
    <w:rsid w:val="003650EE"/>
    <w:rsid w:val="00372AC3"/>
    <w:rsid w:val="00373944"/>
    <w:rsid w:val="00374235"/>
    <w:rsid w:val="003801F4"/>
    <w:rsid w:val="0038087A"/>
    <w:rsid w:val="0038142B"/>
    <w:rsid w:val="00382A68"/>
    <w:rsid w:val="00386ADD"/>
    <w:rsid w:val="00396528"/>
    <w:rsid w:val="003A0766"/>
    <w:rsid w:val="003A32AF"/>
    <w:rsid w:val="003A4FAB"/>
    <w:rsid w:val="003A507B"/>
    <w:rsid w:val="003B709E"/>
    <w:rsid w:val="003C25A1"/>
    <w:rsid w:val="003C427B"/>
    <w:rsid w:val="003C77FE"/>
    <w:rsid w:val="003D26EC"/>
    <w:rsid w:val="003D4535"/>
    <w:rsid w:val="003D613E"/>
    <w:rsid w:val="003E0662"/>
    <w:rsid w:val="003E28DA"/>
    <w:rsid w:val="003E2BE8"/>
    <w:rsid w:val="003E5D2E"/>
    <w:rsid w:val="003F61FE"/>
    <w:rsid w:val="00404B6B"/>
    <w:rsid w:val="00405D6F"/>
    <w:rsid w:val="0040630F"/>
    <w:rsid w:val="00412FB4"/>
    <w:rsid w:val="004168D7"/>
    <w:rsid w:val="00423AF8"/>
    <w:rsid w:val="00430FA1"/>
    <w:rsid w:val="0043634F"/>
    <w:rsid w:val="00443003"/>
    <w:rsid w:val="0044394E"/>
    <w:rsid w:val="00444035"/>
    <w:rsid w:val="00444036"/>
    <w:rsid w:val="0044561D"/>
    <w:rsid w:val="00445670"/>
    <w:rsid w:val="00446074"/>
    <w:rsid w:val="00452283"/>
    <w:rsid w:val="00452D4B"/>
    <w:rsid w:val="004547FF"/>
    <w:rsid w:val="00475E3A"/>
    <w:rsid w:val="00476011"/>
    <w:rsid w:val="004762CD"/>
    <w:rsid w:val="00480E89"/>
    <w:rsid w:val="00481075"/>
    <w:rsid w:val="004810A8"/>
    <w:rsid w:val="00483149"/>
    <w:rsid w:val="0048393D"/>
    <w:rsid w:val="004840A3"/>
    <w:rsid w:val="004856A3"/>
    <w:rsid w:val="00490437"/>
    <w:rsid w:val="004A075A"/>
    <w:rsid w:val="004A5838"/>
    <w:rsid w:val="004B172E"/>
    <w:rsid w:val="004B2666"/>
    <w:rsid w:val="004C4CB6"/>
    <w:rsid w:val="004C6B33"/>
    <w:rsid w:val="004D2635"/>
    <w:rsid w:val="004D3A6A"/>
    <w:rsid w:val="004E2C19"/>
    <w:rsid w:val="004E3D7D"/>
    <w:rsid w:val="004E4796"/>
    <w:rsid w:val="004E71FF"/>
    <w:rsid w:val="004F3F96"/>
    <w:rsid w:val="004F6965"/>
    <w:rsid w:val="00502C5C"/>
    <w:rsid w:val="00503BC7"/>
    <w:rsid w:val="0051603E"/>
    <w:rsid w:val="00517F43"/>
    <w:rsid w:val="00521975"/>
    <w:rsid w:val="00522D67"/>
    <w:rsid w:val="00525B5D"/>
    <w:rsid w:val="0053107A"/>
    <w:rsid w:val="00535614"/>
    <w:rsid w:val="00535894"/>
    <w:rsid w:val="005364AE"/>
    <w:rsid w:val="00541C66"/>
    <w:rsid w:val="00544DFF"/>
    <w:rsid w:val="00546EAC"/>
    <w:rsid w:val="00554C41"/>
    <w:rsid w:val="00555E53"/>
    <w:rsid w:val="00570A37"/>
    <w:rsid w:val="00576ECA"/>
    <w:rsid w:val="00581024"/>
    <w:rsid w:val="00581FCC"/>
    <w:rsid w:val="00584429"/>
    <w:rsid w:val="00584C0B"/>
    <w:rsid w:val="00590EB7"/>
    <w:rsid w:val="00594364"/>
    <w:rsid w:val="00594971"/>
    <w:rsid w:val="005A306A"/>
    <w:rsid w:val="005A4301"/>
    <w:rsid w:val="005A572A"/>
    <w:rsid w:val="005A65C1"/>
    <w:rsid w:val="005A6DA8"/>
    <w:rsid w:val="005A7B08"/>
    <w:rsid w:val="005B1950"/>
    <w:rsid w:val="005B3A53"/>
    <w:rsid w:val="005D0C2C"/>
    <w:rsid w:val="005D12FD"/>
    <w:rsid w:val="005D40BA"/>
    <w:rsid w:val="005D74FF"/>
    <w:rsid w:val="005E72D5"/>
    <w:rsid w:val="005F1254"/>
    <w:rsid w:val="005F4D36"/>
    <w:rsid w:val="00605610"/>
    <w:rsid w:val="006062C8"/>
    <w:rsid w:val="006104D5"/>
    <w:rsid w:val="00611915"/>
    <w:rsid w:val="00611B79"/>
    <w:rsid w:val="00615717"/>
    <w:rsid w:val="00620B79"/>
    <w:rsid w:val="0062642F"/>
    <w:rsid w:val="006322C3"/>
    <w:rsid w:val="00632CD2"/>
    <w:rsid w:val="00636DE8"/>
    <w:rsid w:val="0064373D"/>
    <w:rsid w:val="00647D9A"/>
    <w:rsid w:val="006517E0"/>
    <w:rsid w:val="00657F6C"/>
    <w:rsid w:val="00664943"/>
    <w:rsid w:val="006659BD"/>
    <w:rsid w:val="00677FF3"/>
    <w:rsid w:val="00686445"/>
    <w:rsid w:val="00686E7A"/>
    <w:rsid w:val="00693A88"/>
    <w:rsid w:val="00696B96"/>
    <w:rsid w:val="006B145E"/>
    <w:rsid w:val="006C07FF"/>
    <w:rsid w:val="006C0EF0"/>
    <w:rsid w:val="006C1538"/>
    <w:rsid w:val="006C1684"/>
    <w:rsid w:val="006D3526"/>
    <w:rsid w:val="006D62F4"/>
    <w:rsid w:val="006F3F04"/>
    <w:rsid w:val="00704BDC"/>
    <w:rsid w:val="007100C3"/>
    <w:rsid w:val="00710951"/>
    <w:rsid w:val="00714594"/>
    <w:rsid w:val="007217CD"/>
    <w:rsid w:val="007219EC"/>
    <w:rsid w:val="00722579"/>
    <w:rsid w:val="00731BAE"/>
    <w:rsid w:val="00731C3B"/>
    <w:rsid w:val="00733B85"/>
    <w:rsid w:val="00734D3B"/>
    <w:rsid w:val="007351F1"/>
    <w:rsid w:val="007410F4"/>
    <w:rsid w:val="00750E3B"/>
    <w:rsid w:val="00750EC5"/>
    <w:rsid w:val="007561B6"/>
    <w:rsid w:val="007663E8"/>
    <w:rsid w:val="00772AC7"/>
    <w:rsid w:val="007776D2"/>
    <w:rsid w:val="00787A21"/>
    <w:rsid w:val="00793A0F"/>
    <w:rsid w:val="007944FE"/>
    <w:rsid w:val="0079516C"/>
    <w:rsid w:val="00795923"/>
    <w:rsid w:val="0079655E"/>
    <w:rsid w:val="00797BD2"/>
    <w:rsid w:val="007C17FA"/>
    <w:rsid w:val="007C3E0E"/>
    <w:rsid w:val="007C5347"/>
    <w:rsid w:val="007D0F3C"/>
    <w:rsid w:val="007D37C3"/>
    <w:rsid w:val="007D7FD4"/>
    <w:rsid w:val="007E032F"/>
    <w:rsid w:val="007E4014"/>
    <w:rsid w:val="007E6F5C"/>
    <w:rsid w:val="007F04B0"/>
    <w:rsid w:val="007F1DE1"/>
    <w:rsid w:val="007F2B7A"/>
    <w:rsid w:val="00800DEE"/>
    <w:rsid w:val="00804FCF"/>
    <w:rsid w:val="00805107"/>
    <w:rsid w:val="00806C7A"/>
    <w:rsid w:val="00810C73"/>
    <w:rsid w:val="00814D2B"/>
    <w:rsid w:val="0081706D"/>
    <w:rsid w:val="00817E47"/>
    <w:rsid w:val="00822AE6"/>
    <w:rsid w:val="008238C6"/>
    <w:rsid w:val="00823E08"/>
    <w:rsid w:val="00826F0B"/>
    <w:rsid w:val="008273E7"/>
    <w:rsid w:val="008300AE"/>
    <w:rsid w:val="00832537"/>
    <w:rsid w:val="00833BB0"/>
    <w:rsid w:val="00837831"/>
    <w:rsid w:val="0084266E"/>
    <w:rsid w:val="00844CB6"/>
    <w:rsid w:val="008502DA"/>
    <w:rsid w:val="008515B2"/>
    <w:rsid w:val="00855EA0"/>
    <w:rsid w:val="0086092A"/>
    <w:rsid w:val="00861E7C"/>
    <w:rsid w:val="008702A7"/>
    <w:rsid w:val="00871D8B"/>
    <w:rsid w:val="00871F00"/>
    <w:rsid w:val="008725E8"/>
    <w:rsid w:val="0087272D"/>
    <w:rsid w:val="00872A18"/>
    <w:rsid w:val="008748CE"/>
    <w:rsid w:val="00881CCE"/>
    <w:rsid w:val="00885B76"/>
    <w:rsid w:val="00890D60"/>
    <w:rsid w:val="0089256F"/>
    <w:rsid w:val="00895CE5"/>
    <w:rsid w:val="008967CA"/>
    <w:rsid w:val="008A32DB"/>
    <w:rsid w:val="008B4AC0"/>
    <w:rsid w:val="008C1755"/>
    <w:rsid w:val="008C3C06"/>
    <w:rsid w:val="008C4245"/>
    <w:rsid w:val="008C485D"/>
    <w:rsid w:val="008C6E43"/>
    <w:rsid w:val="008C73CA"/>
    <w:rsid w:val="008D0EAD"/>
    <w:rsid w:val="008D3170"/>
    <w:rsid w:val="008D4F17"/>
    <w:rsid w:val="008D72AB"/>
    <w:rsid w:val="008F5CA4"/>
    <w:rsid w:val="00900B27"/>
    <w:rsid w:val="0090422A"/>
    <w:rsid w:val="00910EC3"/>
    <w:rsid w:val="00911731"/>
    <w:rsid w:val="009126F3"/>
    <w:rsid w:val="00917E14"/>
    <w:rsid w:val="00924961"/>
    <w:rsid w:val="00926BB3"/>
    <w:rsid w:val="009309F9"/>
    <w:rsid w:val="009310C6"/>
    <w:rsid w:val="0094394E"/>
    <w:rsid w:val="00945BA1"/>
    <w:rsid w:val="00945CA6"/>
    <w:rsid w:val="009463BC"/>
    <w:rsid w:val="009519C8"/>
    <w:rsid w:val="00953747"/>
    <w:rsid w:val="0095502C"/>
    <w:rsid w:val="009550A3"/>
    <w:rsid w:val="009672ED"/>
    <w:rsid w:val="009700B7"/>
    <w:rsid w:val="00980594"/>
    <w:rsid w:val="009817EA"/>
    <w:rsid w:val="00991146"/>
    <w:rsid w:val="0099398C"/>
    <w:rsid w:val="009A2ACB"/>
    <w:rsid w:val="009A4074"/>
    <w:rsid w:val="009A4661"/>
    <w:rsid w:val="009A5EA9"/>
    <w:rsid w:val="009C0B3D"/>
    <w:rsid w:val="009D5549"/>
    <w:rsid w:val="009E7CF3"/>
    <w:rsid w:val="00A00C65"/>
    <w:rsid w:val="00A03B72"/>
    <w:rsid w:val="00A0425B"/>
    <w:rsid w:val="00A04DD2"/>
    <w:rsid w:val="00A05A04"/>
    <w:rsid w:val="00A05D8D"/>
    <w:rsid w:val="00A0648D"/>
    <w:rsid w:val="00A0785C"/>
    <w:rsid w:val="00A12C3E"/>
    <w:rsid w:val="00A23029"/>
    <w:rsid w:val="00A25150"/>
    <w:rsid w:val="00A30A94"/>
    <w:rsid w:val="00A36B52"/>
    <w:rsid w:val="00A37614"/>
    <w:rsid w:val="00A40AE3"/>
    <w:rsid w:val="00A429DD"/>
    <w:rsid w:val="00A4757F"/>
    <w:rsid w:val="00A4768B"/>
    <w:rsid w:val="00A47717"/>
    <w:rsid w:val="00A560D5"/>
    <w:rsid w:val="00A62564"/>
    <w:rsid w:val="00A64CD6"/>
    <w:rsid w:val="00A64D12"/>
    <w:rsid w:val="00A65D06"/>
    <w:rsid w:val="00A71368"/>
    <w:rsid w:val="00A717F7"/>
    <w:rsid w:val="00A8162E"/>
    <w:rsid w:val="00A81C0C"/>
    <w:rsid w:val="00A85613"/>
    <w:rsid w:val="00A94058"/>
    <w:rsid w:val="00A96100"/>
    <w:rsid w:val="00AA168F"/>
    <w:rsid w:val="00AA1D84"/>
    <w:rsid w:val="00AA2CC6"/>
    <w:rsid w:val="00AA3518"/>
    <w:rsid w:val="00AA68E4"/>
    <w:rsid w:val="00AB19A0"/>
    <w:rsid w:val="00AB4E01"/>
    <w:rsid w:val="00AB5F01"/>
    <w:rsid w:val="00AC042C"/>
    <w:rsid w:val="00AC055E"/>
    <w:rsid w:val="00AC538D"/>
    <w:rsid w:val="00AD750E"/>
    <w:rsid w:val="00AE01DC"/>
    <w:rsid w:val="00AE1680"/>
    <w:rsid w:val="00AF1C7D"/>
    <w:rsid w:val="00AF2528"/>
    <w:rsid w:val="00B03FD7"/>
    <w:rsid w:val="00B053E7"/>
    <w:rsid w:val="00B07B87"/>
    <w:rsid w:val="00B143CE"/>
    <w:rsid w:val="00B15651"/>
    <w:rsid w:val="00B22762"/>
    <w:rsid w:val="00B23BBC"/>
    <w:rsid w:val="00B26D6D"/>
    <w:rsid w:val="00B27E5C"/>
    <w:rsid w:val="00B30FB0"/>
    <w:rsid w:val="00B32BCF"/>
    <w:rsid w:val="00B36844"/>
    <w:rsid w:val="00B42A03"/>
    <w:rsid w:val="00B44CB0"/>
    <w:rsid w:val="00B46050"/>
    <w:rsid w:val="00B473B4"/>
    <w:rsid w:val="00B47CAB"/>
    <w:rsid w:val="00B53F2F"/>
    <w:rsid w:val="00B57F75"/>
    <w:rsid w:val="00B62600"/>
    <w:rsid w:val="00B63027"/>
    <w:rsid w:val="00B63ABB"/>
    <w:rsid w:val="00B640A7"/>
    <w:rsid w:val="00B71B3F"/>
    <w:rsid w:val="00B764B1"/>
    <w:rsid w:val="00B8031A"/>
    <w:rsid w:val="00B81841"/>
    <w:rsid w:val="00B81C60"/>
    <w:rsid w:val="00B8251A"/>
    <w:rsid w:val="00B83250"/>
    <w:rsid w:val="00B8360B"/>
    <w:rsid w:val="00B97F31"/>
    <w:rsid w:val="00BA5669"/>
    <w:rsid w:val="00BB1305"/>
    <w:rsid w:val="00BC0E29"/>
    <w:rsid w:val="00BC460D"/>
    <w:rsid w:val="00BC7E79"/>
    <w:rsid w:val="00BD7840"/>
    <w:rsid w:val="00BE2E5C"/>
    <w:rsid w:val="00BE34A4"/>
    <w:rsid w:val="00BF2DE8"/>
    <w:rsid w:val="00C0267D"/>
    <w:rsid w:val="00C070F3"/>
    <w:rsid w:val="00C07D50"/>
    <w:rsid w:val="00C12A76"/>
    <w:rsid w:val="00C27597"/>
    <w:rsid w:val="00C301C4"/>
    <w:rsid w:val="00C366C4"/>
    <w:rsid w:val="00C433E9"/>
    <w:rsid w:val="00C44294"/>
    <w:rsid w:val="00C545C6"/>
    <w:rsid w:val="00C555C6"/>
    <w:rsid w:val="00C671C7"/>
    <w:rsid w:val="00C7020D"/>
    <w:rsid w:val="00C70B9E"/>
    <w:rsid w:val="00C72090"/>
    <w:rsid w:val="00C737EC"/>
    <w:rsid w:val="00C76CCB"/>
    <w:rsid w:val="00C83F11"/>
    <w:rsid w:val="00C85513"/>
    <w:rsid w:val="00C92E21"/>
    <w:rsid w:val="00CA1513"/>
    <w:rsid w:val="00CA29A5"/>
    <w:rsid w:val="00CA36C5"/>
    <w:rsid w:val="00CB1509"/>
    <w:rsid w:val="00CC06F1"/>
    <w:rsid w:val="00CC0CB2"/>
    <w:rsid w:val="00CC424B"/>
    <w:rsid w:val="00CC6FFE"/>
    <w:rsid w:val="00CC7892"/>
    <w:rsid w:val="00CE1CF5"/>
    <w:rsid w:val="00CE1FAA"/>
    <w:rsid w:val="00CE3F66"/>
    <w:rsid w:val="00CF10E0"/>
    <w:rsid w:val="00CF12B3"/>
    <w:rsid w:val="00D03F7A"/>
    <w:rsid w:val="00D06099"/>
    <w:rsid w:val="00D13151"/>
    <w:rsid w:val="00D158FF"/>
    <w:rsid w:val="00D177B3"/>
    <w:rsid w:val="00D23576"/>
    <w:rsid w:val="00D31CAD"/>
    <w:rsid w:val="00D32022"/>
    <w:rsid w:val="00D32854"/>
    <w:rsid w:val="00D34DB7"/>
    <w:rsid w:val="00D4773D"/>
    <w:rsid w:val="00D52ACA"/>
    <w:rsid w:val="00D557B8"/>
    <w:rsid w:val="00D5631D"/>
    <w:rsid w:val="00D67421"/>
    <w:rsid w:val="00D70398"/>
    <w:rsid w:val="00D72BCC"/>
    <w:rsid w:val="00D7367B"/>
    <w:rsid w:val="00D7426E"/>
    <w:rsid w:val="00D83708"/>
    <w:rsid w:val="00D91C78"/>
    <w:rsid w:val="00D921B8"/>
    <w:rsid w:val="00D941A3"/>
    <w:rsid w:val="00D948ED"/>
    <w:rsid w:val="00DB1CA8"/>
    <w:rsid w:val="00DB2095"/>
    <w:rsid w:val="00DB53C4"/>
    <w:rsid w:val="00DB7280"/>
    <w:rsid w:val="00DC0E77"/>
    <w:rsid w:val="00DC1790"/>
    <w:rsid w:val="00DC1FFE"/>
    <w:rsid w:val="00DC72FC"/>
    <w:rsid w:val="00DD0EEA"/>
    <w:rsid w:val="00DD1F2A"/>
    <w:rsid w:val="00DE138A"/>
    <w:rsid w:val="00DE1C52"/>
    <w:rsid w:val="00DE7A21"/>
    <w:rsid w:val="00DF119A"/>
    <w:rsid w:val="00E060FB"/>
    <w:rsid w:val="00E0678F"/>
    <w:rsid w:val="00E0756F"/>
    <w:rsid w:val="00E10598"/>
    <w:rsid w:val="00E1315A"/>
    <w:rsid w:val="00E14C7A"/>
    <w:rsid w:val="00E320F8"/>
    <w:rsid w:val="00E341C6"/>
    <w:rsid w:val="00E36508"/>
    <w:rsid w:val="00E373D7"/>
    <w:rsid w:val="00E376E8"/>
    <w:rsid w:val="00E44567"/>
    <w:rsid w:val="00E4743F"/>
    <w:rsid w:val="00E47F16"/>
    <w:rsid w:val="00E577FA"/>
    <w:rsid w:val="00E62ED8"/>
    <w:rsid w:val="00E67125"/>
    <w:rsid w:val="00E72854"/>
    <w:rsid w:val="00E749E9"/>
    <w:rsid w:val="00E74BCB"/>
    <w:rsid w:val="00E849CE"/>
    <w:rsid w:val="00E84BFE"/>
    <w:rsid w:val="00E86A93"/>
    <w:rsid w:val="00E92BA2"/>
    <w:rsid w:val="00E93D7D"/>
    <w:rsid w:val="00E94D5B"/>
    <w:rsid w:val="00EA564C"/>
    <w:rsid w:val="00EA6928"/>
    <w:rsid w:val="00EB0BAF"/>
    <w:rsid w:val="00EB1714"/>
    <w:rsid w:val="00EB2C42"/>
    <w:rsid w:val="00EB4949"/>
    <w:rsid w:val="00EB6551"/>
    <w:rsid w:val="00EB7B60"/>
    <w:rsid w:val="00ED56ED"/>
    <w:rsid w:val="00EF3081"/>
    <w:rsid w:val="00EF5B74"/>
    <w:rsid w:val="00EF6579"/>
    <w:rsid w:val="00EF790B"/>
    <w:rsid w:val="00F015F8"/>
    <w:rsid w:val="00F02594"/>
    <w:rsid w:val="00F13BF9"/>
    <w:rsid w:val="00F155F2"/>
    <w:rsid w:val="00F203F7"/>
    <w:rsid w:val="00F20943"/>
    <w:rsid w:val="00F22E0C"/>
    <w:rsid w:val="00F24E84"/>
    <w:rsid w:val="00F379FB"/>
    <w:rsid w:val="00F43E4C"/>
    <w:rsid w:val="00F44692"/>
    <w:rsid w:val="00F466E4"/>
    <w:rsid w:val="00F46AFC"/>
    <w:rsid w:val="00F50296"/>
    <w:rsid w:val="00F53639"/>
    <w:rsid w:val="00F60954"/>
    <w:rsid w:val="00F60C62"/>
    <w:rsid w:val="00F61C26"/>
    <w:rsid w:val="00F641FD"/>
    <w:rsid w:val="00F64BA9"/>
    <w:rsid w:val="00F666B8"/>
    <w:rsid w:val="00F66AB9"/>
    <w:rsid w:val="00F71298"/>
    <w:rsid w:val="00F71A5A"/>
    <w:rsid w:val="00F72E12"/>
    <w:rsid w:val="00F73A92"/>
    <w:rsid w:val="00F75BF5"/>
    <w:rsid w:val="00F86DDF"/>
    <w:rsid w:val="00F877B5"/>
    <w:rsid w:val="00F87822"/>
    <w:rsid w:val="00F947BB"/>
    <w:rsid w:val="00F95F8B"/>
    <w:rsid w:val="00F9691C"/>
    <w:rsid w:val="00FB05E6"/>
    <w:rsid w:val="00FB44C8"/>
    <w:rsid w:val="00FB6998"/>
    <w:rsid w:val="00FC4132"/>
    <w:rsid w:val="00FC5805"/>
    <w:rsid w:val="00FC67CA"/>
    <w:rsid w:val="00FD34D3"/>
    <w:rsid w:val="00FD7598"/>
    <w:rsid w:val="00FD7CDB"/>
    <w:rsid w:val="00FE0A07"/>
    <w:rsid w:val="00FE259A"/>
    <w:rsid w:val="00FE2818"/>
    <w:rsid w:val="00FF4136"/>
    <w:rsid w:val="00FF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CA"/>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C73CA"/>
    <w:rPr>
      <w:color w:val="0000FF"/>
      <w:u w:val="single"/>
    </w:rPr>
  </w:style>
  <w:style w:type="character" w:customStyle="1" w:styleId="a4">
    <w:name w:val="Обычный (веб) Знак"/>
    <w:basedOn w:val="a0"/>
    <w:link w:val="a5"/>
    <w:semiHidden/>
    <w:locked/>
    <w:rsid w:val="008C73CA"/>
    <w:rPr>
      <w:sz w:val="24"/>
      <w:szCs w:val="24"/>
    </w:rPr>
  </w:style>
  <w:style w:type="paragraph" w:styleId="a5">
    <w:name w:val="Normal (Web)"/>
    <w:basedOn w:val="a"/>
    <w:link w:val="a4"/>
    <w:semiHidden/>
    <w:unhideWhenUsed/>
    <w:rsid w:val="008C73CA"/>
    <w:pPr>
      <w:spacing w:before="100" w:beforeAutospacing="1" w:after="100" w:afterAutospacing="1" w:line="240" w:lineRule="auto"/>
    </w:pPr>
    <w:rPr>
      <w:rFonts w:asciiTheme="minorHAnsi" w:eastAsiaTheme="minorHAnsi" w:hAnsiTheme="minorHAnsi" w:cstheme="minorBidi"/>
      <w:sz w:val="24"/>
      <w:szCs w:val="24"/>
    </w:rPr>
  </w:style>
  <w:style w:type="paragraph" w:styleId="a6">
    <w:name w:val="footnote text"/>
    <w:basedOn w:val="a"/>
    <w:link w:val="a7"/>
    <w:semiHidden/>
    <w:unhideWhenUsed/>
    <w:rsid w:val="008C73CA"/>
    <w:pPr>
      <w:spacing w:after="0" w:line="240" w:lineRule="auto"/>
    </w:pPr>
    <w:rPr>
      <w:rFonts w:ascii="Calibri" w:hAnsi="Calibri"/>
      <w:sz w:val="20"/>
      <w:szCs w:val="20"/>
    </w:rPr>
  </w:style>
  <w:style w:type="character" w:customStyle="1" w:styleId="a7">
    <w:name w:val="Текст сноски Знак"/>
    <w:basedOn w:val="a0"/>
    <w:link w:val="a6"/>
    <w:semiHidden/>
    <w:rsid w:val="008C73CA"/>
    <w:rPr>
      <w:rFonts w:ascii="Calibri" w:eastAsia="Calibri" w:hAnsi="Calibri" w:cs="Times New Roman"/>
      <w:sz w:val="20"/>
      <w:szCs w:val="20"/>
    </w:rPr>
  </w:style>
  <w:style w:type="paragraph" w:styleId="a8">
    <w:name w:val="Body Text"/>
    <w:basedOn w:val="a"/>
    <w:link w:val="a9"/>
    <w:semiHidden/>
    <w:unhideWhenUsed/>
    <w:rsid w:val="008C73CA"/>
    <w:pPr>
      <w:spacing w:after="120" w:line="240" w:lineRule="auto"/>
    </w:pPr>
    <w:rPr>
      <w:rFonts w:eastAsia="Times New Roman"/>
      <w:sz w:val="24"/>
      <w:szCs w:val="24"/>
      <w:lang w:eastAsia="ru-RU"/>
    </w:rPr>
  </w:style>
  <w:style w:type="character" w:customStyle="1" w:styleId="a9">
    <w:name w:val="Основной текст Знак"/>
    <w:basedOn w:val="a0"/>
    <w:link w:val="a8"/>
    <w:semiHidden/>
    <w:rsid w:val="008C73CA"/>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8C73CA"/>
    <w:pPr>
      <w:spacing w:after="120"/>
      <w:ind w:left="283"/>
    </w:pPr>
  </w:style>
  <w:style w:type="character" w:customStyle="1" w:styleId="ab">
    <w:name w:val="Основной текст с отступом Знак"/>
    <w:basedOn w:val="a0"/>
    <w:link w:val="aa"/>
    <w:semiHidden/>
    <w:rsid w:val="008C73CA"/>
    <w:rPr>
      <w:rFonts w:ascii="Times New Roman" w:eastAsia="Calibri" w:hAnsi="Times New Roman" w:cs="Times New Roman"/>
      <w:sz w:val="28"/>
      <w:szCs w:val="28"/>
    </w:rPr>
  </w:style>
  <w:style w:type="paragraph" w:styleId="3">
    <w:name w:val="Body Text Indent 3"/>
    <w:basedOn w:val="a"/>
    <w:link w:val="30"/>
    <w:semiHidden/>
    <w:unhideWhenUsed/>
    <w:rsid w:val="008C73CA"/>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semiHidden/>
    <w:rsid w:val="008C73CA"/>
    <w:rPr>
      <w:rFonts w:ascii="Times New Roman" w:eastAsia="Times New Roman" w:hAnsi="Times New Roman" w:cs="Times New Roman"/>
      <w:sz w:val="16"/>
      <w:szCs w:val="16"/>
      <w:lang w:eastAsia="ru-RU"/>
    </w:rPr>
  </w:style>
  <w:style w:type="character" w:customStyle="1" w:styleId="ac">
    <w:name w:val="Без интервала Знак"/>
    <w:basedOn w:val="a0"/>
    <w:link w:val="ad"/>
    <w:locked/>
    <w:rsid w:val="008C73CA"/>
    <w:rPr>
      <w:rFonts w:ascii="Calibri" w:eastAsia="Calibri" w:hAnsi="Calibri"/>
    </w:rPr>
  </w:style>
  <w:style w:type="paragraph" w:styleId="ad">
    <w:name w:val="No Spacing"/>
    <w:link w:val="ac"/>
    <w:qFormat/>
    <w:rsid w:val="008C73CA"/>
    <w:pPr>
      <w:spacing w:after="0" w:line="240" w:lineRule="auto"/>
    </w:pPr>
    <w:rPr>
      <w:rFonts w:ascii="Calibri" w:eastAsia="Calibri" w:hAnsi="Calibri"/>
    </w:rPr>
  </w:style>
  <w:style w:type="paragraph" w:styleId="ae">
    <w:name w:val="List Paragraph"/>
    <w:basedOn w:val="a"/>
    <w:qFormat/>
    <w:rsid w:val="008C73CA"/>
    <w:pPr>
      <w:ind w:left="720"/>
      <w:contextualSpacing/>
    </w:pPr>
    <w:rPr>
      <w:rFonts w:ascii="Calibri" w:eastAsia="Times New Roman" w:hAnsi="Calibri"/>
      <w:sz w:val="22"/>
      <w:szCs w:val="22"/>
      <w:lang w:eastAsia="ru-RU"/>
    </w:rPr>
  </w:style>
  <w:style w:type="paragraph" w:customStyle="1" w:styleId="ConsPlusNormal">
    <w:name w:val="ConsPlusNormal"/>
    <w:rsid w:val="008C73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73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Текст1"/>
    <w:basedOn w:val="a"/>
    <w:rsid w:val="008C73CA"/>
    <w:pPr>
      <w:widowControl w:val="0"/>
      <w:suppressAutoHyphens/>
      <w:spacing w:after="0" w:line="240" w:lineRule="auto"/>
    </w:pPr>
    <w:rPr>
      <w:rFonts w:ascii="Courier New" w:eastAsia="Arial Unicode MS" w:hAnsi="Courier New" w:cs="Courier New"/>
      <w:color w:val="000000"/>
      <w:sz w:val="20"/>
      <w:szCs w:val="20"/>
      <w:lang w:val="en-US" w:bidi="en-US"/>
    </w:rPr>
  </w:style>
  <w:style w:type="character" w:styleId="af">
    <w:name w:val="footnote reference"/>
    <w:basedOn w:val="a0"/>
    <w:semiHidden/>
    <w:unhideWhenUsed/>
    <w:rsid w:val="008C73CA"/>
    <w:rPr>
      <w:vertAlign w:val="superscript"/>
    </w:rPr>
  </w:style>
  <w:style w:type="character" w:customStyle="1" w:styleId="FontStyle14">
    <w:name w:val="Font Style14"/>
    <w:basedOn w:val="a0"/>
    <w:rsid w:val="008C73CA"/>
    <w:rPr>
      <w:rFonts w:ascii="Times New Roman" w:hAnsi="Times New Roman" w:cs="Times New Roman" w:hint="default"/>
      <w:sz w:val="24"/>
      <w:szCs w:val="24"/>
    </w:rPr>
  </w:style>
  <w:style w:type="character" w:customStyle="1" w:styleId="FontStyle16">
    <w:name w:val="Font Style16"/>
    <w:basedOn w:val="a0"/>
    <w:rsid w:val="008C73CA"/>
    <w:rPr>
      <w:rFonts w:ascii="Times New Roman" w:hAnsi="Times New Roman" w:cs="Times New Roman" w:hint="default"/>
      <w:sz w:val="24"/>
      <w:szCs w:val="24"/>
    </w:rPr>
  </w:style>
  <w:style w:type="character" w:styleId="af0">
    <w:name w:val="Strong"/>
    <w:basedOn w:val="a0"/>
    <w:qFormat/>
    <w:rsid w:val="008C73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CA"/>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C73CA"/>
    <w:rPr>
      <w:color w:val="0000FF"/>
      <w:u w:val="single"/>
    </w:rPr>
  </w:style>
  <w:style w:type="character" w:customStyle="1" w:styleId="a4">
    <w:name w:val="Обычный (веб) Знак"/>
    <w:basedOn w:val="a0"/>
    <w:link w:val="a5"/>
    <w:semiHidden/>
    <w:locked/>
    <w:rsid w:val="008C73CA"/>
    <w:rPr>
      <w:sz w:val="24"/>
      <w:szCs w:val="24"/>
    </w:rPr>
  </w:style>
  <w:style w:type="paragraph" w:styleId="a5">
    <w:name w:val="Normal (Web)"/>
    <w:basedOn w:val="a"/>
    <w:link w:val="a4"/>
    <w:semiHidden/>
    <w:unhideWhenUsed/>
    <w:rsid w:val="008C73CA"/>
    <w:pPr>
      <w:spacing w:before="100" w:beforeAutospacing="1" w:after="100" w:afterAutospacing="1" w:line="240" w:lineRule="auto"/>
    </w:pPr>
    <w:rPr>
      <w:rFonts w:asciiTheme="minorHAnsi" w:eastAsiaTheme="minorHAnsi" w:hAnsiTheme="minorHAnsi" w:cstheme="minorBidi"/>
      <w:sz w:val="24"/>
      <w:szCs w:val="24"/>
    </w:rPr>
  </w:style>
  <w:style w:type="paragraph" w:styleId="a6">
    <w:name w:val="footnote text"/>
    <w:basedOn w:val="a"/>
    <w:link w:val="a7"/>
    <w:semiHidden/>
    <w:unhideWhenUsed/>
    <w:rsid w:val="008C73CA"/>
    <w:pPr>
      <w:spacing w:after="0" w:line="240" w:lineRule="auto"/>
    </w:pPr>
    <w:rPr>
      <w:rFonts w:ascii="Calibri" w:hAnsi="Calibri"/>
      <w:sz w:val="20"/>
      <w:szCs w:val="20"/>
    </w:rPr>
  </w:style>
  <w:style w:type="character" w:customStyle="1" w:styleId="a7">
    <w:name w:val="Текст сноски Знак"/>
    <w:basedOn w:val="a0"/>
    <w:link w:val="a6"/>
    <w:semiHidden/>
    <w:rsid w:val="008C73CA"/>
    <w:rPr>
      <w:rFonts w:ascii="Calibri" w:eastAsia="Calibri" w:hAnsi="Calibri" w:cs="Times New Roman"/>
      <w:sz w:val="20"/>
      <w:szCs w:val="20"/>
    </w:rPr>
  </w:style>
  <w:style w:type="paragraph" w:styleId="a8">
    <w:name w:val="Body Text"/>
    <w:basedOn w:val="a"/>
    <w:link w:val="a9"/>
    <w:semiHidden/>
    <w:unhideWhenUsed/>
    <w:rsid w:val="008C73CA"/>
    <w:pPr>
      <w:spacing w:after="120" w:line="240" w:lineRule="auto"/>
    </w:pPr>
    <w:rPr>
      <w:rFonts w:eastAsia="Times New Roman"/>
      <w:sz w:val="24"/>
      <w:szCs w:val="24"/>
      <w:lang w:eastAsia="ru-RU"/>
    </w:rPr>
  </w:style>
  <w:style w:type="character" w:customStyle="1" w:styleId="a9">
    <w:name w:val="Основной текст Знак"/>
    <w:basedOn w:val="a0"/>
    <w:link w:val="a8"/>
    <w:semiHidden/>
    <w:rsid w:val="008C73CA"/>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8C73CA"/>
    <w:pPr>
      <w:spacing w:after="120"/>
      <w:ind w:left="283"/>
    </w:pPr>
  </w:style>
  <w:style w:type="character" w:customStyle="1" w:styleId="ab">
    <w:name w:val="Основной текст с отступом Знак"/>
    <w:basedOn w:val="a0"/>
    <w:link w:val="aa"/>
    <w:semiHidden/>
    <w:rsid w:val="008C73CA"/>
    <w:rPr>
      <w:rFonts w:ascii="Times New Roman" w:eastAsia="Calibri" w:hAnsi="Times New Roman" w:cs="Times New Roman"/>
      <w:sz w:val="28"/>
      <w:szCs w:val="28"/>
    </w:rPr>
  </w:style>
  <w:style w:type="paragraph" w:styleId="3">
    <w:name w:val="Body Text Indent 3"/>
    <w:basedOn w:val="a"/>
    <w:link w:val="30"/>
    <w:semiHidden/>
    <w:unhideWhenUsed/>
    <w:rsid w:val="008C73CA"/>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semiHidden/>
    <w:rsid w:val="008C73CA"/>
    <w:rPr>
      <w:rFonts w:ascii="Times New Roman" w:eastAsia="Times New Roman" w:hAnsi="Times New Roman" w:cs="Times New Roman"/>
      <w:sz w:val="16"/>
      <w:szCs w:val="16"/>
      <w:lang w:eastAsia="ru-RU"/>
    </w:rPr>
  </w:style>
  <w:style w:type="character" w:customStyle="1" w:styleId="ac">
    <w:name w:val="Без интервала Знак"/>
    <w:basedOn w:val="a0"/>
    <w:link w:val="ad"/>
    <w:locked/>
    <w:rsid w:val="008C73CA"/>
    <w:rPr>
      <w:rFonts w:ascii="Calibri" w:eastAsia="Calibri" w:hAnsi="Calibri"/>
    </w:rPr>
  </w:style>
  <w:style w:type="paragraph" w:styleId="ad">
    <w:name w:val="No Spacing"/>
    <w:link w:val="ac"/>
    <w:qFormat/>
    <w:rsid w:val="008C73CA"/>
    <w:pPr>
      <w:spacing w:after="0" w:line="240" w:lineRule="auto"/>
    </w:pPr>
    <w:rPr>
      <w:rFonts w:ascii="Calibri" w:eastAsia="Calibri" w:hAnsi="Calibri"/>
    </w:rPr>
  </w:style>
  <w:style w:type="paragraph" w:styleId="ae">
    <w:name w:val="List Paragraph"/>
    <w:basedOn w:val="a"/>
    <w:qFormat/>
    <w:rsid w:val="008C73CA"/>
    <w:pPr>
      <w:ind w:left="720"/>
      <w:contextualSpacing/>
    </w:pPr>
    <w:rPr>
      <w:rFonts w:ascii="Calibri" w:eastAsia="Times New Roman" w:hAnsi="Calibri"/>
      <w:sz w:val="22"/>
      <w:szCs w:val="22"/>
      <w:lang w:eastAsia="ru-RU"/>
    </w:rPr>
  </w:style>
  <w:style w:type="paragraph" w:customStyle="1" w:styleId="ConsPlusNormal">
    <w:name w:val="ConsPlusNormal"/>
    <w:rsid w:val="008C73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73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Текст1"/>
    <w:basedOn w:val="a"/>
    <w:rsid w:val="008C73CA"/>
    <w:pPr>
      <w:widowControl w:val="0"/>
      <w:suppressAutoHyphens/>
      <w:spacing w:after="0" w:line="240" w:lineRule="auto"/>
    </w:pPr>
    <w:rPr>
      <w:rFonts w:ascii="Courier New" w:eastAsia="Arial Unicode MS" w:hAnsi="Courier New" w:cs="Courier New"/>
      <w:color w:val="000000"/>
      <w:sz w:val="20"/>
      <w:szCs w:val="20"/>
      <w:lang w:val="en-US" w:bidi="en-US"/>
    </w:rPr>
  </w:style>
  <w:style w:type="character" w:styleId="af">
    <w:name w:val="footnote reference"/>
    <w:basedOn w:val="a0"/>
    <w:semiHidden/>
    <w:unhideWhenUsed/>
    <w:rsid w:val="008C73CA"/>
    <w:rPr>
      <w:vertAlign w:val="superscript"/>
    </w:rPr>
  </w:style>
  <w:style w:type="character" w:customStyle="1" w:styleId="FontStyle14">
    <w:name w:val="Font Style14"/>
    <w:basedOn w:val="a0"/>
    <w:rsid w:val="008C73CA"/>
    <w:rPr>
      <w:rFonts w:ascii="Times New Roman" w:hAnsi="Times New Roman" w:cs="Times New Roman" w:hint="default"/>
      <w:sz w:val="24"/>
      <w:szCs w:val="24"/>
    </w:rPr>
  </w:style>
  <w:style w:type="character" w:customStyle="1" w:styleId="FontStyle16">
    <w:name w:val="Font Style16"/>
    <w:basedOn w:val="a0"/>
    <w:rsid w:val="008C73CA"/>
    <w:rPr>
      <w:rFonts w:ascii="Times New Roman" w:hAnsi="Times New Roman" w:cs="Times New Roman" w:hint="default"/>
      <w:sz w:val="24"/>
      <w:szCs w:val="24"/>
    </w:rPr>
  </w:style>
  <w:style w:type="character" w:styleId="af0">
    <w:name w:val="Strong"/>
    <w:basedOn w:val="a0"/>
    <w:qFormat/>
    <w:rsid w:val="008C7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8AE8C5F6B102D0ADE3A030CF141057842E728C4D598FBAFE3B153720C8B0311E4C2EB6496FDBFBAC6E26v0b5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center.ria.ru/incidents/20120530/82673887.html" TargetMode="External"/><Relationship Id="rId2" Type="http://schemas.openxmlformats.org/officeDocument/2006/relationships/hyperlink" Target="http://www.kosoblproc.ru/default.php?page=news&amp;id=3384" TargetMode="External"/><Relationship Id="rId1" Type="http://schemas.openxmlformats.org/officeDocument/2006/relationships/hyperlink" Target="http://www.rfdeti.ru/display.php?id=4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US75DVFUYAPE-778-45</_dlc_DocId>
    <_dlc_DocIdUrl xmlns="1ca21ed8-a3df-4193-b700-fd65bdc63fa0">
      <Url>http://www.eduportal44.ru/Makariev_EDU/may/_layouts/15/DocIdRedir.aspx?ID=US75DVFUYAPE-778-45</Url>
      <Description>US75DVFUYAPE-778-45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B19905BDDC1D7C478C8036C361050624" ma:contentTypeVersion="2" ma:contentTypeDescription="Создание документа." ma:contentTypeScope="" ma:versionID="ffdf325f53dbf0339907192df15df3c9">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BD45C-C674-4293-9A50-95CF146A5CDD}"/>
</file>

<file path=customXml/itemProps2.xml><?xml version="1.0" encoding="utf-8"?>
<ds:datastoreItem xmlns:ds="http://schemas.openxmlformats.org/officeDocument/2006/customXml" ds:itemID="{F4F3DC8F-15D6-4A45-9E4A-3425EB53A612}"/>
</file>

<file path=customXml/itemProps3.xml><?xml version="1.0" encoding="utf-8"?>
<ds:datastoreItem xmlns:ds="http://schemas.openxmlformats.org/officeDocument/2006/customXml" ds:itemID="{52A737FA-2BC1-4869-88CA-17178AAE6653}"/>
</file>

<file path=customXml/itemProps4.xml><?xml version="1.0" encoding="utf-8"?>
<ds:datastoreItem xmlns:ds="http://schemas.openxmlformats.org/officeDocument/2006/customXml" ds:itemID="{9B5182ED-F6E2-451F-BBB3-64D788E9381A}"/>
</file>

<file path=docProps/app.xml><?xml version="1.0" encoding="utf-8"?>
<Properties xmlns="http://schemas.openxmlformats.org/officeDocument/2006/extended-properties" xmlns:vt="http://schemas.openxmlformats.org/officeDocument/2006/docPropsVTypes">
  <Template>Normal</Template>
  <TotalTime>0</TotalTime>
  <Pages>34</Pages>
  <Words>20308</Words>
  <Characters>115757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2017-01-16T13:15:00Z</dcterms:created>
  <dcterms:modified xsi:type="dcterms:W3CDTF">2017-01-16T13:15:00Z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7c2aaaeb-e18d-422a-9366-973d67675346</vt:lpwstr>
  </property>
  <property fmtid="{D5CDD505-2E9C-101B-9397-08002B2CF9AE}" pid="3" name="ContentTypeId">
    <vt:lpwstr>0x010100B19905BDDC1D7C478C8036C361050624</vt:lpwstr>
  </property>
</Properties>
</file>