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«Задачи родителей по предупреждению дорожно-транспортных происшествий с участием детей, рекомендации по профилактике детского дорожно-транспортного травматизма»</w:t>
      </w:r>
    </w:p>
    <w:p w:rsid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В ДТП гибнут наши дети, что может быть страшнее?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Часто мы задаемся вопросом: почему дети попадают в дорожно-транспортные происшествия? А ответ простой: дорожное происшествие с ним означает лишь то, что мы, взрослые, где-то недосмотрели, чему-то не научили или же личным примером показали, что можно нарушить «закон дороги». И часто за случаями детского травматизма на дрогах стоит безучастность взрослых к совершаемым детьми правонарушениям.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Для ребенка умение вести себя на дороге зависит не только от его желания или нежелания этого делать. Ребенок является самым незащищенным участником дорожного движения, и во многом поведение детей на дороге обусловлено их восприятием дорожной ситуации. Именно поэтому безопасность детей на дороге можем обеспечить в первую очередь мы, взрослые: родители,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учителя,</w:t>
      </w: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воспитатели, прохожие и, главным образом, водители транспортных средств.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 чего же начинается безопасность детей на дороге? Разумеется, со своевременного обучения умению ориентироваться в дорожной ситуации, воспитания потребности быть дисциплинированным на улице, осмотрительны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м и осторожным. </w:t>
      </w: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u w:val="single"/>
          <w:lang w:eastAsia="ru-RU"/>
        </w:rPr>
        <w:t>Личный пример – это самая доходчивая форма обучения для ребенка. Помните, если Вы нарушаете Правила, Ваш ребенок будет поступать так же</w:t>
      </w: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!</w:t>
      </w:r>
    </w:p>
    <w:p w:rsid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Основными причинами дорожно-транспортного травматизма являются:</w:t>
      </w:r>
    </w:p>
    <w:p w:rsidR="00491DD6" w:rsidRPr="00491DD6" w:rsidRDefault="00491DD6" w:rsidP="00491DD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Переход проезжей части в неустановленном месте.</w:t>
      </w:r>
    </w:p>
    <w:p w:rsidR="00491DD6" w:rsidRPr="00491DD6" w:rsidRDefault="00491DD6" w:rsidP="00491DD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Выход на проезжую часть перед близко идущим транспортом.</w:t>
      </w:r>
    </w:p>
    <w:p w:rsidR="00491DD6" w:rsidRPr="00491DD6" w:rsidRDefault="00491DD6" w:rsidP="00491DD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Выход на проезжую часть из-за стоящих машин, сооружений, зелен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ых насаждений и других препятст</w:t>
      </w: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вий.</w:t>
      </w:r>
    </w:p>
    <w:p w:rsidR="00491DD6" w:rsidRPr="00491DD6" w:rsidRDefault="00491DD6" w:rsidP="00491DD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Невнимание к сигналам светофора. Переход проезжей части на красный или желтый сигнал светофора.</w:t>
      </w:r>
    </w:p>
    <w:p w:rsidR="00491DD6" w:rsidRPr="00491DD6" w:rsidRDefault="00491DD6" w:rsidP="00491DD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Хождение по проезжей части при наличии тротуара.</w:t>
      </w:r>
    </w:p>
    <w:p w:rsidR="00491DD6" w:rsidRPr="00491DD6" w:rsidRDefault="00491DD6" w:rsidP="00491DD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Неправильный выбор места перехода дороги при высадке из маршрутного транспорта.</w:t>
      </w:r>
    </w:p>
    <w:p w:rsidR="00491DD6" w:rsidRPr="00491DD6" w:rsidRDefault="00491DD6" w:rsidP="00491DD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Игра на проезжей части и возле неё. Катание на велосипеде, роликах, других самокатных средствах по проезжей части дороги.</w:t>
      </w:r>
    </w:p>
    <w:p w:rsidR="00491DD6" w:rsidRPr="00491DD6" w:rsidRDefault="00491DD6" w:rsidP="00491DD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Нарушение правил перевозки детей, правил проезда в личном и общественном транспорте.</w:t>
      </w:r>
    </w:p>
    <w:p w:rsid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ДЕТИ-ПЕШЕХОДЫ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Необходимо запомнить самому и внушить ребенку: дорожное движение начинается не с проезжей части, а с первых шагов от порога или подъезда дома. Обратите внимание на особенности детского мышления: дети пока не умеют предвидеть опасность и только учатся оценивать скорость движения автомашины при приближении к ним, к тому же из-за своего невысокого роста дети </w:t>
      </w:r>
      <w:proofErr w:type="gramStart"/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бывают</w:t>
      </w:r>
      <w:proofErr w:type="gramEnd"/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невидимы для водителей, а это опасно для жизни!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Родителям следует помнить, что на детей бо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льшое влияние оказывают эмоции.</w:t>
      </w: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Радость, удивление, интерес к чему-либо заставляют их забывать об </w:t>
      </w: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lastRenderedPageBreak/>
        <w:t>опасности, которой они могут быть подвергнуты. Расскажите своему ребенку о том, что он является участником дорожного движения, и какие правила необходимо соблюдать.</w:t>
      </w:r>
    </w:p>
    <w:p w:rsid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Родителям необходимо:</w:t>
      </w:r>
    </w:p>
    <w:p w:rsidR="00491DD6" w:rsidRPr="00491DD6" w:rsidRDefault="00491DD6" w:rsidP="00491D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Для ознакомления использовать дорожные ситуации при прогулках во дворе, на дороге.</w:t>
      </w:r>
    </w:p>
    <w:p w:rsidR="00491DD6" w:rsidRPr="00491DD6" w:rsidRDefault="00491DD6" w:rsidP="00491D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Объяснять, что происходит на дороге, какие транспортные средства он видит.</w:t>
      </w:r>
    </w:p>
    <w:p w:rsidR="00491DD6" w:rsidRPr="00491DD6" w:rsidRDefault="00491DD6" w:rsidP="00491D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Когда и где можно переходить проезжую часть, когда и где нельзя.</w:t>
      </w:r>
    </w:p>
    <w:p w:rsidR="00491DD6" w:rsidRPr="00491DD6" w:rsidRDefault="00491DD6" w:rsidP="00491D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Рассказать о том, что имеются определенные </w:t>
      </w:r>
      <w:proofErr w:type="gramStart"/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места</w:t>
      </w:r>
      <w:proofErr w:type="gramEnd"/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чтобы перейти на другую сторону улицы и называются они пешеходными переходами, они обозначены дорожными знаками «Пешеходный переход» и белыми линиями разметки «зебра».</w:t>
      </w:r>
    </w:p>
    <w:p w:rsidR="00491DD6" w:rsidRPr="00491DD6" w:rsidRDefault="00491DD6" w:rsidP="00491D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Прежде чем перейти дорогу, остановиться у края проезжей части, посмотреть налево, потом направо и, если нет машин, дойди до середины проезжей части, еще раз посмотреть направо и, при отсутствии транспорта, закончить переход.</w:t>
      </w:r>
    </w:p>
    <w:p w:rsidR="00491DD6" w:rsidRPr="00491DD6" w:rsidRDefault="00491DD6" w:rsidP="00491D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Рассказать о том, что если на пешеходном переходе или перекрестке есть светофор, он </w:t>
      </w:r>
      <w:proofErr w:type="gramStart"/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покажет</w:t>
      </w:r>
      <w:proofErr w:type="gramEnd"/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когда идти, а когда стоять и ждать. Красный свет для пешеходов – стой, желтый – жди, зеленый – иди. Никогда не переходить улицу на красный и желтый свет, даже если машин поблизости нет.</w:t>
      </w:r>
    </w:p>
    <w:p w:rsidR="00491DD6" w:rsidRPr="00491DD6" w:rsidRDefault="00491DD6" w:rsidP="00491D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Как только загорелся зеленый свет, не «бросаться» с тротуара на дорогу. Бывает, что у машины неисправны тормоза, и она может неожиданно выехать на пешеходный переход. Поэтому переходить дорогу надо спокойно, убедившись, что автомобили остановились. Переходить, а не перебегать!</w:t>
      </w:r>
    </w:p>
    <w:p w:rsidR="00491DD6" w:rsidRPr="00491DD6" w:rsidRDefault="00491DD6" w:rsidP="00491D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Объяснить, что опасно играть рядом с дорогой, кататься на велосипеде летом или на санках зимой.</w:t>
      </w:r>
    </w:p>
    <w:p w:rsidR="00491DD6" w:rsidRPr="00491DD6" w:rsidRDefault="00491DD6" w:rsidP="00491D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Указывать на нарушителей правил, как пешеходов, так и водителей.</w:t>
      </w:r>
    </w:p>
    <w:p w:rsidR="00491DD6" w:rsidRPr="00491DD6" w:rsidRDefault="00491DD6" w:rsidP="00491D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Развивать представление о скорости движения транспортных средств (быстро едет, медленно, поворачивает).</w:t>
      </w:r>
    </w:p>
    <w:p w:rsidR="00491DD6" w:rsidRPr="00491DD6" w:rsidRDefault="00491DD6" w:rsidP="00491D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Не запугивать ребёнка улицей: страх перед транспортом не менее вреден, чем беспечность и невнимательность.</w:t>
      </w:r>
    </w:p>
    <w:p w:rsidR="00491DD6" w:rsidRPr="00491DD6" w:rsidRDefault="00491DD6" w:rsidP="00491D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Читать ребёнку стихи, загадки, детские книжки на тему безопасности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движения.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Очень важно задуматься и о том, что в осенне-зимнее время начинает рано темнеть, и даже взрослый человек, одетый в темную одежду, для водителя при плохом уличном освещении становиться практически невидимым!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Как в этом случае обезопасить себя и ребенка? </w:t>
      </w:r>
      <w:proofErr w:type="gramStart"/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Конечно</w:t>
      </w:r>
      <w:proofErr w:type="gramEnd"/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лучше всего в этом случае использовать одежду со </w:t>
      </w:r>
      <w:proofErr w:type="spellStart"/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световозвращающими</w:t>
      </w:r>
      <w:proofErr w:type="spellEnd"/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элементами. Для детей придумано уже большое количество разнообразных и интересных браслетов, значков и др. аксессуаров.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ДЕТИ-ПАССАЖИРЫ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В общественном транспорте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Кажется, что именно тут ничего трудного и нет, зашел ребенок в автобус, сел и поехал, однако и пассажирам необходимо соблюдать Правила.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lastRenderedPageBreak/>
        <w:t>Опасность передвижения в общественном транспорте связана, как правило, с резким торможением, к которому пассажиры всегда не готовы.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Родителям необходимо с ранних лет учить ребенка как передвигаться в общественном транспорте.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u w:val="single"/>
          <w:lang w:eastAsia="ru-RU"/>
        </w:rPr>
        <w:t>Сначала нужно правильно зайти в автобус</w:t>
      </w:r>
    </w:p>
    <w:p w:rsidR="00491DD6" w:rsidRPr="00491DD6" w:rsidRDefault="00491DD6" w:rsidP="00491DD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Прежде </w:t>
      </w:r>
      <w:proofErr w:type="gramStart"/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всего</w:t>
      </w:r>
      <w:proofErr w:type="gramEnd"/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надо объяснить ребенку, что сначала нужно выпустить людей, а лишь затем входить самим.</w:t>
      </w:r>
    </w:p>
    <w:p w:rsidR="00491DD6" w:rsidRPr="00491DD6" w:rsidRDefault="00491DD6" w:rsidP="00491DD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Входя в транспорт, мужчины пропускают вперед женщин. Нужно это обсудить с мальчиком, объяснить, что данные правила поведения приняты в обществе.</w:t>
      </w:r>
    </w:p>
    <w:p w:rsidR="00491DD6" w:rsidRPr="00491DD6" w:rsidRDefault="00491DD6" w:rsidP="00491DD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Зайдя в транспорт, неплохо было бы обратить внимание детей на то, что не стоит задерживаться у дверей.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u w:val="single"/>
          <w:lang w:eastAsia="ru-RU"/>
        </w:rPr>
        <w:t>Как же правильно сидеть в общественном транспорте</w:t>
      </w:r>
    </w:p>
    <w:p w:rsidR="00491DD6" w:rsidRPr="00491DD6" w:rsidRDefault="00491DD6" w:rsidP="00491DD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Один из привлекающих общественное внимание моментов – это расположение ребенка на сиденье. Нужно объяснить, почему не стоит забираться с ногами на сиденье, что после того, как он выйдет на нужной остановке, в автобус сядут другие люди, а сиденье останется грязным. Также нельзя болтать ногами в транспорте.</w:t>
      </w:r>
    </w:p>
    <w:p w:rsidR="00491DD6" w:rsidRPr="00491DD6" w:rsidRDefault="00491DD6" w:rsidP="00491DD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Еще один момент, который встречается очень часто: мама стоит, а ребенок сидит. Это в корне искаженная ситуация. Сядьте вместе, скажите ребенку, что мама устала и тоже хочет посидеть. Конечно, не поставишь рядом с собой двухлетнего ребенка, но дети постарше вполне могут постоять рядом. Это важно, когда ребенок уступает место своей маме, так как он с малых лет приучается заботиться о ней.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Нужно обращать внимание детей на стоящих старичков. Мальчик или девочка 5 – 6 лет вполне могут посадить бабушку с больными ногами, беременную женщину.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Находясь в общественном транспорте, нельзя громко разговаривать, кричать, отвлекать от работы водителя.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Если во время движения возникает конфликтная ситуация из-за бурного поведения малыша, то неплохо извиниться, а дома обязательно обсудить этот момент с ребенком. Но ни в коем случае нельзя выставлять его </w:t>
      </w:r>
      <w:proofErr w:type="gramStart"/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плохим</w:t>
      </w:r>
      <w:proofErr w:type="gramEnd"/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 Нужно просто обсудить его действия, объяснить, что делалось не так.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В салоне автомашины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Ребенок в салоне автомашины целиком и полностью зависит от водителя. К сожалению, пренебрежение элементарными мерами безопасности родителями не только для себя, но и для ребенка может закончиться очень трагично. Особенно если при движении автомашины ребенок располагается на руках. В этом случае ошибочно полагать, что, держа на руках, мы его оберегаем. При столкновении или резком торможении вес пассажира возрастает в несколько раз, и удержать ребенка от резкого удара практически невозможно. Если при этом и сам взрослый не пристегнут ремнем безопасности, то это верная гибель для малыша. Доказано, что ничего лучше специальных удерживающих сре</w:t>
      </w:r>
      <w:proofErr w:type="gramStart"/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дств дл</w:t>
      </w:r>
      <w:proofErr w:type="gramEnd"/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я перевозки детей не оберегает их в момент столкновения.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Отправляясь в дорогу на автомашине, приучайте ребенка занимать свое место в детском кресле, он быстро к этому привыкнет, и другое место ему самому скоро будет не по душе. При этом сами пристегивайтесь ремнем безопасности, что также послужит для ребенка хорошим примером.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lastRenderedPageBreak/>
        <w:t>С раннего возраста приучайте детей соблюдать Правила дорожного движения. И не забывайте, что личный пример – самая доходчивая форма обучения. Помните! Ребенок учится «законам дороги», беря пример с вас, родителей, и других взрослых. Пусть Ваш пример учит дисциплинированному поведению на улице не только Вашего ребенка, но и других детей.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Самое основное, что должен запомнить каждый родитель: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главным учителем безопасного поведения для его ребенка будет не детский сад и не школа, не сотрудник ГИБДД, а именно ОН.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Потому как если родители считают возможным нарушать правила безопасности,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то их дети будут вести себя точно так же.</w:t>
      </w:r>
    </w:p>
    <w:p w:rsidR="00E568FD" w:rsidRPr="00491DD6" w:rsidRDefault="00E568FD">
      <w:pPr>
        <w:rPr>
          <w:rFonts w:ascii="Times New Roman" w:hAnsi="Times New Roman" w:cs="Times New Roman"/>
          <w:sz w:val="26"/>
          <w:szCs w:val="26"/>
        </w:rPr>
      </w:pPr>
    </w:p>
    <w:sectPr w:rsidR="00E568FD" w:rsidRPr="00491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2F9"/>
    <w:multiLevelType w:val="multilevel"/>
    <w:tmpl w:val="95D2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C02486"/>
    <w:multiLevelType w:val="multilevel"/>
    <w:tmpl w:val="9F30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BD6213"/>
    <w:multiLevelType w:val="multilevel"/>
    <w:tmpl w:val="77407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CCB7864"/>
    <w:multiLevelType w:val="multilevel"/>
    <w:tmpl w:val="C10A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629"/>
    <w:rsid w:val="000B1629"/>
    <w:rsid w:val="00491DD6"/>
    <w:rsid w:val="00E5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US75DVFUYAPE-778-677</_dlc_DocId>
    <_dlc_DocIdUrl xmlns="1ca21ed8-a3df-4193-b700-fd65bdc63fa0">
      <Url>http://www.eduportal44.ru/Makariev_EDU/may/_layouts/15/DocIdRedir.aspx?ID=US75DVFUYAPE-778-677</Url>
      <Description>US75DVFUYAPE-778-677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19905BDDC1D7C478C8036C361050624" ma:contentTypeVersion="2" ma:contentTypeDescription="Создание документа." ma:contentTypeScope="" ma:versionID="ffdf325f53dbf0339907192df15df3c9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33A45902-9FD8-419A-8124-5DDECF0DC2D2}"/>
</file>

<file path=customXml/itemProps2.xml><?xml version="1.0" encoding="utf-8"?>
<ds:datastoreItem xmlns:ds="http://schemas.openxmlformats.org/officeDocument/2006/customXml" ds:itemID="{CE5C84DD-AD22-4DDA-BFFE-E9913C260B2F}"/>
</file>

<file path=customXml/itemProps3.xml><?xml version="1.0" encoding="utf-8"?>
<ds:datastoreItem xmlns:ds="http://schemas.openxmlformats.org/officeDocument/2006/customXml" ds:itemID="{9D271981-DD4B-4F0F-9D7D-FC9565092C91}"/>
</file>

<file path=customXml/itemProps4.xml><?xml version="1.0" encoding="utf-8"?>
<ds:datastoreItem xmlns:ds="http://schemas.openxmlformats.org/officeDocument/2006/customXml" ds:itemID="{7246B58E-E583-442D-BD6B-B1E14CFE92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1295</Words>
  <Characters>7384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ГИБДД</cp:lastModifiedBy>
  <cp:revision>2</cp:revision>
  <dcterms:created xsi:type="dcterms:W3CDTF">2021-04-05T08:06:00Z</dcterms:created>
  <dcterms:modified xsi:type="dcterms:W3CDTF">2021-04-05T08:16:00Z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c9046faf-a968-4cc3-af17-1207376fc9a6</vt:lpwstr>
  </property>
  <property fmtid="{D5CDD505-2E9C-101B-9397-08002B2CF9AE}" pid="3" name="ContentTypeId">
    <vt:lpwstr>0x010100B19905BDDC1D7C478C8036C361050624</vt:lpwstr>
  </property>
</Properties>
</file>