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99" w:rsidRDefault="00BE0099" w:rsidP="00BE0099">
      <w:pPr>
        <w:shd w:val="clear" w:color="auto" w:fill="FFFFFF"/>
        <w:spacing w:after="0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Отчёт о 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районного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методического объединения </w:t>
      </w:r>
    </w:p>
    <w:p w:rsidR="00BE0099" w:rsidRPr="00E830B8" w:rsidRDefault="00BE0099" w:rsidP="00BE0099">
      <w:pPr>
        <w:shd w:val="clear" w:color="auto" w:fill="FFFFFF"/>
        <w:spacing w:after="0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преподавателей-организаторов ОБЖ</w:t>
      </w:r>
    </w:p>
    <w:p w:rsidR="00BE0099" w:rsidRPr="00E830B8" w:rsidRDefault="00BE0099" w:rsidP="00BE0099">
      <w:pPr>
        <w:shd w:val="clear" w:color="auto" w:fill="FFFFFF"/>
        <w:spacing w:after="0" w:line="240" w:lineRule="auto"/>
        <w:ind w:left="-851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2023 / 2024 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учебный год</w:t>
      </w:r>
    </w:p>
    <w:p w:rsidR="00BE0099" w:rsidRDefault="00BE0099" w:rsidP="00BE0099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BE0099" w:rsidRPr="001E6A9C" w:rsidRDefault="00BE0099" w:rsidP="00BE0099">
      <w:pPr>
        <w:pStyle w:val="a3"/>
        <w:tabs>
          <w:tab w:val="left" w:pos="145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Style w:val="fontstyle01"/>
        </w:rPr>
        <w:t>Тема</w:t>
      </w:r>
      <w:r w:rsidRPr="00466A59">
        <w:rPr>
          <w:rStyle w:val="fontstyle01"/>
        </w:rPr>
        <w:t xml:space="preserve">: </w:t>
      </w:r>
      <w:r>
        <w:rPr>
          <w:rStyle w:val="fontstyle01"/>
        </w:rPr>
        <w:t>«</w:t>
      </w:r>
      <w:r w:rsidRPr="00BE0099">
        <w:rPr>
          <w:rFonts w:ascii="Times New Roman" w:hAnsi="Times New Roman"/>
          <w:sz w:val="24"/>
          <w:szCs w:val="24"/>
        </w:rPr>
        <w:t>Качество профессиональной деятельности педагога – главное условие</w:t>
      </w:r>
      <w:r w:rsidRPr="00BE009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E0099">
        <w:rPr>
          <w:rFonts w:ascii="Times New Roman" w:hAnsi="Times New Roman"/>
          <w:sz w:val="24"/>
          <w:szCs w:val="24"/>
        </w:rPr>
        <w:t>обеспечения</w:t>
      </w:r>
      <w:r w:rsidRPr="00BE009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E0099">
        <w:rPr>
          <w:rFonts w:ascii="Times New Roman" w:hAnsi="Times New Roman"/>
          <w:sz w:val="24"/>
          <w:szCs w:val="24"/>
        </w:rPr>
        <w:t>качества</w:t>
      </w:r>
      <w:r w:rsidRPr="00BE009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0099">
        <w:rPr>
          <w:rFonts w:ascii="Times New Roman" w:hAnsi="Times New Roman"/>
          <w:sz w:val="24"/>
          <w:szCs w:val="24"/>
        </w:rPr>
        <w:t>современного</w:t>
      </w:r>
      <w:r w:rsidRPr="00BE009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0099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BE0099">
        <w:rPr>
          <w:rFonts w:ascii="Times New Roman" w:hAnsi="Times New Roman"/>
          <w:b/>
          <w:color w:val="101010"/>
          <w:sz w:val="24"/>
          <w:szCs w:val="24"/>
        </w:rPr>
        <w:t>.</w:t>
      </w:r>
    </w:p>
    <w:p w:rsidR="00BE0099" w:rsidRPr="00BE0099" w:rsidRDefault="00BE0099" w:rsidP="00BE00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4"/>
          <w:szCs w:val="24"/>
        </w:rPr>
      </w:pPr>
      <w:r>
        <w:rPr>
          <w:rStyle w:val="fontstyle01"/>
        </w:rPr>
        <w:t>Цель</w:t>
      </w:r>
      <w:r w:rsidRPr="00466A59">
        <w:rPr>
          <w:rFonts w:ascii="Times New Roman" w:eastAsia="Times New Roman" w:hAnsi="Times New Roman"/>
          <w:b/>
          <w:bCs/>
          <w:color w:val="0A0503"/>
          <w:sz w:val="24"/>
          <w:szCs w:val="24"/>
        </w:rPr>
        <w:t>: </w:t>
      </w:r>
      <w:r w:rsidRPr="00BE0099">
        <w:rPr>
          <w:rFonts w:ascii="Times New Roman" w:hAnsi="Times New Roman" w:cs="Times New Roman"/>
          <w:sz w:val="24"/>
          <w:szCs w:val="24"/>
        </w:rPr>
        <w:t>Развитие</w:t>
      </w:r>
      <w:r w:rsidRPr="00BE009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E009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BE009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педагогов</w:t>
      </w:r>
      <w:r w:rsidRPr="00BE009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с</w:t>
      </w:r>
      <w:r w:rsidRPr="00BE009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целью</w:t>
      </w:r>
      <w:r w:rsidRPr="00BE009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повышения</w:t>
      </w:r>
      <w:r w:rsidRPr="00BE009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качества</w:t>
      </w:r>
      <w:r w:rsidRPr="00BE009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E009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E0099" w:rsidRPr="00466A59" w:rsidRDefault="00BE0099" w:rsidP="00BE0099">
      <w:pPr>
        <w:pStyle w:val="a3"/>
        <w:rPr>
          <w:rFonts w:ascii="Times New Roman" w:hAnsi="Times New Roman"/>
          <w:b/>
          <w:sz w:val="24"/>
          <w:szCs w:val="24"/>
        </w:rPr>
      </w:pPr>
      <w:r w:rsidRPr="00466A59">
        <w:rPr>
          <w:rFonts w:ascii="Times New Roman" w:hAnsi="Times New Roman"/>
          <w:b/>
          <w:sz w:val="24"/>
          <w:szCs w:val="24"/>
        </w:rPr>
        <w:t>Задачи:</w:t>
      </w:r>
    </w:p>
    <w:p w:rsidR="00BE0099" w:rsidRDefault="00BE0099" w:rsidP="00BE0099">
      <w:pPr>
        <w:pStyle w:val="a6"/>
        <w:numPr>
          <w:ilvl w:val="0"/>
          <w:numId w:val="1"/>
        </w:numPr>
        <w:tabs>
          <w:tab w:val="left" w:pos="403"/>
        </w:tabs>
        <w:ind w:right="1302" w:firstLine="0"/>
        <w:rPr>
          <w:sz w:val="24"/>
        </w:rPr>
      </w:pPr>
      <w:r>
        <w:rPr>
          <w:sz w:val="24"/>
        </w:rPr>
        <w:t>Изучение методических материалов по вопросам обновления содержания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 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образовательных стандартов;</w:t>
      </w:r>
    </w:p>
    <w:p w:rsidR="00BE0099" w:rsidRDefault="00BE0099" w:rsidP="00BE0099">
      <w:pPr>
        <w:pStyle w:val="a6"/>
        <w:numPr>
          <w:ilvl w:val="0"/>
          <w:numId w:val="1"/>
        </w:numPr>
        <w:tabs>
          <w:tab w:val="left" w:pos="462"/>
        </w:tabs>
        <w:ind w:right="37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путём самообразования и обобщения 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опыта.</w:t>
      </w:r>
    </w:p>
    <w:p w:rsidR="00BE0099" w:rsidRDefault="00BE0099" w:rsidP="00BE0099">
      <w:pPr>
        <w:pStyle w:val="a6"/>
        <w:numPr>
          <w:ilvl w:val="0"/>
          <w:numId w:val="1"/>
        </w:numPr>
        <w:tabs>
          <w:tab w:val="left" w:pos="403"/>
        </w:tabs>
        <w:ind w:right="89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уроках;</w:t>
      </w:r>
    </w:p>
    <w:p w:rsidR="00BE0099" w:rsidRDefault="00BE0099" w:rsidP="00BE0099">
      <w:pPr>
        <w:pStyle w:val="a6"/>
        <w:numPr>
          <w:ilvl w:val="0"/>
          <w:numId w:val="1"/>
        </w:numPr>
        <w:tabs>
          <w:tab w:val="left" w:pos="462"/>
        </w:tabs>
        <w:ind w:right="202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</w:t>
      </w:r>
    </w:p>
    <w:p w:rsidR="00BE0099" w:rsidRDefault="00BE0099" w:rsidP="00BE0099">
      <w:pPr>
        <w:pStyle w:val="a6"/>
        <w:numPr>
          <w:ilvl w:val="0"/>
          <w:numId w:val="1"/>
        </w:numPr>
        <w:tabs>
          <w:tab w:val="left" w:pos="462"/>
        </w:tabs>
        <w:spacing w:before="1"/>
        <w:ind w:left="462" w:hanging="24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BE0099" w:rsidRDefault="00BE0099" w:rsidP="00BE0099">
      <w:pPr>
        <w:pStyle w:val="a6"/>
        <w:numPr>
          <w:ilvl w:val="0"/>
          <w:numId w:val="1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E0099" w:rsidRDefault="00BE0099" w:rsidP="00BE0099">
      <w:pPr>
        <w:pStyle w:val="a6"/>
        <w:numPr>
          <w:ilvl w:val="0"/>
          <w:numId w:val="1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BE0099" w:rsidRPr="00BE0099" w:rsidRDefault="00BE0099" w:rsidP="00BE0099">
      <w:pPr>
        <w:pStyle w:val="a6"/>
        <w:tabs>
          <w:tab w:val="left" w:pos="462"/>
        </w:tabs>
        <w:ind w:left="462"/>
        <w:rPr>
          <w:sz w:val="24"/>
        </w:rPr>
      </w:pPr>
    </w:p>
    <w:p w:rsidR="00BE0099" w:rsidRPr="00716590" w:rsidRDefault="00BE0099" w:rsidP="00BE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590">
        <w:rPr>
          <w:rFonts w:ascii="Times New Roman" w:hAnsi="Times New Roman" w:cs="Times New Roman"/>
          <w:sz w:val="24"/>
          <w:szCs w:val="24"/>
        </w:rPr>
        <w:t>В школах района</w:t>
      </w:r>
      <w:r>
        <w:rPr>
          <w:rFonts w:ascii="Times New Roman" w:hAnsi="Times New Roman" w:cs="Times New Roman"/>
          <w:sz w:val="24"/>
          <w:szCs w:val="24"/>
        </w:rPr>
        <w:t xml:space="preserve"> преподают ОБЖ 11 учителей, из них высшую категорию имеют- 3; первую- 2. Штат учителей ОБЖ укомплектован полностью.</w:t>
      </w:r>
    </w:p>
    <w:p w:rsidR="00BE0099" w:rsidRDefault="00BE0099" w:rsidP="00BE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2023-2024</w:t>
      </w:r>
      <w:r w:rsidRPr="00700662">
        <w:rPr>
          <w:rFonts w:ascii="Times New Roman" w:hAnsi="Times New Roman" w:cs="Times New Roman"/>
          <w:sz w:val="24"/>
          <w:szCs w:val="24"/>
        </w:rPr>
        <w:t xml:space="preserve"> учебном году  в штате образовательных организаций числится всего  3,5 ставки штатных единиц преподавателей ОБЖ, в том числе: МСШ №2 – 1 ставка, </w:t>
      </w:r>
      <w:proofErr w:type="spellStart"/>
      <w:r w:rsidRPr="00700662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Pr="00700662">
        <w:rPr>
          <w:rFonts w:ascii="Times New Roman" w:hAnsi="Times New Roman" w:cs="Times New Roman"/>
          <w:sz w:val="24"/>
          <w:szCs w:val="24"/>
        </w:rPr>
        <w:t xml:space="preserve"> СОШ – 0,5 ставки, а также по 0,25 ставки </w:t>
      </w:r>
      <w:proofErr w:type="spellStart"/>
      <w:r w:rsidRPr="00700662">
        <w:rPr>
          <w:rFonts w:ascii="Times New Roman" w:hAnsi="Times New Roman" w:cs="Times New Roman"/>
          <w:sz w:val="24"/>
          <w:szCs w:val="24"/>
        </w:rPr>
        <w:t>затарифицировано</w:t>
      </w:r>
      <w:proofErr w:type="spellEnd"/>
      <w:r w:rsidRPr="00700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662">
        <w:rPr>
          <w:rFonts w:ascii="Times New Roman" w:hAnsi="Times New Roman" w:cs="Times New Roman"/>
          <w:sz w:val="24"/>
          <w:szCs w:val="24"/>
        </w:rPr>
        <w:t>Дорогинской</w:t>
      </w:r>
      <w:proofErr w:type="spellEnd"/>
      <w:r w:rsidRPr="00700662">
        <w:rPr>
          <w:rFonts w:ascii="Times New Roman" w:hAnsi="Times New Roman" w:cs="Times New Roman"/>
          <w:sz w:val="24"/>
          <w:szCs w:val="24"/>
        </w:rPr>
        <w:t xml:space="preserve">, Юровской и Первомайской школах. </w:t>
      </w:r>
      <w:r>
        <w:rPr>
          <w:rFonts w:ascii="Times New Roman" w:hAnsi="Times New Roman" w:cs="Times New Roman"/>
          <w:sz w:val="24"/>
          <w:szCs w:val="24"/>
        </w:rPr>
        <w:t xml:space="preserve">Хотя дефицит педагогических кадров ощущается, предмет  ОБЖ преподается во всех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Преподаватели ОБЖ регулярно повышают свою профессиональную квалификацию  и,  немногие, к сожалению, успешно аттестуются на первую и высшую квалификационные категории. В этом им, конечно, помогает большой опыт работы в данной должности, активное участие в конкурсах и олимпиадах обучающихся по предмету ОБЖ, занятия внеурочной деятельности. </w:t>
      </w:r>
    </w:p>
    <w:p w:rsidR="00BE0099" w:rsidRPr="001E6A9C" w:rsidRDefault="00BE0099" w:rsidP="00BE00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Методическая работа в 2023</w:t>
      </w:r>
      <w:r w:rsidRPr="00607BA5"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607BA5">
        <w:rPr>
          <w:rFonts w:ascii="Times New Roman" w:hAnsi="Times New Roman"/>
          <w:color w:val="000000"/>
          <w:sz w:val="24"/>
          <w:szCs w:val="24"/>
        </w:rPr>
        <w:t xml:space="preserve"> учебном году проводилась в соответствии с намеченным планом, который подвергся корректировке в связи с тем, что учителя не могли дать по объективным причинам открытые уроки в </w:t>
      </w:r>
      <w:r>
        <w:rPr>
          <w:rFonts w:ascii="Times New Roman" w:hAnsi="Times New Roman"/>
          <w:color w:val="000000"/>
          <w:sz w:val="24"/>
          <w:szCs w:val="24"/>
        </w:rPr>
        <w:t>намеченные сроки</w:t>
      </w:r>
      <w:r w:rsidRPr="00607BA5">
        <w:rPr>
          <w:rFonts w:ascii="Times New Roman" w:hAnsi="Times New Roman"/>
          <w:color w:val="000000"/>
          <w:sz w:val="24"/>
          <w:szCs w:val="24"/>
        </w:rPr>
        <w:t>.</w:t>
      </w:r>
    </w:p>
    <w:p w:rsidR="00BE0099" w:rsidRDefault="00BE0099" w:rsidP="00BE0099">
      <w:pPr>
        <w:pStyle w:val="msonospacing0"/>
        <w:spacing w:before="0" w:beforeAutospacing="0" w:after="0" w:afterAutospacing="0" w:line="276" w:lineRule="auto"/>
      </w:pPr>
      <w:r>
        <w:t xml:space="preserve">      На заседании РМО, в августе, выполнен а</w:t>
      </w:r>
      <w:r w:rsidRPr="00E9045E">
        <w:t>нализ работы РМО</w:t>
      </w:r>
      <w:r>
        <w:t xml:space="preserve"> в 2022-2023</w:t>
      </w:r>
      <w:r w:rsidRPr="00E9045E">
        <w:t xml:space="preserve"> уч</w:t>
      </w:r>
      <w:r>
        <w:t>ебном году. Подведены итоги. Утвержден</w:t>
      </w:r>
      <w:r w:rsidRPr="00B60711">
        <w:t xml:space="preserve"> </w:t>
      </w:r>
      <w:r>
        <w:t>план работы РМО на 2023</w:t>
      </w:r>
      <w:r w:rsidRPr="00B60711">
        <w:t>-2</w:t>
      </w:r>
      <w:r>
        <w:t>024</w:t>
      </w:r>
      <w:r w:rsidRPr="00B60711">
        <w:t xml:space="preserve"> учебный год с учетом муниципальной программы.</w:t>
      </w:r>
      <w:r>
        <w:t xml:space="preserve"> Разработаны т</w:t>
      </w:r>
      <w:r w:rsidRPr="00B60711">
        <w:t>ребования к организации и проведению Всероссийской олимпиады на разных этапах. Обсуждение и утверждение состава комиссии.</w:t>
      </w:r>
      <w:r>
        <w:t xml:space="preserve"> </w:t>
      </w:r>
    </w:p>
    <w:p w:rsidR="00BE0099" w:rsidRDefault="00BE0099" w:rsidP="00BE0099">
      <w:pPr>
        <w:pStyle w:val="msonospacing0"/>
        <w:spacing w:before="0" w:beforeAutospacing="0" w:after="0" w:afterAutospacing="0" w:line="276" w:lineRule="auto"/>
      </w:pPr>
      <w:r>
        <w:t xml:space="preserve">      </w:t>
      </w:r>
      <w:r w:rsidRPr="00607BA5">
        <w:t>В сентябре - октябре учителя школ района работали над составлением материала для предметных олимпиад школьного тура и проводили их в своих школах.  Учителя оказывали помощь в проведении и проверке олимпиадных работ муниципального уровня. По итогам олимпиады выявлены победители и призёры.</w:t>
      </w:r>
    </w:p>
    <w:p w:rsidR="00BE0099" w:rsidRDefault="00BE0099" w:rsidP="00BE0099">
      <w:pPr>
        <w:pStyle w:val="msonospacing0"/>
        <w:spacing w:before="0" w:beforeAutospacing="0" w:after="0" w:afterAutospacing="0" w:line="276" w:lineRule="auto"/>
        <w:rPr>
          <w:color w:val="000000"/>
        </w:rPr>
      </w:pPr>
      <w:r>
        <w:t xml:space="preserve">      Учителя школ района постоянно</w:t>
      </w:r>
      <w:r w:rsidRPr="00607BA5">
        <w:t xml:space="preserve"> принимают участие в работе различных семинаров и </w:t>
      </w:r>
      <w:proofErr w:type="spellStart"/>
      <w:r w:rsidRPr="00607BA5">
        <w:t>вебинаров</w:t>
      </w:r>
      <w:proofErr w:type="spellEnd"/>
      <w:r w:rsidRPr="00607BA5">
        <w:t xml:space="preserve">. Широко использовались платформы Решу ОГЭ, </w:t>
      </w:r>
      <w:proofErr w:type="spellStart"/>
      <w:r w:rsidRPr="00607BA5">
        <w:t>Учи</w:t>
      </w:r>
      <w:proofErr w:type="gramStart"/>
      <w:r w:rsidRPr="00607BA5">
        <w:t>.р</w:t>
      </w:r>
      <w:proofErr w:type="gramEnd"/>
      <w:r w:rsidRPr="00607BA5">
        <w:t>у</w:t>
      </w:r>
      <w:proofErr w:type="spellEnd"/>
      <w:r>
        <w:t xml:space="preserve">, Российская электронная школа, </w:t>
      </w:r>
      <w:r w:rsidRPr="00607BA5">
        <w:rPr>
          <w:color w:val="000000"/>
        </w:rPr>
        <w:t xml:space="preserve">подборки различных </w:t>
      </w:r>
      <w:proofErr w:type="spellStart"/>
      <w:r w:rsidRPr="00607BA5">
        <w:rPr>
          <w:color w:val="000000"/>
        </w:rPr>
        <w:t>видеоуроков</w:t>
      </w:r>
      <w:proofErr w:type="spellEnd"/>
      <w:r w:rsidRPr="00607BA5">
        <w:rPr>
          <w:color w:val="000000"/>
        </w:rPr>
        <w:t xml:space="preserve">. </w:t>
      </w:r>
    </w:p>
    <w:p w:rsidR="00BE0099" w:rsidRDefault="00BE0099" w:rsidP="00BE0099">
      <w:pPr>
        <w:pStyle w:val="msonospacing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 xml:space="preserve">        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учебного года учителя ОБЖ проводили открытые уроки по темам курса: урок</w:t>
      </w:r>
      <w:r w:rsidRPr="00B60711">
        <w:rPr>
          <w:color w:val="000000"/>
        </w:rPr>
        <w:t>,</w:t>
      </w:r>
      <w:r>
        <w:rPr>
          <w:color w:val="000000"/>
        </w:rPr>
        <w:t xml:space="preserve"> посвященный Дню </w:t>
      </w:r>
      <w:r w:rsidRPr="00B60711">
        <w:rPr>
          <w:color w:val="000000"/>
        </w:rPr>
        <w:t>Гражданской Обороны</w:t>
      </w:r>
      <w:r>
        <w:rPr>
          <w:color w:val="000000"/>
        </w:rPr>
        <w:t xml:space="preserve">; День борьбы со </w:t>
      </w:r>
      <w:proofErr w:type="spellStart"/>
      <w:r>
        <w:rPr>
          <w:color w:val="000000"/>
        </w:rPr>
        <w:t>СПИДом</w:t>
      </w:r>
      <w:proofErr w:type="spellEnd"/>
      <w:r>
        <w:rPr>
          <w:color w:val="000000"/>
        </w:rPr>
        <w:t>, День Спасателя, Всероссийский день пожарного и т.д.</w:t>
      </w:r>
    </w:p>
    <w:p w:rsidR="00BE0099" w:rsidRDefault="00BE0099" w:rsidP="00BE0099">
      <w:pPr>
        <w:pStyle w:val="msonospacing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В январе, на базе МКОУ СОШ №1, проведёно очередное заседание методического объединения. Учителям был представлен современный урок ОБЖ в 8 классе, с учётом </w:t>
      </w:r>
      <w:proofErr w:type="gramStart"/>
      <w:r>
        <w:rPr>
          <w:color w:val="000000"/>
        </w:rPr>
        <w:t>обновлённых</w:t>
      </w:r>
      <w:proofErr w:type="gramEnd"/>
      <w:r>
        <w:rPr>
          <w:color w:val="000000"/>
        </w:rPr>
        <w:t xml:space="preserve"> ФГОС. Обсуждались</w:t>
      </w:r>
      <w:r w:rsidR="0084280B">
        <w:rPr>
          <w:color w:val="000000"/>
        </w:rPr>
        <w:t xml:space="preserve">  изменения в программе, текущие вопросы. Учителя делились своим опытом.</w:t>
      </w:r>
    </w:p>
    <w:p w:rsidR="00BE0099" w:rsidRPr="00463926" w:rsidRDefault="00BE0099" w:rsidP="00BE00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63926">
        <w:rPr>
          <w:rFonts w:ascii="Times New Roman" w:hAnsi="Times New Roman"/>
          <w:color w:val="000000"/>
          <w:sz w:val="24"/>
          <w:szCs w:val="24"/>
        </w:rPr>
        <w:t xml:space="preserve">На следующем заседании </w:t>
      </w:r>
      <w:r>
        <w:rPr>
          <w:rFonts w:ascii="Times New Roman" w:hAnsi="Times New Roman"/>
          <w:sz w:val="24"/>
          <w:szCs w:val="24"/>
        </w:rPr>
        <w:t>обсудили п</w:t>
      </w:r>
      <w:r w:rsidRPr="00463926">
        <w:rPr>
          <w:rFonts w:ascii="Times New Roman" w:hAnsi="Times New Roman"/>
          <w:sz w:val="24"/>
          <w:szCs w:val="24"/>
        </w:rPr>
        <w:t>роведение муниципальной игры «Зарница</w:t>
      </w:r>
      <w:r>
        <w:rPr>
          <w:rFonts w:ascii="Times New Roman" w:hAnsi="Times New Roman"/>
          <w:sz w:val="24"/>
          <w:szCs w:val="24"/>
        </w:rPr>
        <w:t>- Победа</w:t>
      </w:r>
      <w:r w:rsidRPr="00463926">
        <w:rPr>
          <w:rFonts w:ascii="Times New Roman" w:hAnsi="Times New Roman"/>
          <w:sz w:val="24"/>
          <w:szCs w:val="24"/>
        </w:rPr>
        <w:t>»;</w:t>
      </w:r>
    </w:p>
    <w:p w:rsidR="00BE0099" w:rsidRPr="00463926" w:rsidRDefault="00BE0099" w:rsidP="00BE00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63926">
        <w:rPr>
          <w:rFonts w:ascii="Times New Roman" w:hAnsi="Times New Roman"/>
          <w:sz w:val="24"/>
          <w:szCs w:val="24"/>
        </w:rPr>
        <w:t>орядок организации и проведения учебных сборов с допризывной молодежью по программе курса ОБЖ учащихся 10 классов района;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63926">
        <w:rPr>
          <w:rFonts w:ascii="Times New Roman" w:hAnsi="Times New Roman"/>
          <w:sz w:val="24"/>
          <w:szCs w:val="24"/>
        </w:rPr>
        <w:t xml:space="preserve">одведение </w:t>
      </w:r>
      <w:r>
        <w:rPr>
          <w:rFonts w:ascii="Times New Roman" w:hAnsi="Times New Roman"/>
          <w:sz w:val="24"/>
          <w:szCs w:val="24"/>
        </w:rPr>
        <w:t xml:space="preserve">итогов работы за прошедший год; </w:t>
      </w:r>
      <w:r w:rsidRPr="00463926">
        <w:rPr>
          <w:rFonts w:ascii="Times New Roman" w:hAnsi="Times New Roman"/>
          <w:sz w:val="24"/>
          <w:szCs w:val="24"/>
        </w:rPr>
        <w:t>обсуждение про</w:t>
      </w:r>
      <w:r w:rsidR="0084280B">
        <w:rPr>
          <w:rFonts w:ascii="Times New Roman" w:hAnsi="Times New Roman"/>
          <w:sz w:val="24"/>
          <w:szCs w:val="24"/>
        </w:rPr>
        <w:t>екта плана заседаний РМО на 2024-2025</w:t>
      </w:r>
      <w:r>
        <w:rPr>
          <w:rFonts w:ascii="Times New Roman" w:hAnsi="Times New Roman"/>
          <w:sz w:val="24"/>
          <w:szCs w:val="24"/>
        </w:rPr>
        <w:t xml:space="preserve"> учебный год; р</w:t>
      </w:r>
      <w:r w:rsidRPr="00463926">
        <w:rPr>
          <w:rFonts w:ascii="Times New Roman" w:hAnsi="Times New Roman"/>
          <w:sz w:val="24"/>
          <w:szCs w:val="24"/>
        </w:rPr>
        <w:t>ешение текущих задач и вопросов.</w:t>
      </w:r>
    </w:p>
    <w:p w:rsidR="00BE0099" w:rsidRPr="00213504" w:rsidRDefault="00BE0099" w:rsidP="00BE0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Преподаватели- организаторы и учителя ОБЖ организовали в своих ОУ различные акции, встречи со специалистами МЧС, ГИМС, пожарной охраны, военкомата, полиции, а также </w:t>
      </w:r>
      <w:r w:rsidRPr="00213504">
        <w:rPr>
          <w:rFonts w:ascii="Times New Roman" w:hAnsi="Times New Roman" w:cs="Times New Roman"/>
          <w:sz w:val="24"/>
          <w:szCs w:val="24"/>
        </w:rPr>
        <w:t>ликвидаторами Чернобыльской катастрофы.</w:t>
      </w:r>
    </w:p>
    <w:p w:rsidR="00BE0099" w:rsidRPr="00213504" w:rsidRDefault="00BE0099" w:rsidP="00BE0099">
      <w:pPr>
        <w:jc w:val="both"/>
        <w:rPr>
          <w:rFonts w:ascii="Times New Roman" w:hAnsi="Times New Roman" w:cs="Times New Roman"/>
          <w:sz w:val="24"/>
          <w:szCs w:val="24"/>
        </w:rPr>
      </w:pPr>
      <w:r w:rsidRPr="00213504">
        <w:rPr>
          <w:rFonts w:ascii="Times New Roman" w:hAnsi="Times New Roman" w:cs="Times New Roman"/>
          <w:sz w:val="24"/>
          <w:szCs w:val="24"/>
        </w:rPr>
        <w:t xml:space="preserve">         Педагоги в течени</w:t>
      </w:r>
      <w:proofErr w:type="gramStart"/>
      <w:r w:rsidRPr="002135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13504">
        <w:rPr>
          <w:rFonts w:ascii="Times New Roman" w:hAnsi="Times New Roman" w:cs="Times New Roman"/>
          <w:sz w:val="24"/>
          <w:szCs w:val="24"/>
        </w:rPr>
        <w:t xml:space="preserve"> учебного года прошли курсы повышения квалификации на базе КОИРО.</w:t>
      </w:r>
    </w:p>
    <w:p w:rsidR="00BE0099" w:rsidRPr="0084280B" w:rsidRDefault="00BE0099" w:rsidP="00BE0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28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80B" w:rsidRPr="0084280B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84280B" w:rsidRPr="0084280B">
        <w:rPr>
          <w:rFonts w:ascii="Times New Roman" w:hAnsi="Times New Roman" w:cs="Times New Roman"/>
          <w:sz w:val="24"/>
          <w:szCs w:val="24"/>
        </w:rPr>
        <w:t xml:space="preserve"> в следующем г</w:t>
      </w:r>
      <w:r w:rsidR="0084280B">
        <w:rPr>
          <w:rFonts w:ascii="Times New Roman" w:hAnsi="Times New Roman" w:cs="Times New Roman"/>
          <w:sz w:val="24"/>
          <w:szCs w:val="24"/>
        </w:rPr>
        <w:t>оду учителям ОБЖ</w:t>
      </w:r>
      <w:r w:rsidR="0084280B" w:rsidRPr="0084280B">
        <w:rPr>
          <w:rFonts w:ascii="Times New Roman" w:hAnsi="Times New Roman" w:cs="Times New Roman"/>
          <w:sz w:val="24"/>
          <w:szCs w:val="24"/>
        </w:rPr>
        <w:t xml:space="preserve"> активнее </w:t>
      </w:r>
      <w:r w:rsidR="0084280B">
        <w:rPr>
          <w:rFonts w:ascii="Times New Roman" w:hAnsi="Times New Roman" w:cs="Times New Roman"/>
          <w:sz w:val="24"/>
          <w:szCs w:val="24"/>
        </w:rPr>
        <w:t>принимать участие</w:t>
      </w:r>
      <w:r w:rsidR="0084280B" w:rsidRPr="0084280B">
        <w:rPr>
          <w:rFonts w:ascii="Times New Roman" w:hAnsi="Times New Roman" w:cs="Times New Roman"/>
          <w:sz w:val="24"/>
          <w:szCs w:val="24"/>
        </w:rPr>
        <w:t xml:space="preserve"> в проведении открытых уроков и обобщении опыта.</w:t>
      </w:r>
      <w:r w:rsidRPr="0084280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E0099" w:rsidRPr="00213504" w:rsidRDefault="00BE0099" w:rsidP="00BE0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04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BE0099" w:rsidRPr="00213504" w:rsidRDefault="00BE0099" w:rsidP="00BE0099">
      <w:pPr>
        <w:jc w:val="both"/>
        <w:rPr>
          <w:rFonts w:ascii="Times New Roman" w:hAnsi="Times New Roman" w:cs="Times New Roman"/>
          <w:sz w:val="24"/>
          <w:szCs w:val="24"/>
        </w:rPr>
      </w:pPr>
      <w:r w:rsidRPr="00213504">
        <w:rPr>
          <w:rFonts w:ascii="Times New Roman" w:hAnsi="Times New Roman" w:cs="Times New Roman"/>
          <w:sz w:val="24"/>
          <w:szCs w:val="24"/>
        </w:rPr>
        <w:t xml:space="preserve">   1. в план</w:t>
      </w:r>
      <w:r w:rsidR="0084280B">
        <w:rPr>
          <w:rFonts w:ascii="Times New Roman" w:hAnsi="Times New Roman" w:cs="Times New Roman"/>
          <w:sz w:val="24"/>
          <w:szCs w:val="24"/>
        </w:rPr>
        <w:t xml:space="preserve"> на 2024 – 2025</w:t>
      </w:r>
      <w:r w:rsidRPr="00213504">
        <w:rPr>
          <w:rFonts w:ascii="Times New Roman" w:hAnsi="Times New Roman" w:cs="Times New Roman"/>
          <w:sz w:val="24"/>
          <w:szCs w:val="24"/>
        </w:rPr>
        <w:t xml:space="preserve"> учебный год (2 полугодие) рекомендовано запланировать занятия педагогов с </w:t>
      </w:r>
      <w:proofErr w:type="gramStart"/>
      <w:r w:rsidRPr="002135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504">
        <w:rPr>
          <w:rFonts w:ascii="Times New Roman" w:hAnsi="Times New Roman" w:cs="Times New Roman"/>
          <w:sz w:val="24"/>
          <w:szCs w:val="24"/>
        </w:rPr>
        <w:t xml:space="preserve"> в центрах «Точек Роста» с применением нового оборудования </w:t>
      </w:r>
    </w:p>
    <w:p w:rsidR="00BE0099" w:rsidRPr="00213504" w:rsidRDefault="00BE0099" w:rsidP="00BE0099">
      <w:pPr>
        <w:jc w:val="both"/>
        <w:rPr>
          <w:rFonts w:ascii="Times New Roman" w:hAnsi="Times New Roman" w:cs="Times New Roman"/>
          <w:sz w:val="24"/>
          <w:u w:val="single"/>
        </w:rPr>
      </w:pPr>
      <w:r w:rsidRPr="00213504">
        <w:rPr>
          <w:rFonts w:ascii="Times New Roman" w:hAnsi="Times New Roman" w:cs="Times New Roman"/>
          <w:sz w:val="24"/>
        </w:rPr>
        <w:t xml:space="preserve">   2. Оснащение кабинетов ОБЖ в школах района на недостаточном уровне. Предложение: выделить средства на оснащение кабинетов противогазами ГП-7, </w:t>
      </w:r>
      <w:proofErr w:type="spellStart"/>
      <w:r w:rsidRPr="00213504">
        <w:rPr>
          <w:rFonts w:ascii="Times New Roman" w:hAnsi="Times New Roman" w:cs="Times New Roman"/>
          <w:sz w:val="24"/>
        </w:rPr>
        <w:t>СИЗами</w:t>
      </w:r>
      <w:proofErr w:type="spellEnd"/>
      <w:r w:rsidRPr="00213504">
        <w:rPr>
          <w:rFonts w:ascii="Times New Roman" w:hAnsi="Times New Roman" w:cs="Times New Roman"/>
          <w:sz w:val="24"/>
        </w:rPr>
        <w:t>, плакатами, защитными костюмами (Л-1 или ОЗК), учебными минами, гранатами, медицинскими аптечками, носилками и т.п.</w:t>
      </w:r>
    </w:p>
    <w:p w:rsidR="00BE0099" w:rsidRDefault="00BE0099" w:rsidP="00BE0099">
      <w:pPr>
        <w:jc w:val="both"/>
        <w:rPr>
          <w:sz w:val="24"/>
          <w:szCs w:val="28"/>
        </w:rPr>
      </w:pPr>
    </w:p>
    <w:p w:rsidR="00BE0099" w:rsidRPr="0084280B" w:rsidRDefault="00BE0099" w:rsidP="00BE0099">
      <w:pPr>
        <w:jc w:val="both"/>
        <w:rPr>
          <w:rFonts w:ascii="Times New Roman" w:hAnsi="Times New Roman" w:cs="Times New Roman"/>
          <w:sz w:val="24"/>
          <w:szCs w:val="28"/>
        </w:rPr>
      </w:pPr>
      <w:r w:rsidRPr="0084280B">
        <w:rPr>
          <w:rFonts w:ascii="Times New Roman" w:hAnsi="Times New Roman" w:cs="Times New Roman"/>
          <w:sz w:val="24"/>
          <w:szCs w:val="28"/>
        </w:rPr>
        <w:t xml:space="preserve">Дата </w:t>
      </w:r>
      <w:r w:rsidRPr="0084280B">
        <w:rPr>
          <w:rFonts w:ascii="Times New Roman" w:hAnsi="Times New Roman" w:cs="Times New Roman"/>
          <w:sz w:val="24"/>
          <w:szCs w:val="28"/>
          <w:u w:val="single"/>
        </w:rPr>
        <w:t>17.06.202</w:t>
      </w:r>
      <w:r w:rsidR="0084280B" w:rsidRPr="0084280B">
        <w:rPr>
          <w:rFonts w:ascii="Times New Roman" w:hAnsi="Times New Roman" w:cs="Times New Roman"/>
          <w:sz w:val="24"/>
          <w:szCs w:val="28"/>
          <w:u w:val="single"/>
        </w:rPr>
        <w:t>4</w:t>
      </w:r>
    </w:p>
    <w:p w:rsidR="00BE0099" w:rsidRPr="0084280B" w:rsidRDefault="00BE0099" w:rsidP="00BE0099">
      <w:pPr>
        <w:jc w:val="right"/>
        <w:rPr>
          <w:rFonts w:ascii="Times New Roman" w:hAnsi="Times New Roman" w:cs="Times New Roman"/>
          <w:sz w:val="24"/>
          <w:szCs w:val="28"/>
        </w:rPr>
      </w:pPr>
      <w:r w:rsidRPr="0084280B">
        <w:rPr>
          <w:rFonts w:ascii="Times New Roman" w:hAnsi="Times New Roman" w:cs="Times New Roman"/>
          <w:sz w:val="24"/>
          <w:szCs w:val="28"/>
        </w:rPr>
        <w:t>Руководитель РМО  Савин А.А.</w:t>
      </w:r>
    </w:p>
    <w:p w:rsidR="0002489C" w:rsidRDefault="0002489C"/>
    <w:sectPr w:rsidR="0002489C" w:rsidSect="00BE0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34AEA"/>
    <w:multiLevelType w:val="hybridMultilevel"/>
    <w:tmpl w:val="687A9E82"/>
    <w:lvl w:ilvl="0" w:tplc="77741E4A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B82F35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89"/>
        <w:sz w:val="26"/>
        <w:szCs w:val="26"/>
        <w:lang w:val="ru-RU" w:eastAsia="en-US" w:bidi="ar-SA"/>
      </w:rPr>
    </w:lvl>
    <w:lvl w:ilvl="2" w:tplc="7E4EE864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E66E97E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89D8C9B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34E9EA6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6" w:tplc="D7D8FEC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4A28427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570856B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099"/>
    <w:rsid w:val="0002489C"/>
    <w:rsid w:val="0084280B"/>
    <w:rsid w:val="00BE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0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BE00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msonospacing0">
    <w:name w:val="msonospacing"/>
    <w:basedOn w:val="a"/>
    <w:rsid w:val="00BE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BE009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E009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BE009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2024-06-18T15:14:00Z</dcterms:created>
  <dcterms:modified xsi:type="dcterms:W3CDTF">2024-06-18T15:29:00Z</dcterms:modified>
</cp:coreProperties>
</file>