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24" w:rsidRDefault="002B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 работы РМО учителей истории и обществознания на 2022-2023учебный год</w:t>
      </w:r>
    </w:p>
    <w:p w:rsidR="00091324" w:rsidRDefault="00091324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1324" w:rsidRDefault="002B168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page3R_mcid14"/>
      <w:bookmarkEnd w:id="0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1.Особенности преподавания истории в 2022-2023</w:t>
      </w:r>
      <w:bookmarkStart w:id="1" w:name="page3R_mcid15"/>
      <w:bookmarkEnd w:id="1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 xml:space="preserve">времени, их социального, созидательного, нравственного опыта.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</w:t>
      </w:r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 xml:space="preserve"> человека и общества в связи прошлого, настоящего и будущего.</w:t>
      </w:r>
      <w:bookmarkStart w:id="2" w:name="page3R_mcid17"/>
      <w:bookmarkStart w:id="3" w:name="page3R_mcid16"/>
      <w:bookmarkEnd w:id="2"/>
      <w:bookmarkEnd w:id="3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1.1.</w:t>
      </w:r>
      <w:bookmarkStart w:id="4" w:name="page3R_mcid18"/>
      <w:bookmarkStart w:id="5" w:name="page3R_mcid19"/>
      <w:bookmarkEnd w:id="4"/>
      <w:bookmarkEnd w:id="5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Инструктивные и м</w:t>
      </w:r>
      <w:bookmarkStart w:id="6" w:name="page3R_mcid20"/>
      <w:bookmarkEnd w:id="6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етодические материалы для учителя истории</w:t>
      </w:r>
      <w:bookmarkStart w:id="7" w:name="page3R_mcid21"/>
      <w:bookmarkStart w:id="8" w:name="page3R_mcid22"/>
      <w:bookmarkEnd w:id="7"/>
      <w:bookmarkEnd w:id="8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  <w:bookmarkStart w:id="9" w:name="page3R_mcid23"/>
      <w:bookmarkEnd w:id="9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 xml:space="preserve">Основным </w:t>
      </w:r>
      <w:proofErr w:type="spellStart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документом</w:t>
      </w:r>
      <w:proofErr w:type="gramStart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,о</w:t>
      </w:r>
      <w:proofErr w:type="gramEnd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пределяющим</w:t>
      </w:r>
      <w:proofErr w:type="spellEnd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 xml:space="preserve"> основы </w:t>
      </w:r>
      <w:proofErr w:type="spellStart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преподаванияистории</w:t>
      </w:r>
      <w:proofErr w:type="spellEnd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 xml:space="preserve"> в школе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является «Концепция преподавания учебного курса «История Росс</w:t>
      </w:r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 xml:space="preserve">ии» в образовательных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организациях Российской Федерации,</w:t>
      </w:r>
      <w:bookmarkStart w:id="10" w:name="page3R_mcid24"/>
      <w:bookmarkEnd w:id="10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реализующих основные общеобразовательные программы» (утверждена</w:t>
      </w:r>
      <w:bookmarkStart w:id="11" w:name="page3R_mcid26"/>
      <w:bookmarkStart w:id="12" w:name="page3R_mcid25"/>
      <w:bookmarkEnd w:id="11"/>
      <w:bookmarkEnd w:id="12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решением Коллег</w:t>
      </w:r>
      <w:bookmarkStart w:id="13" w:name="page3R_mcid27"/>
      <w:bookmarkEnd w:id="13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 xml:space="preserve">ии Министерства просвещения Российской Федерации (протокол от 23 </w:t>
      </w:r>
      <w:bookmarkStart w:id="14" w:name="page3R_mcid28"/>
      <w:bookmarkEnd w:id="14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 xml:space="preserve">октября 2020 г. </w:t>
      </w:r>
      <w:proofErr w:type="spellStart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No</w:t>
      </w:r>
      <w:proofErr w:type="spellEnd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 xml:space="preserve"> </w:t>
      </w:r>
      <w:proofErr w:type="gramStart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ПК</w:t>
      </w:r>
      <w:bookmarkStart w:id="15" w:name="page3R_mcid29"/>
      <w:bookmarkEnd w:id="15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-</w:t>
      </w:r>
      <w:bookmarkStart w:id="16" w:name="page3R_mcid30"/>
      <w:bookmarkEnd w:id="16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1вн).</w:t>
      </w:r>
      <w:bookmarkStart w:id="17" w:name="page3R_mcid31"/>
      <w:bookmarkStart w:id="18" w:name="page3R_mcid32"/>
      <w:bookmarkEnd w:id="17"/>
      <w:bookmarkEnd w:id="18"/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https://docs.edu.gov.ru/doc</w:t>
      </w:r>
      <w:r>
        <w:rPr>
          <w:rFonts w:ascii="sans-serif" w:eastAsia="Times New Roman" w:hAnsi="sans-serif" w:cs="Times New Roman"/>
          <w:b/>
          <w:bCs/>
          <w:sz w:val="24"/>
          <w:szCs w:val="21"/>
          <w:lang w:eastAsia="ru-RU"/>
        </w:rPr>
        <w:t>ument/b12aa655a39f6016af3974a98620bc34/download/3243/</w:t>
      </w:r>
      <w:proofErr w:type="gramEnd"/>
    </w:p>
    <w:p w:rsidR="00091324" w:rsidRDefault="000913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1324" w:rsidRDefault="002B168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 деятельности МО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учителей истории и обществознания в 2021-2022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 году остается развитие школьного социально-гуманитарного образования по обеспечению качественного образования в связи с новыми под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ходами к преподаванию социально-гуманитарных дисциплин в условиях перехода на ФГОС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торого поколения</w:t>
      </w:r>
    </w:p>
    <w:p w:rsidR="00091324" w:rsidRDefault="000913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91324" w:rsidRDefault="002B168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деятельности педагогов на новый учебный год являются:</w:t>
      </w:r>
    </w:p>
    <w:p w:rsidR="00091324" w:rsidRDefault="002B1680">
      <w:pPr>
        <w:numPr>
          <w:ilvl w:val="0"/>
          <w:numId w:val="1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Обсуждение актуальных вопросов методики преподавания социально-гуманитарных дисци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плин в условиях внедрения Федерального государственного образовательного стандарта общего образования второго поколения.</w:t>
      </w:r>
    </w:p>
    <w:p w:rsidR="00091324" w:rsidRDefault="002B1680">
      <w:pPr>
        <w:numPr>
          <w:ilvl w:val="0"/>
          <w:numId w:val="1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Изучение Историко-культурного стандарта с целью подготовки к переходу на единый учебник по истории.</w:t>
      </w:r>
    </w:p>
    <w:p w:rsidR="00091324" w:rsidRDefault="002B1680">
      <w:pPr>
        <w:numPr>
          <w:ilvl w:val="0"/>
          <w:numId w:val="1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Изучение инновационных учебников из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дательств «Просвещение», «Дрофа» и др. согласно Федеральному перечню учебников.</w:t>
      </w:r>
    </w:p>
    <w:p w:rsidR="00091324" w:rsidRDefault="002B1680">
      <w:pPr>
        <w:numPr>
          <w:ilvl w:val="0"/>
          <w:numId w:val="1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Совершенствовать профессионализм педагогов посредством распространения передового педагогического опыта в условиях базовой площадки;</w:t>
      </w:r>
    </w:p>
    <w:p w:rsidR="00091324" w:rsidRDefault="002B1680">
      <w:pPr>
        <w:numPr>
          <w:ilvl w:val="0"/>
          <w:numId w:val="1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Осуществить комплекс мероприятий, направлен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ных на повышение квалификации учителей 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уроков, участие в конкурсах и т.д.).</w:t>
      </w:r>
    </w:p>
    <w:p w:rsidR="00091324" w:rsidRDefault="002B1680">
      <w:pPr>
        <w:numPr>
          <w:ilvl w:val="0"/>
          <w:numId w:val="1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Способствовать развитию интереса учащихся к предметам образовательной области «Обществознание», через активизацию внеурочной деятельности (предметные кружки, факул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ьтативы, элективные курсы, работа с одарёнными и талантливыми учащимися, экскурсии и историко-культурологические поездки).</w:t>
      </w:r>
    </w:p>
    <w:p w:rsidR="00091324" w:rsidRDefault="002B1680">
      <w:pPr>
        <w:numPr>
          <w:ilvl w:val="0"/>
          <w:numId w:val="1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Продолжить освоение и использование новых продуктивных педагогических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технологий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ИКТ в УВР для повышения качества образования и уро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вня педагогического мастерства преподавателей общественных наук.</w:t>
      </w:r>
    </w:p>
    <w:p w:rsidR="00091324" w:rsidRDefault="000913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1324" w:rsidRDefault="002B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Основные блоки работы РМО</w:t>
      </w:r>
    </w:p>
    <w:p w:rsidR="00091324" w:rsidRDefault="000913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1324" w:rsidRDefault="002B168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1. Освоение учителями ценного педагогического опыта;</w:t>
      </w:r>
    </w:p>
    <w:p w:rsidR="00091324" w:rsidRDefault="002B168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 Обобщение собственного продуктивного опыта (создание авторских разработок).</w:t>
      </w:r>
    </w:p>
    <w:p w:rsidR="00091324" w:rsidRDefault="000913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1324" w:rsidRDefault="002B168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Направления работы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: организаци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онная, учебно-методическая, информационная, научно-исследовательская, результативность и перспектива работы РМО</w:t>
      </w:r>
    </w:p>
    <w:p w:rsidR="00091324" w:rsidRDefault="0009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1324" w:rsidRDefault="002B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Основные направления научно-методической работы с учителями:</w:t>
      </w:r>
    </w:p>
    <w:p w:rsidR="00091324" w:rsidRDefault="002B1680">
      <w:pPr>
        <w:numPr>
          <w:ilvl w:val="0"/>
          <w:numId w:val="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Работа с вновь назначенными педагогами.</w:t>
      </w:r>
    </w:p>
    <w:p w:rsidR="00091324" w:rsidRDefault="002B1680">
      <w:pPr>
        <w:numPr>
          <w:ilvl w:val="0"/>
          <w:numId w:val="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Повышение квалификации учителей.</w:t>
      </w:r>
    </w:p>
    <w:p w:rsidR="00091324" w:rsidRDefault="002B1680">
      <w:pPr>
        <w:numPr>
          <w:ilvl w:val="0"/>
          <w:numId w:val="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учащихся и учителей в различных олимпиадах и конкурсах.</w:t>
      </w:r>
    </w:p>
    <w:p w:rsidR="00091324" w:rsidRDefault="002B1680">
      <w:pPr>
        <w:numPr>
          <w:ilvl w:val="0"/>
          <w:numId w:val="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Распространение опыта работы учителей.</w:t>
      </w:r>
    </w:p>
    <w:p w:rsidR="00091324" w:rsidRDefault="002B1680">
      <w:pPr>
        <w:numPr>
          <w:ilvl w:val="0"/>
          <w:numId w:val="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Разработка методических материалов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</w:t>
      </w:r>
      <w:proofErr w:type="gramEnd"/>
    </w:p>
    <w:p w:rsidR="00091324" w:rsidRDefault="002B168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 Развитие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связей.</w:t>
      </w:r>
    </w:p>
    <w:p w:rsidR="00091324" w:rsidRDefault="000913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1324" w:rsidRDefault="0009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1324" w:rsidRDefault="002B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Работа с учащимися:</w:t>
      </w:r>
    </w:p>
    <w:p w:rsidR="00091324" w:rsidRDefault="002B1680">
      <w:pPr>
        <w:numPr>
          <w:ilvl w:val="0"/>
          <w:numId w:val="3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Совершенствовать систему подготовки учащихся к ЕГЭ и ОГЭ.</w:t>
      </w:r>
    </w:p>
    <w:p w:rsidR="00091324" w:rsidRDefault="002B1680">
      <w:pPr>
        <w:numPr>
          <w:ilvl w:val="0"/>
          <w:numId w:val="3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Повышать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качество образования и повышать интерес к историческим и обществоведческим дисциплинам, используя организации внеурочной и проектной деятельности учащихся и кружковую работу по предметам.</w:t>
      </w:r>
    </w:p>
    <w:p w:rsidR="00091324" w:rsidRDefault="002B1680">
      <w:pPr>
        <w:numPr>
          <w:ilvl w:val="0"/>
          <w:numId w:val="3"/>
        </w:numPr>
        <w:spacing w:after="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Патриотическое воспитание учащихся.</w:t>
      </w:r>
    </w:p>
    <w:p w:rsidR="00091324" w:rsidRDefault="000913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1324" w:rsidRDefault="002B1680">
      <w:pPr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Деятельность МО по достижению ц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ели и задач</w:t>
      </w:r>
    </w:p>
    <w:tbl>
      <w:tblPr>
        <w:tblW w:w="9390" w:type="dxa"/>
        <w:tblInd w:w="108" w:type="dxa"/>
        <w:tblLayout w:type="fixed"/>
        <w:tblCellMar>
          <w:left w:w="115" w:type="dxa"/>
          <w:right w:w="0" w:type="dxa"/>
        </w:tblCellMar>
        <w:tblLook w:val="04A0"/>
      </w:tblPr>
      <w:tblGrid>
        <w:gridCol w:w="569"/>
        <w:gridCol w:w="5245"/>
        <w:gridCol w:w="1745"/>
        <w:gridCol w:w="1831"/>
      </w:tblGrid>
      <w:tr w:rsidR="0009132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Время.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091324" w:rsidRDefault="002B16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09132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ЕГЭ 2021-2022 гг. по истории и обществознанию.</w:t>
            </w:r>
          </w:p>
          <w:p w:rsidR="00091324" w:rsidRDefault="002B1680">
            <w:pPr>
              <w:widowControl w:val="0"/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работы. Методы и приемы на уроке истории в ходе самостоятельной работы учащихся.</w:t>
            </w:r>
          </w:p>
          <w:p w:rsidR="00091324" w:rsidRDefault="002B1680">
            <w:pPr>
              <w:widowControl w:val="0"/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основного общего образования, утвержденными приказами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России No286 от 31.05.2021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287 от 31.05.2021.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ФГОС ООО </w:t>
            </w:r>
            <w:bookmarkStart w:id="19" w:name="page35R_mcid9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http://publication.pravo.gov.ru/Document/View/0001202107050027</w:t>
            </w:r>
            <w:bookmarkStart w:id="20" w:name="page35R_mcid10"/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начиная с 2022-2023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учебного года, буд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осуществлён переход на новый ФГОС и использование примерных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рабочих программ по учебным предметам, в том числе истории </w:t>
            </w:r>
            <w:bookmarkStart w:id="21" w:name="page35R_mcid11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https://instrao.ru/index.php/primer/463-primernaya-rabochaya-programma-osnovnogo-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obschego-obrazovaniya-po-istorii-proekt</w:t>
            </w:r>
            <w:bookmarkStart w:id="22" w:name="page35R_mcid12"/>
            <w:bookmarkStart w:id="23" w:name="page35R_mcid13"/>
            <w:bookmarkEnd w:id="22"/>
            <w:bookmarkEnd w:id="23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 истории использовать проект Программы не только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ознакомления, но и для корректировки рабочих программ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«планируемые результаты» </w:t>
            </w:r>
            <w:bookmarkStart w:id="24" w:name="page35R_mcid14"/>
            <w:bookmarkEnd w:id="2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Концепция развития краеведческого образования детей и молодежи Костромской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области </w:t>
            </w:r>
            <w:bookmarkStart w:id="25" w:name="page35R_mcid15"/>
            <w:bookmarkEnd w:id="2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http://www.eduport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al44.ru/sites/Region44/DocLib12/%D0%9F%D1%80%D0%B8%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D0%BA%D0%B0%D0%B7_%D0%9A%D0%BE%D0%BD%D1%86%D0%B5%D0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%BF%D1%86%D0%B8%D1%8F.pdf</w:t>
            </w:r>
            <w:bookmarkStart w:id="26" w:name="page35R_mcid16"/>
            <w:bookmarkStart w:id="27" w:name="page35R_mcid18"/>
            <w:bookmarkStart w:id="28" w:name="page35R_mcid17"/>
            <w:bookmarkEnd w:id="26"/>
            <w:bookmarkEnd w:id="27"/>
            <w:bookmarkEnd w:id="2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</w:t>
            </w:r>
            <w:bookmarkStart w:id="29" w:name="page35R_mcid19"/>
            <w:bookmarkStart w:id="30" w:name="page35R_mcid20"/>
            <w:bookmarkEnd w:id="29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стандарт</w:t>
            </w:r>
            <w:bookmarkStart w:id="31" w:name="page35R_mcid21"/>
            <w:bookmarkStart w:id="32" w:name="page35R_mcid22"/>
            <w:bookmarkEnd w:id="31"/>
            <w:bookmarkEnd w:id="3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http://www.eduportal44.ru/koiro/SiteAssets/SitePages/%D0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%A3%D0%9C%D0%9E/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%D0%9A%D0%BE%D0%BD%D1%86%D0%B5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%D0%BF%D1%86%D0%B8%D1%8F.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bookmarkStart w:id="33" w:name="page35R_mcid23"/>
            <w:bookmarkEnd w:id="33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91324" w:rsidRDefault="00091324">
            <w:pPr>
              <w:widowControl w:val="0"/>
              <w:spacing w:after="30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324" w:rsidRDefault="002B1680">
            <w:pPr>
              <w:widowControl w:val="0"/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составлению рабочей программы в контексте ФГОС ОО, урочных планов и т.д. и переходе на линейную систему обучения</w:t>
            </w:r>
          </w:p>
          <w:p w:rsidR="00091324" w:rsidRDefault="002B1680">
            <w:pPr>
              <w:widowControl w:val="0"/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на 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1324" w:rsidRDefault="002B1680">
            <w:pPr>
              <w:widowControl w:val="0"/>
              <w:numPr>
                <w:ilvl w:val="0"/>
                <w:numId w:val="4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рабочих программ и КТП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1324" w:rsidRDefault="0009132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Октябрь 2022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КоротышоваН.Н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09132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Работа между заседаниями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«Организация работы с одаренными детьми в соответствии с российской национальной системой выявления и развития молодых талантов»</w:t>
            </w:r>
          </w:p>
          <w:p w:rsidR="00091324" w:rsidRDefault="002B1680">
            <w:pPr>
              <w:widowControl w:val="0"/>
              <w:numPr>
                <w:ilvl w:val="0"/>
                <w:numId w:val="5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Методические рекомендации по выявлению и работе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высокомотивированными и одарёнными учащимися при подготовке к предметным Олимпиадам, НИК</w:t>
            </w:r>
          </w:p>
          <w:p w:rsidR="00091324" w:rsidRDefault="002B1680">
            <w:pPr>
              <w:widowControl w:val="0"/>
              <w:numPr>
                <w:ilvl w:val="0"/>
                <w:numId w:val="5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участие в предметных олимпиадах на разных уровнях. Проведение школьного тура предметной олимпиады.</w:t>
            </w:r>
          </w:p>
          <w:p w:rsidR="00091324" w:rsidRDefault="002B1680">
            <w:pPr>
              <w:widowControl w:val="0"/>
              <w:numPr>
                <w:ilvl w:val="0"/>
                <w:numId w:val="5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и участие в учебно-исследовательских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конференциях.</w:t>
            </w:r>
          </w:p>
          <w:p w:rsidR="00091324" w:rsidRDefault="002B1680">
            <w:pPr>
              <w:widowControl w:val="0"/>
              <w:numPr>
                <w:ilvl w:val="0"/>
                <w:numId w:val="5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Сопровождение учащихся в творческих конкурсах.</w:t>
            </w:r>
          </w:p>
          <w:p w:rsidR="00091324" w:rsidRDefault="002B1680">
            <w:pPr>
              <w:widowControl w:val="0"/>
              <w:numPr>
                <w:ilvl w:val="0"/>
                <w:numId w:val="5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Подведение результатов мониторинга УУД и ООУН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Ноябрь-декабрь.</w:t>
            </w:r>
          </w:p>
          <w:p w:rsidR="00091324" w:rsidRDefault="002B16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Н.Н., учителя истории и обществознания</w:t>
            </w:r>
          </w:p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9132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Заседание 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«Инновационные учебники и обновление методической работы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учителя»: Завершенные линии учебников разных издательств.</w:t>
            </w:r>
          </w:p>
          <w:p w:rsidR="00091324" w:rsidRDefault="002B1680">
            <w:pPr>
              <w:widowControl w:val="0"/>
              <w:numPr>
                <w:ilvl w:val="0"/>
                <w:numId w:val="6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Историко-культурный стандарт: концепция, содержание, единые учебники по истории России.</w:t>
            </w:r>
          </w:p>
          <w:p w:rsidR="00091324" w:rsidRDefault="002B1680">
            <w:pPr>
              <w:widowControl w:val="0"/>
              <w:numPr>
                <w:ilvl w:val="0"/>
                <w:numId w:val="6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универсальных учебных действий в рамках учебного предмета «История».</w:t>
            </w:r>
          </w:p>
          <w:p w:rsidR="00091324" w:rsidRDefault="002B1680">
            <w:pPr>
              <w:widowControl w:val="0"/>
              <w:numPr>
                <w:ilvl w:val="0"/>
                <w:numId w:val="6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Опыт работы.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обуч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ающихся к ЕГЭ по истории и обществознанию.</w:t>
            </w:r>
            <w:proofErr w:type="gramEnd"/>
          </w:p>
          <w:p w:rsidR="00091324" w:rsidRDefault="002B1680">
            <w:pPr>
              <w:widowControl w:val="0"/>
              <w:numPr>
                <w:ilvl w:val="0"/>
                <w:numId w:val="6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Профессиональный стандарт педагога: за и против.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</w:t>
            </w:r>
          </w:p>
        </w:tc>
      </w:tr>
      <w:tr w:rsidR="0009132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Заседание 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«Информационные технологии на уроках истории и обществознания как средство повышения профессиональной компетентности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учителя»:</w:t>
            </w:r>
          </w:p>
          <w:p w:rsidR="00091324" w:rsidRDefault="002B1680">
            <w:pPr>
              <w:widowControl w:val="0"/>
              <w:numPr>
                <w:ilvl w:val="0"/>
                <w:numId w:val="7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ЦОР в преподавании истории и обществознания. Планирование занятий с использованием ИКТ.</w:t>
            </w:r>
          </w:p>
          <w:p w:rsidR="00091324" w:rsidRDefault="002B1680">
            <w:pPr>
              <w:widowControl w:val="0"/>
              <w:numPr>
                <w:ilvl w:val="0"/>
                <w:numId w:val="7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Информационные технологии на уроках обществознания (новые подходы в подготовке к ГИА и ЕГЭ).</w:t>
            </w:r>
          </w:p>
          <w:p w:rsidR="00091324" w:rsidRDefault="002B1680">
            <w:pPr>
              <w:widowControl w:val="0"/>
              <w:numPr>
                <w:ilvl w:val="0"/>
                <w:numId w:val="7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 патриотизма и гражданской идентичности 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чащихся с использованием информационных технологий.</w:t>
            </w:r>
          </w:p>
          <w:p w:rsidR="00091324" w:rsidRDefault="002B1680">
            <w:pPr>
              <w:widowControl w:val="0"/>
              <w:numPr>
                <w:ilvl w:val="0"/>
                <w:numId w:val="7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результатов обучения за 1 полугодие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 2023г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</w:t>
            </w:r>
          </w:p>
        </w:tc>
      </w:tr>
      <w:tr w:rsidR="00091324">
        <w:trPr>
          <w:trHeight w:val="25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Работа между заседаниями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«Подготовка отзывов о профессионализме учителей»</w:t>
            </w:r>
          </w:p>
          <w:p w:rsidR="00091324" w:rsidRDefault="002B1680">
            <w:pPr>
              <w:widowControl w:val="0"/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уроков с целью оценки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направленности уроков</w:t>
            </w:r>
          </w:p>
          <w:p w:rsidR="00091324" w:rsidRDefault="002B1680">
            <w:pPr>
              <w:widowControl w:val="0"/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Распространение опыта (учительский сайт, странички на сайтах профессиональных сообществ) – экспертиза материала.</w:t>
            </w:r>
          </w:p>
          <w:p w:rsidR="00091324" w:rsidRDefault="002B1680">
            <w:pPr>
              <w:widowControl w:val="0"/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Проверка тетрадей учёта пробелов знаний учащихся и объём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091324" w:rsidRDefault="002B1680">
            <w:pPr>
              <w:widowControl w:val="0"/>
              <w:numPr>
                <w:ilvl w:val="0"/>
                <w:numId w:val="8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контрольного среза по общест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вознанию в 9-х классах.</w:t>
            </w:r>
          </w:p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 2023 г.</w:t>
            </w:r>
          </w:p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</w:t>
            </w:r>
          </w:p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экспертная группа,</w:t>
            </w:r>
          </w:p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 истории и обществознания</w:t>
            </w:r>
          </w:p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9132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91324" w:rsidRDefault="002B16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Заседание 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«Итоговая аттестация учащихся: проверка качества знаний и преподавания общеобразовательных предметов. Итоги работы МО за 2022-2023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г»</w:t>
            </w:r>
          </w:p>
          <w:p w:rsidR="00091324" w:rsidRDefault="002B1680">
            <w:pPr>
              <w:widowControl w:val="0"/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Прохождение программного материала по предметам.</w:t>
            </w:r>
          </w:p>
          <w:p w:rsidR="00091324" w:rsidRDefault="002B1680">
            <w:pPr>
              <w:widowControl w:val="0"/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Результаты мониторинга УУД и ОУУН.</w:t>
            </w:r>
          </w:p>
          <w:p w:rsidR="00091324" w:rsidRDefault="002B1680">
            <w:pPr>
              <w:widowControl w:val="0"/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работы МО за год.</w:t>
            </w:r>
          </w:p>
          <w:p w:rsidR="00091324" w:rsidRDefault="002B1680">
            <w:pPr>
              <w:widowControl w:val="0"/>
              <w:numPr>
                <w:ilvl w:val="0"/>
                <w:numId w:val="9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и перспективы на следующий год.</w:t>
            </w:r>
          </w:p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апрель 2023 г.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</w:t>
            </w:r>
          </w:p>
        </w:tc>
      </w:tr>
      <w:tr w:rsidR="00091324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Работа между заседаниями.</w:t>
            </w:r>
          </w:p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91324" w:rsidRDefault="002B1680">
            <w:pPr>
              <w:widowControl w:val="0"/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Анализ административных контрольных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работ.</w:t>
            </w:r>
          </w:p>
          <w:p w:rsidR="00091324" w:rsidRDefault="002B1680">
            <w:pPr>
              <w:widowControl w:val="0"/>
              <w:numPr>
                <w:ilvl w:val="0"/>
                <w:numId w:val="10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пробного ЕГЭ по истории и обществознанию</w:t>
            </w:r>
          </w:p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91324" w:rsidRDefault="002B1680">
            <w:pPr>
              <w:widowControl w:val="0"/>
              <w:numPr>
                <w:ilvl w:val="0"/>
                <w:numId w:val="11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Обмен опытом в использовании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обучения.</w:t>
            </w:r>
          </w:p>
          <w:p w:rsidR="00091324" w:rsidRDefault="002B1680">
            <w:pPr>
              <w:widowControl w:val="0"/>
              <w:numPr>
                <w:ilvl w:val="0"/>
                <w:numId w:val="11"/>
              </w:numPr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 предварительных результатов мониторинга УУД и ОУУН за год.</w:t>
            </w:r>
          </w:p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Апрель-2023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15" w:type="dxa"/>
            </w:tcMar>
          </w:tcPr>
          <w:p w:rsidR="00091324" w:rsidRDefault="002B1680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Коротышова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Н.Н.. и  учителя истории 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обществознания</w:t>
            </w:r>
          </w:p>
          <w:p w:rsidR="00091324" w:rsidRDefault="00091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91324" w:rsidRDefault="000913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1324" w:rsidRDefault="002B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Ожидаемые результаты:</w:t>
      </w:r>
    </w:p>
    <w:p w:rsidR="00091324" w:rsidRDefault="000913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1324" w:rsidRDefault="002B1680">
      <w:pPr>
        <w:numPr>
          <w:ilvl w:val="0"/>
          <w:numId w:val="1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профессиональных компетенций педагогов в соответствии с Профессиональным стандартом педагога.</w:t>
      </w:r>
    </w:p>
    <w:p w:rsidR="00091324" w:rsidRDefault="002B1680">
      <w:pPr>
        <w:numPr>
          <w:ilvl w:val="0"/>
          <w:numId w:val="1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Изучение Историко-культурного стандарта в условиях подготовки к переходу на новые стандарты.</w:t>
      </w:r>
    </w:p>
    <w:p w:rsidR="00091324" w:rsidRDefault="002B1680">
      <w:pPr>
        <w:numPr>
          <w:ilvl w:val="0"/>
          <w:numId w:val="1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инновационных учебников разных издательств с учетом требований ФГОС ООО.</w:t>
      </w:r>
    </w:p>
    <w:p w:rsidR="00091324" w:rsidRDefault="002B1680">
      <w:pPr>
        <w:numPr>
          <w:ilvl w:val="0"/>
          <w:numId w:val="1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Использование в образовательной практике инновационного опыта подготовки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 итоговой аттестации.</w:t>
      </w:r>
    </w:p>
    <w:p w:rsidR="00091324" w:rsidRDefault="002B1680">
      <w:pPr>
        <w:numPr>
          <w:ilvl w:val="0"/>
          <w:numId w:val="1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Участие педагогов в методической работе, конференциях, олимпиадах и конкурс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ах.</w:t>
      </w:r>
    </w:p>
    <w:p w:rsidR="00091324" w:rsidRDefault="002B1680">
      <w:pPr>
        <w:numPr>
          <w:ilvl w:val="0"/>
          <w:numId w:val="12"/>
        </w:numPr>
        <w:spacing w:after="300" w:line="240" w:lineRule="auto"/>
        <w:ind w:left="-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Оформление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учителей на основе современных требований к профессионализму учителя.</w:t>
      </w:r>
    </w:p>
    <w:p w:rsidR="00091324" w:rsidRDefault="002B168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 РМО</w:t>
      </w:r>
    </w:p>
    <w:p w:rsidR="00091324" w:rsidRDefault="002B1680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учителей истории и обществознания               </w:t>
      </w:r>
      <w:bookmarkStart w:id="34" w:name="_GoBack"/>
      <w:bookmarkEnd w:id="34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Коротышова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Н.Н.</w:t>
      </w:r>
    </w:p>
    <w:sectPr w:rsidR="00091324" w:rsidSect="000913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Arial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BBE"/>
    <w:multiLevelType w:val="multilevel"/>
    <w:tmpl w:val="9368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65C23"/>
    <w:multiLevelType w:val="multilevel"/>
    <w:tmpl w:val="C5E4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C2DAC"/>
    <w:multiLevelType w:val="multilevel"/>
    <w:tmpl w:val="9E3E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2192B"/>
    <w:multiLevelType w:val="multilevel"/>
    <w:tmpl w:val="842E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11823"/>
    <w:multiLevelType w:val="multilevel"/>
    <w:tmpl w:val="4B36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26832"/>
    <w:multiLevelType w:val="multilevel"/>
    <w:tmpl w:val="048E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12758"/>
    <w:multiLevelType w:val="multilevel"/>
    <w:tmpl w:val="834E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11B41"/>
    <w:multiLevelType w:val="multilevel"/>
    <w:tmpl w:val="A25A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959BF"/>
    <w:multiLevelType w:val="multilevel"/>
    <w:tmpl w:val="8092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13E69"/>
    <w:multiLevelType w:val="multilevel"/>
    <w:tmpl w:val="1FE2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224B2"/>
    <w:multiLevelType w:val="multilevel"/>
    <w:tmpl w:val="061C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22398F"/>
    <w:multiLevelType w:val="multilevel"/>
    <w:tmpl w:val="D0223C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BCE5626"/>
    <w:multiLevelType w:val="multilevel"/>
    <w:tmpl w:val="9476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autoHyphenation/>
  <w:characterSpacingControl w:val="doNotCompress"/>
  <w:compat/>
  <w:rsids>
    <w:rsidRoot w:val="00091324"/>
    <w:rsid w:val="00091324"/>
    <w:rsid w:val="002B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913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91324"/>
    <w:pPr>
      <w:spacing w:after="140"/>
    </w:pPr>
  </w:style>
  <w:style w:type="paragraph" w:styleId="a5">
    <w:name w:val="List"/>
    <w:basedOn w:val="a4"/>
    <w:rsid w:val="00091324"/>
    <w:rPr>
      <w:rFonts w:cs="Arial"/>
    </w:rPr>
  </w:style>
  <w:style w:type="paragraph" w:customStyle="1" w:styleId="Caption">
    <w:name w:val="Caption"/>
    <w:basedOn w:val="a"/>
    <w:qFormat/>
    <w:rsid w:val="000913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91324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1300</Words>
  <Characters>7411</Characters>
  <Application>Microsoft Office Word</Application>
  <DocSecurity>0</DocSecurity>
  <Lines>61</Lines>
  <Paragraphs>17</Paragraphs>
  <ScaleCrop>false</ScaleCrop>
  <Company>Computer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dcterms:created xsi:type="dcterms:W3CDTF">2017-09-24T19:07:00Z</dcterms:created>
  <dcterms:modified xsi:type="dcterms:W3CDTF">2022-09-28T07:55:00Z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