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9F" w:rsidRDefault="00A6539F" w:rsidP="00A6539F">
      <w:pPr>
        <w:shd w:val="clear" w:color="auto" w:fill="FFFFFF"/>
        <w:spacing w:after="150" w:line="390" w:lineRule="atLeast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</w:p>
    <w:p w:rsidR="00E1713D" w:rsidRDefault="00E1713D" w:rsidP="00A6539F">
      <w:pPr>
        <w:shd w:val="clear" w:color="auto" w:fill="FFFFFF"/>
        <w:spacing w:after="150" w:line="390" w:lineRule="atLeast"/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</w:pPr>
      <w:r w:rsidRPr="00E1713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Здравствуйте, ребята!</w:t>
      </w: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П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родолжаем знакомить</w:t>
      </w: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ся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и изучать с этюды  на память физических действий или ПФД.</w:t>
      </w:r>
    </w:p>
    <w:p w:rsidR="00E1713D" w:rsidRDefault="00E1713D" w:rsidP="00A6539F">
      <w:pPr>
        <w:shd w:val="clear" w:color="auto" w:fill="FFFFFF"/>
        <w:spacing w:after="150" w:line="390" w:lineRule="atLeast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Предлагаю посмотреть видео.</w:t>
      </w:r>
    </w:p>
    <w:p w:rsidR="00A6539F" w:rsidRPr="00E1713D" w:rsidRDefault="00E1713D" w:rsidP="00A6539F">
      <w:pPr>
        <w:shd w:val="clear" w:color="auto" w:fill="FFFFFF"/>
        <w:spacing w:after="150" w:line="390" w:lineRule="atLeast"/>
        <w:rPr>
          <w:rStyle w:val="a3"/>
          <w:rFonts w:ascii="Book Antiqua" w:eastAsia="Times New Roman" w:hAnsi="Book Antiqua" w:cs="Arial"/>
          <w:b/>
          <w:bCs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fldChar w:fldCharType="begin"/>
      </w: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instrText xml:space="preserve"> HYPERLINK "2%20Актерское%20мастерство.docx" </w:instrText>
      </w: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fldChar w:fldCharType="separate"/>
      </w:r>
      <w:r w:rsidRPr="00E1713D">
        <w:rPr>
          <w:rStyle w:val="a3"/>
          <w:rFonts w:ascii="Book Antiqua" w:eastAsia="Times New Roman" w:hAnsi="Book Antiqua" w:cs="Arial"/>
          <w:b/>
          <w:bCs/>
          <w:sz w:val="24"/>
          <w:szCs w:val="24"/>
          <w:lang w:eastAsia="ru-RU"/>
        </w:rPr>
        <w:t>https://yadi.sk/i/znqqEdXzvbUZSQ</w:t>
      </w:r>
    </w:p>
    <w:p w:rsidR="00A6539F" w:rsidRDefault="00E1713D" w:rsidP="00A6539F">
      <w:pPr>
        <w:shd w:val="clear" w:color="auto" w:fill="FFFFFF"/>
        <w:spacing w:after="150" w:line="390" w:lineRule="atLeast"/>
        <w:rPr>
          <w:rFonts w:ascii="Book Antiqua" w:eastAsia="Times New Roman" w:hAnsi="Book Antiqua" w:cs="Arial"/>
          <w:bCs/>
          <w:color w:val="FF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fldChar w:fldCharType="end"/>
      </w:r>
      <w:r w:rsidRPr="00E1713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После просмотра попытайтесь ответить на вопрос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: чем занималась участница?       </w:t>
      </w:r>
      <w:r w:rsidRPr="00E1713D">
        <w:rPr>
          <w:rFonts w:ascii="Book Antiqua" w:eastAsia="Times New Roman" w:hAnsi="Book Antiqua" w:cs="Arial"/>
          <w:bCs/>
          <w:color w:val="FF0000"/>
          <w:sz w:val="24"/>
          <w:szCs w:val="24"/>
          <w:lang w:eastAsia="ru-RU"/>
        </w:rPr>
        <w:t>( Прислать ответ)</w:t>
      </w:r>
      <w:r>
        <w:rPr>
          <w:rFonts w:ascii="Book Antiqua" w:eastAsia="Times New Roman" w:hAnsi="Book Antiqua" w:cs="Arial"/>
          <w:bCs/>
          <w:color w:val="FF0000"/>
          <w:sz w:val="24"/>
          <w:szCs w:val="24"/>
          <w:lang w:eastAsia="ru-RU"/>
        </w:rPr>
        <w:t>.</w:t>
      </w:r>
    </w:p>
    <w:p w:rsidR="00E1713D" w:rsidRPr="00E1713D" w:rsidRDefault="00E1713D" w:rsidP="00A6539F">
      <w:pPr>
        <w:shd w:val="clear" w:color="auto" w:fill="FFFFFF"/>
        <w:spacing w:after="150" w:line="390" w:lineRule="atLeast"/>
        <w:rPr>
          <w:rFonts w:ascii="Book Antiqua" w:eastAsia="Times New Roman" w:hAnsi="Book Antiqua" w:cs="Arial"/>
          <w:bCs/>
          <w:sz w:val="24"/>
          <w:szCs w:val="24"/>
          <w:lang w:eastAsia="ru-RU"/>
        </w:rPr>
      </w:pPr>
      <w:r w:rsidRPr="00E1713D">
        <w:rPr>
          <w:rFonts w:ascii="Book Antiqua" w:eastAsia="Times New Roman" w:hAnsi="Book Antiqua" w:cs="Arial"/>
          <w:bCs/>
          <w:sz w:val="24"/>
          <w:szCs w:val="24"/>
          <w:lang w:eastAsia="ru-RU"/>
        </w:rPr>
        <w:t>Попробовать повторить все ее действия.</w:t>
      </w:r>
    </w:p>
    <w:p w:rsidR="00A6539F" w:rsidRPr="00633ADD" w:rsidRDefault="00A6539F" w:rsidP="00A6539F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Практическая часть.</w:t>
      </w:r>
    </w:p>
    <w:p w:rsidR="00A6539F" w:rsidRPr="00633ADD" w:rsidRDefault="00A6539F" w:rsidP="00A6539F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Ребята</w:t>
      </w: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</w:t>
      </w:r>
      <w:r w:rsidR="00E1713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сегодня мы познакомимся с этюдами </w:t>
      </w: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на развитие творческого воображения.</w:t>
      </w:r>
    </w:p>
    <w:p w:rsidR="00A6539F" w:rsidRPr="00633ADD" w:rsidRDefault="00A6539F" w:rsidP="00A6539F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Как считал К. С. Станиславский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(р</w:t>
      </w:r>
      <w:r w:rsidRPr="002B7913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усский театральный режиссёр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</w:t>
      </w:r>
      <w:r w:rsidRPr="002B7913">
        <w:rPr>
          <w:rFonts w:ascii="Book Antiqua" w:eastAsia="Times New Roman" w:hAnsi="Book Antiqua" w:cs="Arial"/>
          <w:color w:val="FF0000"/>
          <w:sz w:val="24"/>
          <w:szCs w:val="24"/>
          <w:lang w:eastAsia="ru-RU"/>
        </w:rPr>
        <w:t>– запомнить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)</w:t>
      </w: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, творчество начинается с </w:t>
      </w:r>
      <w:proofErr w:type="gramStart"/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магического</w:t>
      </w:r>
      <w:proofErr w:type="gramEnd"/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«если бы», т. е. с предлагаемых обстоятельств.</w:t>
      </w:r>
    </w:p>
    <w:p w:rsidR="00A6539F" w:rsidRPr="002B7913" w:rsidRDefault="00A6539F" w:rsidP="00A6539F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Вот несколько тем для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подобных упражнений: </w:t>
      </w:r>
      <w:r w:rsidRPr="002B7913">
        <w:rPr>
          <w:rFonts w:ascii="Book Antiqua" w:eastAsia="Times New Roman" w:hAnsi="Book Antiqua" w:cs="Arial"/>
          <w:color w:val="FF0000"/>
          <w:sz w:val="24"/>
          <w:szCs w:val="24"/>
          <w:lang w:eastAsia="ru-RU"/>
        </w:rPr>
        <w:t>(</w:t>
      </w:r>
      <w:r w:rsidRPr="002B7913">
        <w:rPr>
          <w:rFonts w:ascii="Book Antiqua" w:eastAsia="Times New Roman" w:hAnsi="Book Antiqua" w:cs="Arial"/>
          <w:b/>
          <w:i/>
          <w:color w:val="FF0000"/>
          <w:sz w:val="24"/>
          <w:szCs w:val="24"/>
          <w:lang w:eastAsia="ru-RU"/>
        </w:rPr>
        <w:t>задания для выполнения</w:t>
      </w:r>
      <w:r>
        <w:rPr>
          <w:rFonts w:ascii="Book Antiqua" w:eastAsia="Times New Roman" w:hAnsi="Book Antiqua" w:cs="Arial"/>
          <w:b/>
          <w:i/>
          <w:color w:val="FF0000"/>
          <w:sz w:val="24"/>
          <w:szCs w:val="24"/>
          <w:lang w:eastAsia="ru-RU"/>
        </w:rPr>
        <w:t>, одн</w:t>
      </w:r>
      <w:proofErr w:type="gramStart"/>
      <w:r>
        <w:rPr>
          <w:rFonts w:ascii="Book Antiqua" w:eastAsia="Times New Roman" w:hAnsi="Book Antiqua" w:cs="Arial"/>
          <w:b/>
          <w:i/>
          <w:color w:val="FF0000"/>
          <w:sz w:val="24"/>
          <w:szCs w:val="24"/>
          <w:lang w:eastAsia="ru-RU"/>
        </w:rPr>
        <w:t>о(</w:t>
      </w:r>
      <w:proofErr w:type="gramEnd"/>
      <w:r>
        <w:rPr>
          <w:rFonts w:ascii="Book Antiqua" w:eastAsia="Times New Roman" w:hAnsi="Book Antiqua" w:cs="Arial"/>
          <w:b/>
          <w:i/>
          <w:color w:val="FF0000"/>
          <w:sz w:val="24"/>
          <w:szCs w:val="24"/>
          <w:lang w:eastAsia="ru-RU"/>
        </w:rPr>
        <w:t xml:space="preserve"> на выбор)</w:t>
      </w:r>
      <w:r w:rsidRPr="002B7913">
        <w:rPr>
          <w:rFonts w:ascii="Book Antiqua" w:eastAsia="Times New Roman" w:hAnsi="Book Antiqua" w:cs="Arial"/>
          <w:b/>
          <w:i/>
          <w:color w:val="FF0000"/>
          <w:sz w:val="24"/>
          <w:szCs w:val="24"/>
          <w:lang w:eastAsia="ru-RU"/>
        </w:rPr>
        <w:t xml:space="preserve"> записать на видео и прислать</w:t>
      </w:r>
      <w:r w:rsidRPr="002B7913">
        <w:rPr>
          <w:rFonts w:ascii="Book Antiqua" w:eastAsia="Times New Roman" w:hAnsi="Book Antiqua" w:cs="Arial"/>
          <w:color w:val="FF0000"/>
          <w:sz w:val="24"/>
          <w:szCs w:val="24"/>
          <w:lang w:eastAsia="ru-RU"/>
        </w:rPr>
        <w:t>)</w:t>
      </w:r>
    </w:p>
    <w:p w:rsidR="00A6539F" w:rsidRPr="00633ADD" w:rsidRDefault="00A6539F" w:rsidP="00A65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Подойти к столу и рассмотреть его, будто это:</w:t>
      </w:r>
    </w:p>
    <w:p w:rsidR="00A6539F" w:rsidRPr="00633ADD" w:rsidRDefault="00A6539F" w:rsidP="00A6539F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аквариум с рыбками</w:t>
      </w:r>
      <w:r w:rsidR="002F053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.</w:t>
      </w:r>
    </w:p>
    <w:p w:rsidR="00A6539F" w:rsidRPr="00633ADD" w:rsidRDefault="00A6539F" w:rsidP="00A653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 xml:space="preserve">Передать книгу </w:t>
      </w:r>
      <w:r w:rsidRPr="00633ADD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 xml:space="preserve"> друг</w:t>
      </w:r>
      <w:proofErr w:type="gramStart"/>
      <w:r w:rsidRPr="00633ADD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у</w:t>
      </w:r>
      <w:r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 xml:space="preserve"> родителю)</w:t>
      </w:r>
      <w:r w:rsidRPr="00633ADD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 xml:space="preserve"> так, будто это:</w:t>
      </w:r>
    </w:p>
    <w:p w:rsidR="00A6539F" w:rsidRPr="00633ADD" w:rsidRDefault="002F0534" w:rsidP="00A6539F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к</w:t>
      </w:r>
      <w:r w:rsidR="00A6539F"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ирпич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.</w:t>
      </w:r>
    </w:p>
    <w:p w:rsidR="00A6539F" w:rsidRPr="00633ADD" w:rsidRDefault="00A6539F" w:rsidP="00A65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Взять со стола карандаш, как будто это:</w:t>
      </w:r>
    </w:p>
    <w:p w:rsidR="00A6539F" w:rsidRPr="00633ADD" w:rsidRDefault="00A6539F" w:rsidP="00A6539F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горячая печеная картошка</w:t>
      </w:r>
      <w:r w:rsidR="002F053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.</w:t>
      </w:r>
    </w:p>
    <w:p w:rsidR="00A6539F" w:rsidRPr="00633ADD" w:rsidRDefault="00A6539F" w:rsidP="00A653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b/>
          <w:bCs/>
          <w:i/>
          <w:iCs/>
          <w:color w:val="000000"/>
          <w:sz w:val="24"/>
          <w:szCs w:val="24"/>
          <w:lang w:eastAsia="ru-RU"/>
        </w:rPr>
        <w:t>Выполнять различные действия:</w:t>
      </w:r>
    </w:p>
    <w:p w:rsidR="00A6539F" w:rsidRPr="00633ADD" w:rsidRDefault="00A6539F" w:rsidP="00A6539F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33ADD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чистить картошку</w:t>
      </w:r>
      <w:r w:rsidR="002F0534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.</w:t>
      </w:r>
    </w:p>
    <w:p w:rsidR="00C67E71" w:rsidRPr="00222A0A" w:rsidRDefault="00E1713D">
      <w:pPr>
        <w:rPr>
          <w:rFonts w:ascii="Baskerville Old Face" w:hAnsi="Baskerville Old Face"/>
          <w:b/>
          <w:sz w:val="32"/>
        </w:rPr>
      </w:pPr>
      <w:r w:rsidRPr="00222A0A">
        <w:rPr>
          <w:rFonts w:ascii="Times New Roman" w:hAnsi="Times New Roman" w:cs="Times New Roman"/>
          <w:b/>
          <w:sz w:val="32"/>
        </w:rPr>
        <w:t>Спасибо</w:t>
      </w:r>
      <w:r w:rsidRPr="00222A0A">
        <w:rPr>
          <w:rFonts w:ascii="Baskerville Old Face" w:hAnsi="Baskerville Old Face"/>
          <w:b/>
          <w:sz w:val="32"/>
        </w:rPr>
        <w:t xml:space="preserve">, </w:t>
      </w:r>
      <w:r w:rsidRPr="00222A0A">
        <w:rPr>
          <w:rFonts w:ascii="Times New Roman" w:hAnsi="Times New Roman" w:cs="Times New Roman"/>
          <w:b/>
          <w:sz w:val="32"/>
        </w:rPr>
        <w:t>жду</w:t>
      </w:r>
      <w:r w:rsidRPr="00222A0A">
        <w:rPr>
          <w:rFonts w:ascii="Baskerville Old Face" w:hAnsi="Baskerville Old Face"/>
          <w:b/>
          <w:sz w:val="32"/>
        </w:rPr>
        <w:t xml:space="preserve"> </w:t>
      </w:r>
      <w:r w:rsidRPr="00222A0A">
        <w:rPr>
          <w:rFonts w:ascii="Times New Roman" w:hAnsi="Times New Roman" w:cs="Times New Roman"/>
          <w:b/>
          <w:sz w:val="32"/>
        </w:rPr>
        <w:t>ваших</w:t>
      </w:r>
      <w:r w:rsidRPr="00222A0A">
        <w:rPr>
          <w:rFonts w:ascii="Baskerville Old Face" w:hAnsi="Baskerville Old Face"/>
          <w:b/>
          <w:sz w:val="32"/>
        </w:rPr>
        <w:t xml:space="preserve"> </w:t>
      </w:r>
      <w:r w:rsidRPr="00222A0A">
        <w:rPr>
          <w:rFonts w:ascii="Times New Roman" w:hAnsi="Times New Roman" w:cs="Times New Roman"/>
          <w:b/>
          <w:sz w:val="32"/>
        </w:rPr>
        <w:t>работ</w:t>
      </w:r>
      <w:r w:rsidRPr="00222A0A">
        <w:rPr>
          <w:rFonts w:ascii="Baskerville Old Face" w:hAnsi="Baskerville Old Face"/>
          <w:b/>
          <w:sz w:val="32"/>
        </w:rPr>
        <w:t>!</w:t>
      </w:r>
      <w:bookmarkStart w:id="0" w:name="_GoBack"/>
      <w:bookmarkEnd w:id="0"/>
    </w:p>
    <w:sectPr w:rsidR="00C67E71" w:rsidRPr="0022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5E69"/>
    <w:multiLevelType w:val="multilevel"/>
    <w:tmpl w:val="742EA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E1CE8"/>
    <w:multiLevelType w:val="multilevel"/>
    <w:tmpl w:val="3C36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67ED3"/>
    <w:multiLevelType w:val="multilevel"/>
    <w:tmpl w:val="7A6CE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E754A"/>
    <w:multiLevelType w:val="multilevel"/>
    <w:tmpl w:val="DA767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E8"/>
    <w:rsid w:val="00222A0A"/>
    <w:rsid w:val="002F0534"/>
    <w:rsid w:val="008314E8"/>
    <w:rsid w:val="00A6539F"/>
    <w:rsid w:val="00C67E71"/>
    <w:rsid w:val="00E1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US75DVFUYAPE-37-861</_dlc_DocId>
    <_dlc_DocIdUrl xmlns="1ca21ed8-a3df-4193-b700-fd65bdc63fa0">
      <Url>http://www.eduportal44.ru/Makariev_EDU/childrens_creation/zakon/_layouts/15/DocIdRedir.aspx?ID=US75DVFUYAPE-37-861</Url>
      <Description>US75DVFUYAPE-37-861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82816A6-5FF1-4DF7-B81B-F31CEE7A000B}"/>
</file>

<file path=customXml/itemProps2.xml><?xml version="1.0" encoding="utf-8"?>
<ds:datastoreItem xmlns:ds="http://schemas.openxmlformats.org/officeDocument/2006/customXml" ds:itemID="{34232875-AF70-466B-9C6F-5242D468E022}"/>
</file>

<file path=customXml/itemProps3.xml><?xml version="1.0" encoding="utf-8"?>
<ds:datastoreItem xmlns:ds="http://schemas.openxmlformats.org/officeDocument/2006/customXml" ds:itemID="{BCF7DF05-D084-45CD-8118-7642588910E8}"/>
</file>

<file path=customXml/itemProps4.xml><?xml version="1.0" encoding="utf-8"?>
<ds:datastoreItem xmlns:ds="http://schemas.openxmlformats.org/officeDocument/2006/customXml" ds:itemID="{67DBC5C6-8242-4EA3-A729-25C3A8A0E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2020-11-19T12:05:00Z</dcterms:created>
  <dcterms:modified xsi:type="dcterms:W3CDTF">2020-11-19T13:32:00Z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de65ee7a-aee3-44c9-9755-ddf5bfaaff99</vt:lpwstr>
  </property>
</Properties>
</file>