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6" w:rsidRDefault="00926456" w:rsidP="0092645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</w:pPr>
      <w:r w:rsidRPr="00926456"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  <w:t>План-конспект мастер-класса по теме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</w:pPr>
      <w:r w:rsidRPr="00926456"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  <w:t xml:space="preserve"> «Лепка из глины </w:t>
      </w:r>
      <w:proofErr w:type="spellStart"/>
      <w:r w:rsidRPr="00926456"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  <w:t>громатухи</w:t>
      </w:r>
      <w:proofErr w:type="spellEnd"/>
      <w:r w:rsidRPr="00926456"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  <w:t xml:space="preserve"> «Птичья семья»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iCs/>
          <w:color w:val="444444"/>
          <w:sz w:val="28"/>
          <w:szCs w:val="28"/>
          <w:lang w:eastAsia="ru-RU"/>
        </w:rPr>
      </w:pP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Цели занятия: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*Познакомить с приёмами лепки из глины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*показать связь  форм и украшений с окружающей природой, растительным и животным миром;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*познакомить с некоторыми технологическими приёмами  в изготовлении полых керамических изделий.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*Развивать логическое мышление (классификация, суждение, обобщение), зрительную память, мелкую моторику рук.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*Познакомить с особенностями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Хлудневской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керамической игрушки.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*Способствовать развитию патриотических чувств, любви к родному краю.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Методическое обеспечение: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Комплект карточек или диски «Калужская керамическая игрушка.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Хлуднево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» и «Последовательность лепки петушка».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Техническое обеспечение: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•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>компьютер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•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>глина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•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 xml:space="preserve">стеки, подкладные доски, тряпочки 40\40, скалки, поролоновые губки, кисти,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шликер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, «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штампики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»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Длительность: 60 минут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Содержание занятия: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1.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>Приветствие. Знакомство. Беседа о правилах поведения в керамической мастерской.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2.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>Беседа об истории керамики как вида изобразительного искусства.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3.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 xml:space="preserve">Беседа о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Хлудневской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народной игрушке. Игрушки перевертыши и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громатухи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4.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ab/>
        <w:t>Изготовление «Петушка» (Пособие «Последовательность лепки петушка»):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Для работы нам понадобится глина, влажная тряпочка, разнообразные стеки, «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штампики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».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Подготовим всё и начнём лепку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1)  отделить от большого куска небольшой комок и скатать из него шарик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2) большим пальцем надавить в центр шарика по оси и постепенно вращая и продолжая нажимать пальцем внутри шарика, изготовить сферическую форму: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Важно: толщина стенок должна быть одинаковой со всех сторон и не тонкой (около 1см)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3) скатать из глины несколько горошин, завернуть каждую в клочок газеты и поместить их внутрь полой формы. Во время сушки изолированные друг от друга с помощью газеты «горошины» не слипнуться друг с другом. В процессе обжига газета истлеет и «горошины» будут свободно перемещаться внутри полой сферы – грохотать.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4) из небольшого комка глины скатать шарик, на доске на тряпочке ладонью расплющить его и полученной лепёшкой закрыть полую заготовку.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lastRenderedPageBreak/>
        <w:t xml:space="preserve">Важно: кусочки газеты не должны попасть между стенками и лепёшкой иначе после обжига в этом месте будет </w:t>
      </w:r>
      <w:proofErr w:type="gram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трещина</w:t>
      </w:r>
      <w:proofErr w:type="gram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и звук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громатухи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будет не четким.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5) аккуратно примазать лепёшку к стенкам так, чтобы не осталось ни какого </w:t>
      </w:r>
      <w:proofErr w:type="gram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шва</w:t>
      </w:r>
      <w:proofErr w:type="gram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и получился шар.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Важно: движения пальчиков нужно контролировать – не нажимать сильно, иначе из-за полости внутри форма может повредиться.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6) с одной стороны шара защипнуть глину и сформовать головку и клюв (они должны быть в форме конуса). С другой стороны таким же образом сформовать хвостик.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7) скатать небольшой жгут (колбаску) из глины, нарезать её на одинаковые кусочки – порции и скатать из них шарики (из нарезанного на одинаковые кусочки жгута получаются одинаковые по размеру шарики)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8) маленький шарик зажать в кончиках пальцев (как в клюве птички) и слегка сплющить. Повернуть на 90 градусов и снова приплющить. Должна получиться форма, похожая на капельку.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9) подготовленные капельки прикрепить под клювом в виде бородки. Гребешок примазать с помощью стеки или влажными пальчиками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10) стеком выполнить выемки на гребешке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11) лезвием ножа (или широкой  стекой) движениями, напоминающим  царапанье, снять несколько слоёв с поверхности куска глины. Получившиеся «наплывы» очень напоминают пряди волос, или пучки травы, или пёрышки…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12) снимать «наплывы» нужно аккуратно с помощью другого стека. Они будут имитировать крылышки петушка.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Важно: крылышки нужно крепить симметрично относительно центральной линии спинки и центральной линии грудки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13) палочкой сделать глазки. Важно: палочка должна пройти до полости. Если не будет отверстий, то  при обжиге горячий воздух внутри сферы расширится и разорвёт изделие.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14) таким же приёмом вылепить курочку и цыплят. С помощью </w:t>
      </w:r>
      <w:proofErr w:type="gram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различных</w:t>
      </w:r>
      <w:proofErr w:type="gram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штампиков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выполнить насечку, имитирующую рябенькие пёрышки на грудке, спинке или где будет угодно. А цыплята могут быть в разных позах: клевать зёрнышки, любоваться облаками и т.п.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Работа во время лепки должна распределяться между членами семьи посильно: старшие и более опытные могут делать основную полую форму, младшие – катать жгуты, «горошины», формовать «капельки</w:t>
      </w:r>
      <w:proofErr w:type="gram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»-</w:t>
      </w:r>
      <w:proofErr w:type="gram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бородки, сцарапывать глиняные наплывы, украшать </w:t>
      </w:r>
      <w:proofErr w:type="spellStart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штампиками</w:t>
      </w:r>
      <w:proofErr w:type="spellEnd"/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За занятие, продолжительностью 60 минут семья из 3 человек успевает выполнить полную композицию.</w:t>
      </w:r>
    </w:p>
    <w:p w:rsidR="00926456" w:rsidRPr="00926456" w:rsidRDefault="00926456" w:rsidP="0092645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5.</w:t>
      </w:r>
      <w:r w:rsidRPr="00926456"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  <w:t>Завершение занятия. Обобщение. Выставка работ. Уборка помещения.</w:t>
      </w:r>
    </w:p>
    <w:p w:rsidR="00926456" w:rsidRPr="00926456" w:rsidRDefault="00926456" w:rsidP="0068292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Cs/>
          <w:iCs/>
          <w:color w:val="444444"/>
          <w:sz w:val="23"/>
          <w:szCs w:val="23"/>
          <w:lang w:eastAsia="ru-RU"/>
        </w:rPr>
      </w:pPr>
    </w:p>
    <w:sectPr w:rsidR="00926456" w:rsidRPr="0092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9E7"/>
    <w:multiLevelType w:val="multilevel"/>
    <w:tmpl w:val="8E06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1D70"/>
    <w:multiLevelType w:val="multilevel"/>
    <w:tmpl w:val="14C8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8B"/>
    <w:multiLevelType w:val="multilevel"/>
    <w:tmpl w:val="208E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C20A9"/>
    <w:multiLevelType w:val="multilevel"/>
    <w:tmpl w:val="438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B1ED8"/>
    <w:multiLevelType w:val="multilevel"/>
    <w:tmpl w:val="F7A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A14271"/>
    <w:multiLevelType w:val="multilevel"/>
    <w:tmpl w:val="4842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98"/>
    <w:rsid w:val="00145798"/>
    <w:rsid w:val="003A5643"/>
    <w:rsid w:val="00682921"/>
    <w:rsid w:val="00926456"/>
    <w:rsid w:val="00C3493E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5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9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609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67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972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78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US75DVFUYAPE-37-346</_dlc_DocId>
    <_dlc_DocIdUrl xmlns="1ca21ed8-a3df-4193-b700-fd65bdc63fa0">
      <Url>http://www.eduportal44.ru/Makariev_EDU/childrens_creation/zakon/_layouts/15/DocIdRedir.aspx?ID=US75DVFUYAPE-37-346</Url>
      <Description>US75DVFUYAPE-37-346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235B0F-52FE-4EC0-9F96-87995BA2A334}"/>
</file>

<file path=customXml/itemProps2.xml><?xml version="1.0" encoding="utf-8"?>
<ds:datastoreItem xmlns:ds="http://schemas.openxmlformats.org/officeDocument/2006/customXml" ds:itemID="{9EE6B7E8-4417-46B5-88E7-A77A1BADA060}"/>
</file>

<file path=customXml/itemProps3.xml><?xml version="1.0" encoding="utf-8"?>
<ds:datastoreItem xmlns:ds="http://schemas.openxmlformats.org/officeDocument/2006/customXml" ds:itemID="{85C6B37C-F787-4ECC-8A3E-54972A4AF3AB}"/>
</file>

<file path=customXml/itemProps4.xml><?xml version="1.0" encoding="utf-8"?>
<ds:datastoreItem xmlns:ds="http://schemas.openxmlformats.org/officeDocument/2006/customXml" ds:itemID="{F804AE02-FBC1-44DF-833D-723E1C0A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2020-02-28T18:28:00Z</dcterms:created>
  <dcterms:modified xsi:type="dcterms:W3CDTF">2020-02-29T18:23:00Z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ae4d2597-1434-49ae-8f9f-ddd55c6ed341</vt:lpwstr>
  </property>
  <property fmtid="{D5CDD505-2E9C-101B-9397-08002B2CF9AE}" pid="3" name="ContentTypeId">
    <vt:lpwstr>0x010100090E631DFF36AA46B31811296A6E3DAE</vt:lpwstr>
  </property>
</Properties>
</file>