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2DB" w:rsidRPr="001002DB" w:rsidRDefault="001002DB" w:rsidP="001002DB">
      <w:pPr>
        <w:jc w:val="center"/>
      </w:pPr>
      <w:r w:rsidRPr="001002DB">
        <w:rPr>
          <w:b/>
          <w:bCs/>
        </w:rPr>
        <w:t>Прокуратура разъясняет положения закона</w:t>
      </w:r>
    </w:p>
    <w:p w:rsidR="001002DB" w:rsidRPr="001002DB" w:rsidRDefault="001002DB" w:rsidP="001002DB">
      <w:pPr>
        <w:jc w:val="center"/>
      </w:pPr>
      <w:r w:rsidRPr="001002DB">
        <w:rPr>
          <w:b/>
          <w:bCs/>
        </w:rPr>
        <w:t>о некоторых правах и обязанностях несовершеннолетних и их родителей.</w:t>
      </w:r>
    </w:p>
    <w:p w:rsidR="001002DB" w:rsidRPr="001002DB" w:rsidRDefault="001002DB" w:rsidP="001002DB">
      <w:r w:rsidRPr="001002DB">
        <w:rPr>
          <w:b/>
          <w:bCs/>
        </w:rPr>
        <w:t>      </w:t>
      </w:r>
    </w:p>
    <w:p w:rsidR="001002DB" w:rsidRPr="001002DB" w:rsidRDefault="001002DB" w:rsidP="001002DB">
      <w:pPr>
        <w:jc w:val="both"/>
      </w:pPr>
      <w:r w:rsidRPr="001002DB">
        <w:t>          Прежде всего, в соответствии с Конституцией Российской Федерации и Семейным кодексом России (далее - СК РФ) несовершеннолетние имеют право на получение семейного воспитания, на образование, получение содержания от своих родителей и других членов семьи и т.п.</w:t>
      </w:r>
    </w:p>
    <w:p w:rsidR="001002DB" w:rsidRPr="001002DB" w:rsidRDefault="001002DB" w:rsidP="001002DB">
      <w:pPr>
        <w:jc w:val="both"/>
      </w:pPr>
      <w:r w:rsidRPr="001002DB">
        <w:t>          Права и обязанности детей, как правило, зависят от их возраста и сферы правоотношений</w:t>
      </w:r>
    </w:p>
    <w:p w:rsidR="001002DB" w:rsidRPr="001002DB" w:rsidRDefault="001002DB" w:rsidP="001002DB">
      <w:pPr>
        <w:jc w:val="both"/>
      </w:pPr>
      <w:r w:rsidRPr="001002DB">
        <w:t>           Объем прав и обязанностей несовершеннолетнего лица зависит преимущественно от его возраста и сферы правоотношений. Рассмотрим далее некоторые особенности в разрезе отдельных сфер правоотношений.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0"/>
      </w:tblGrid>
      <w:tr w:rsidR="001002DB" w:rsidRPr="001002DB" w:rsidTr="001002D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Pr="001002DB" w:rsidRDefault="001002DB" w:rsidP="001002DB">
            <w:pPr>
              <w:jc w:val="both"/>
            </w:pPr>
            <w:r w:rsidRPr="001002DB">
              <w:rPr>
                <w:b/>
                <w:bCs/>
              </w:rPr>
              <w:t>                                    Семейные правоотношения</w:t>
            </w:r>
            <w:bookmarkStart w:id="0" w:name="_GoBack"/>
            <w:bookmarkEnd w:id="0"/>
          </w:p>
        </w:tc>
      </w:tr>
    </w:tbl>
    <w:p w:rsidR="001002DB" w:rsidRPr="001002DB" w:rsidRDefault="001002DB" w:rsidP="001002DB">
      <w:pPr>
        <w:jc w:val="both"/>
      </w:pPr>
      <w:r w:rsidRPr="001002DB">
        <w:t>          В Российской Федерации установлен приоритет семейного воспитания детей. В соответствии с п. 3 ст. 1, п. 2 ст. 54, п. 1 ст. 60 СК РФ помимо права на воспитание своими родителями ребенок, в частности, имеет право на образование, обеспечение его интересов, всестороннее развитие, получение содержания от своих родителей и других членов семьи</w:t>
      </w:r>
    </w:p>
    <w:p w:rsidR="001002DB" w:rsidRPr="001002DB" w:rsidRDefault="001002DB" w:rsidP="001002DB">
      <w:pPr>
        <w:jc w:val="both"/>
      </w:pPr>
      <w:r w:rsidRPr="001002DB">
        <w:t>          Ребенок имеет право на получение содержания от родителей и других членов семьи.</w:t>
      </w:r>
    </w:p>
    <w:p w:rsidR="001002DB" w:rsidRPr="001002DB" w:rsidRDefault="001002DB" w:rsidP="001002DB">
      <w:pPr>
        <w:jc w:val="both"/>
      </w:pPr>
      <w:r w:rsidRPr="001002DB">
        <w:t>          В свою очередь, забота о детях, их воспитание, обеспечение получения детьми основного общего образования относятся к обязанностям родителей.</w:t>
      </w:r>
    </w:p>
    <w:p w:rsidR="001002DB" w:rsidRPr="001002DB" w:rsidRDefault="001002DB" w:rsidP="001002DB">
      <w:pPr>
        <w:jc w:val="both"/>
      </w:pPr>
      <w:r w:rsidRPr="001002DB">
        <w:t>           Государство, обеспечивая приоритет семейного воспитания, берет на себя обязанности родителей в отношении детей, оставшихся без попечения. Указанная обязанность установлена ч. 2 ст. 38, ч. 4 ст. 43, ч. 4 ст. 67.1 Конституции РФ.</w:t>
      </w:r>
    </w:p>
    <w:p w:rsidR="001002DB" w:rsidRPr="001002DB" w:rsidRDefault="001002DB" w:rsidP="001002DB">
      <w:r w:rsidRPr="001002DB">
        <w:t> </w:t>
      </w:r>
    </w:p>
    <w:p w:rsidR="00446636" w:rsidRDefault="00446636"/>
    <w:sectPr w:rsidR="00446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01"/>
    <w:rsid w:val="001002DB"/>
    <w:rsid w:val="00446636"/>
    <w:rsid w:val="00BC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1FCA4A910D4541B46ADAEF7EACEC4A" ma:contentTypeVersion="2" ma:contentTypeDescription="Создание документа." ma:contentTypeScope="" ma:versionID="9c4abe4f339e342beaf70608874e25c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1f245c2efb77b0a90f1590b0dcb24466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F95802-D9CF-4091-BB0D-3AD32AA89E41}"/>
</file>

<file path=customXml/itemProps2.xml><?xml version="1.0" encoding="utf-8"?>
<ds:datastoreItem xmlns:ds="http://schemas.openxmlformats.org/officeDocument/2006/customXml" ds:itemID="{1BE2CE1C-39F6-4CBE-B515-5C36177D925C}"/>
</file>

<file path=customXml/itemProps3.xml><?xml version="1.0" encoding="utf-8"?>
<ds:datastoreItem xmlns:ds="http://schemas.openxmlformats.org/officeDocument/2006/customXml" ds:itemID="{C0D86D95-A975-49B7-9A33-994A18528CB3}"/>
</file>

<file path=customXml/itemProps4.xml><?xml version="1.0" encoding="utf-8"?>
<ds:datastoreItem xmlns:ds="http://schemas.openxmlformats.org/officeDocument/2006/customXml" ds:itemID="{0ECBCF51-89DA-4515-BD48-802C36A0AA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2025-06-26T19:09:00Z</dcterms:created>
  <dcterms:modified xsi:type="dcterms:W3CDTF">2025-06-26T19:10:00Z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0x010100E71FCA4A910D4541B46ADAEF7EACEC4A</vt:lpwstr>
  </property>
</Properties>
</file>