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41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1029"/>
        <w:gridCol w:w="1801"/>
        <w:gridCol w:w="3242"/>
        <w:gridCol w:w="2608"/>
        <w:gridCol w:w="2754"/>
        <w:gridCol w:w="1607"/>
        <w:gridCol w:w="1086"/>
        <w:gridCol w:w="757"/>
        <w:gridCol w:w="757"/>
      </w:tblGrid>
      <w:tr w:rsidR="00622367" w:rsidRPr="00622367" w:rsidTr="00715CD2">
        <w:trPr>
          <w:trHeight w:val="885"/>
        </w:trPr>
        <w:tc>
          <w:tcPr>
            <w:tcW w:w="15641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ОБЩЕОБРАЗОВАТЕЛЬНЫХ ОРГАНИЗАЦИЙ, НА БАЗЕ КОТОРЫХ ПЛАНИРУЕТСЯ СОЗДАНИЕ И ФУНКЦИОН</w:t>
            </w:r>
            <w:r w:rsidR="00E32BF7"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РОВАНИЕ ЦЕНТРОВ ОБРАЗОВАНИЯ </w:t>
            </w: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ЕСТЕСТВЕННО-НАУЧНОЙ И ТЕХНОЛОГИЧЕСКОЙ НАПРАВЛЕННОСТЕЙ В 2024 ГОДУ В КОСТРОМСКОЙ ОБЛАСТИ </w:t>
            </w:r>
          </w:p>
        </w:tc>
      </w:tr>
      <w:tr w:rsidR="00622367" w:rsidRPr="00622367" w:rsidTr="00715CD2">
        <w:trPr>
          <w:trHeight w:val="1560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общеобразовательной организации, на базе которой планируется создание Центра «Точка роста»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Юридический адрес общеобразовательной организации (по уставу)</w:t>
            </w: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Фактический адрес планируемого размещения Центра «Точка роста»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 организации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КПП организации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Филиал (да/нет)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367" w:rsidRPr="00715CD2" w:rsidRDefault="00622367" w:rsidP="00715C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Малокомплектная (да/нет, количество классов-комплектов)</w:t>
            </w:r>
          </w:p>
        </w:tc>
      </w:tr>
      <w:tr w:rsidR="00622367" w:rsidRPr="00622367" w:rsidTr="00715CD2">
        <w:trPr>
          <w:trHeight w:val="315"/>
        </w:trPr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2367" w:rsidRPr="00715CD2" w:rsidRDefault="00622367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15CD2" w:rsidRPr="00622367" w:rsidTr="00715CD2">
        <w:trPr>
          <w:trHeight w:val="1751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Городской округ город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Мантурово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pStyle w:val="1"/>
              <w:ind w:left="54" w:right="112"/>
              <w:rPr>
                <w:b w:val="0"/>
                <w:sz w:val="22"/>
                <w:szCs w:val="22"/>
              </w:rPr>
            </w:pPr>
            <w:r w:rsidRPr="00715CD2">
              <w:rPr>
                <w:b w:val="0"/>
                <w:sz w:val="22"/>
                <w:szCs w:val="22"/>
                <w:shd w:val="clear" w:color="auto" w:fill="FFFFFF"/>
              </w:rPr>
              <w:t xml:space="preserve">Муниципальное бюджетное общеобразовательное учреждение «Спасская средняя общеобразовательная школа» городского округа город </w:t>
            </w:r>
            <w:proofErr w:type="spellStart"/>
            <w:r w:rsidRPr="00715CD2">
              <w:rPr>
                <w:b w:val="0"/>
                <w:sz w:val="22"/>
                <w:szCs w:val="22"/>
                <w:shd w:val="clear" w:color="auto" w:fill="FFFFFF"/>
              </w:rPr>
              <w:t>Мантурово</w:t>
            </w:r>
            <w:proofErr w:type="spellEnd"/>
            <w:r w:rsidRPr="00715CD2">
              <w:rPr>
                <w:b w:val="0"/>
                <w:sz w:val="22"/>
                <w:szCs w:val="22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Мантуровский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Подвигалиха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68</w:t>
            </w:r>
          </w:p>
        </w:tc>
        <w:tc>
          <w:tcPr>
            <w:tcW w:w="2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Мантуровский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Подвигалиха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68</w:t>
            </w:r>
          </w:p>
        </w:tc>
        <w:tc>
          <w:tcPr>
            <w:tcW w:w="1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4417001124</w:t>
            </w:r>
          </w:p>
        </w:tc>
        <w:tc>
          <w:tcPr>
            <w:tcW w:w="1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441701001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</w:t>
            </w:r>
          </w:p>
        </w:tc>
      </w:tr>
      <w:tr w:rsidR="00715CD2" w:rsidRPr="00622367" w:rsidTr="00715CD2">
        <w:trPr>
          <w:trHeight w:val="1521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Городской округ город Шарья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4» городского округа город Шарья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г. Шарья,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С.А. Громова,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г. Шарья,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С.А. Громова,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4407005296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440701001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55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CD2">
              <w:rPr>
                <w:rFonts w:ascii="Times New Roman" w:hAnsi="Times New Roman" w:cs="Times New Roman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имени Архипова И.С. Буйского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Буйский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Шушкодом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4409003128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440901001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  <w:tr w:rsidR="00715CD2" w:rsidRPr="00622367" w:rsidTr="00715CD2">
        <w:trPr>
          <w:trHeight w:val="1401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Галичский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Галичского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Галичский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Пионерская, д. 14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Галичский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Лопарево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Пионерская, д. 14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4411002940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441101001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340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Костромской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 общеобразовательное учреждение Костромского муниципального района Костромской области «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Кузнецовская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Кузнецово,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Кузнецово,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46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4414008844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67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Костромской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казённое общеобразовательное учреждение Костромского муниципального района Костромской области «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Коммунаров,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28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Костромской район, п.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Апраксино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Коммунаров,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д. 28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4414008731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441401001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0</w:t>
            </w:r>
          </w:p>
        </w:tc>
      </w:tr>
      <w:tr w:rsidR="00715CD2" w:rsidRPr="00622367" w:rsidTr="00715CD2">
        <w:trPr>
          <w:trHeight w:val="1447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CD2">
              <w:rPr>
                <w:rFonts w:ascii="Times New Roman" w:hAnsi="Times New Roman" w:cs="Times New Roman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казенное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Нейская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Макарьевского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района Костромской области</w:t>
            </w:r>
            <w:r w:rsidRPr="00715C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Макарьевский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Усть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-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4416001900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441601001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5</w:t>
            </w:r>
          </w:p>
        </w:tc>
      </w:tr>
      <w:tr w:rsidR="00715CD2" w:rsidRPr="00622367" w:rsidTr="00715CD2">
        <w:trPr>
          <w:trHeight w:val="1954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Муниципальный район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средняя общеобразовательная школа имени Крылова А.Д. муниципального района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д.1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д.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ул.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Неверовская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4405004963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  <w:tr w:rsidR="00715CD2" w:rsidRPr="00622367" w:rsidTr="00715CD2">
        <w:trPr>
          <w:trHeight w:val="1968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Муниципальный район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Григорцевская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 муниципального района город Нерехта и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Григорцево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ул. Школьная, д. 12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Нерехтский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15CD2">
              <w:rPr>
                <w:rFonts w:ascii="Times New Roman" w:hAnsi="Times New Roman" w:cs="Times New Roman"/>
              </w:rPr>
              <w:t>Григорцево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ул. Школьная, д. 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4405004931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440501001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</w:t>
            </w:r>
          </w:p>
        </w:tc>
      </w:tr>
      <w:tr w:rsidR="00715CD2" w:rsidRPr="00622367" w:rsidTr="00715CD2">
        <w:trPr>
          <w:trHeight w:val="1358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Островский муниципальный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Муниципальное казенное общеобразовательное учреждение Островского района Костромской области «Юрьевская основная общеобразовательная школа»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Островский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>с. Юрьево, д. 36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 xml:space="preserve">Костромская обл., Островский район, 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с. Юрьево, д. 36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4421003847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442101001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1</w:t>
            </w:r>
          </w:p>
        </w:tc>
      </w:tr>
      <w:tr w:rsidR="00715CD2" w:rsidRPr="00622367" w:rsidTr="00715CD2">
        <w:trPr>
          <w:trHeight w:val="1819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CD2" w:rsidRPr="00715CD2" w:rsidRDefault="00715CD2" w:rsidP="0071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5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15CD2">
              <w:rPr>
                <w:rFonts w:ascii="Times New Roman" w:hAnsi="Times New Roman" w:cs="Times New Roman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</w:rPr>
              <w:t xml:space="preserve">  муниципальный</w:t>
            </w:r>
            <w:proofErr w:type="gramEnd"/>
            <w:r w:rsidRPr="00715CD2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Коневская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основная общеобразовательная школа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Шарьинского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муниципального района Костромской области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Конёво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10</w:t>
            </w: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Костромская обл.,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Шарьинский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 xml:space="preserve"> район, с. </w:t>
            </w:r>
            <w:proofErr w:type="spellStart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Конёво</w:t>
            </w:r>
            <w:proofErr w:type="spellEnd"/>
            <w:r w:rsidRPr="00715CD2">
              <w:rPr>
                <w:rFonts w:ascii="Times New Roman" w:hAnsi="Times New Roman" w:cs="Times New Roman"/>
                <w:shd w:val="clear" w:color="auto" w:fill="FFFFFF"/>
              </w:rPr>
              <w:t>, д. 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4430002335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443001001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да</w:t>
            </w: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</w:p>
          <w:p w:rsidR="00715CD2" w:rsidRPr="00715CD2" w:rsidRDefault="00715CD2" w:rsidP="00715CD2">
            <w:pPr>
              <w:spacing w:after="0" w:line="240" w:lineRule="auto"/>
              <w:ind w:left="54" w:right="112"/>
              <w:jc w:val="center"/>
              <w:rPr>
                <w:rFonts w:ascii="Times New Roman" w:hAnsi="Times New Roman" w:cs="Times New Roman"/>
              </w:rPr>
            </w:pPr>
            <w:r w:rsidRPr="00715CD2">
              <w:rPr>
                <w:rFonts w:ascii="Times New Roman" w:hAnsi="Times New Roman" w:cs="Times New Roman"/>
              </w:rPr>
              <w:t>3</w:t>
            </w:r>
          </w:p>
        </w:tc>
      </w:tr>
    </w:tbl>
    <w:p w:rsidR="002A4AF8" w:rsidRDefault="002A4AF8"/>
    <w:sectPr w:rsidR="002A4AF8" w:rsidSect="006223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67"/>
    <w:rsid w:val="000527F6"/>
    <w:rsid w:val="002A4AF8"/>
    <w:rsid w:val="00400E2A"/>
    <w:rsid w:val="00622367"/>
    <w:rsid w:val="00715CD2"/>
    <w:rsid w:val="0079780C"/>
    <w:rsid w:val="00DD2B4E"/>
    <w:rsid w:val="00DE0666"/>
    <w:rsid w:val="00E32BF7"/>
    <w:rsid w:val="00F7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94507-91E3-458A-94FA-5C75E71D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5CD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CD2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1FCA4A910D4541B46ADAEF7EACEC4A" ma:contentTypeVersion="2" ma:contentTypeDescription="Создание документа." ma:contentTypeScope="" ma:versionID="9c4abe4f339e342beaf70608874e25cd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1f245c2efb77b0a90f1590b0dcb24466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SWXKEJWT4FA5-1416969700-1594</_dlc_DocId>
    <_dlc_DocIdUrl xmlns="1ca21ed8-a3df-4193-b700-fd65bdc63fa0">
      <Url>https://www.eduportal44.ru/MR/Spas/2/_layouts/15/DocIdRedir.aspx?ID=SWXKEJWT4FA5-1416969700-1594</Url>
      <Description>SWXKEJWT4FA5-1416969700-1594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CBDE5C5-A2B7-4A81-A216-973A51EFC36B}"/>
</file>

<file path=customXml/itemProps2.xml><?xml version="1.0" encoding="utf-8"?>
<ds:datastoreItem xmlns:ds="http://schemas.openxmlformats.org/officeDocument/2006/customXml" ds:itemID="{6BC4A121-624C-441F-A551-D3E5037C3790}"/>
</file>

<file path=customXml/itemProps3.xml><?xml version="1.0" encoding="utf-8"?>
<ds:datastoreItem xmlns:ds="http://schemas.openxmlformats.org/officeDocument/2006/customXml" ds:itemID="{530298DB-AAE9-433B-BA35-AF94537D910C}"/>
</file>

<file path=customXml/itemProps4.xml><?xml version="1.0" encoding="utf-8"?>
<ds:datastoreItem xmlns:ds="http://schemas.openxmlformats.org/officeDocument/2006/customXml" ds:itemID="{E8CA8A2F-8DB2-40D3-887B-7010359CC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2024-04-05T08:15:00Z</dcterms:created>
  <dcterms:modified xsi:type="dcterms:W3CDTF">2024-04-05T08:15:00Z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0x010100E71FCA4A910D4541B46ADAEF7EACEC4A</vt:lpwstr>
  </property>
  <property fmtid="{D5CDD505-2E9C-101B-9397-08002B2CF9AE}" pid="3" name="_dlc_DocIdItemGuid">
    <vt:lpwstr>2eadc0a5-5eca-4e23-9bdb-be2ca3bd0f87</vt:lpwstr>
  </property>
</Properties>
</file>