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86" w:rsidRPr="00A05586" w:rsidRDefault="00A05586" w:rsidP="00A05586">
      <w:pPr>
        <w:pStyle w:val="a5"/>
        <w:jc w:val="center"/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05586"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Консультация </w:t>
      </w:r>
      <w:bookmarkStart w:id="0" w:name="_GoBack"/>
      <w:bookmarkEnd w:id="0"/>
    </w:p>
    <w:p w:rsidR="00A05586" w:rsidRPr="00A05586" w:rsidRDefault="00A05586" w:rsidP="00A05586">
      <w:pPr>
        <w:pStyle w:val="a5"/>
        <w:jc w:val="center"/>
        <w:rPr>
          <w:b/>
          <w:caps/>
          <w:color w:val="000000" w:themeColor="text1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A05586"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Безопасность</w:t>
      </w:r>
      <w:r w:rsidRPr="00A05586"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A05586"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ребенка в быту</w:t>
      </w:r>
      <w:r>
        <w:rPr>
          <w:rStyle w:val="a4"/>
          <w:rFonts w:ascii="Arial" w:hAnsi="Arial" w:cs="Arial"/>
          <w:caps/>
          <w:color w:val="000000" w:themeColor="text1"/>
          <w:sz w:val="44"/>
          <w:szCs w:val="27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ребенка</w:t>
      </w:r>
      <w:r w:rsidRPr="00A05586">
        <w:rPr>
          <w:color w:val="111111"/>
          <w:sz w:val="28"/>
          <w:szCs w:val="28"/>
        </w:rPr>
        <w:t> является основным звеном в комплексе воспитания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05586">
        <w:rPr>
          <w:color w:val="111111"/>
          <w:sz w:val="28"/>
          <w:szCs w:val="28"/>
        </w:rPr>
        <w:t>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Необходимо предпринимать меры предосторожности от получения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травмы</w:t>
      </w:r>
      <w:r w:rsidRPr="00A05586">
        <w:rPr>
          <w:color w:val="111111"/>
          <w:sz w:val="28"/>
          <w:szCs w:val="28"/>
        </w:rPr>
        <w:t>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Обеспечение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ребенка</w:t>
      </w:r>
      <w:r w:rsidRPr="00A05586">
        <w:rPr>
          <w:color w:val="111111"/>
          <w:sz w:val="28"/>
          <w:szCs w:val="28"/>
        </w:rPr>
        <w:t> дома – это комплекс мер предосторожности, который включает в себя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A05586">
        <w:rPr>
          <w:color w:val="111111"/>
          <w:sz w:val="28"/>
          <w:szCs w:val="28"/>
        </w:rPr>
        <w:t xml:space="preserve"> всех составляющих вашего дома (кухни, ванной </w:t>
      </w:r>
      <w:r>
        <w:rPr>
          <w:color w:val="111111"/>
          <w:sz w:val="28"/>
          <w:szCs w:val="28"/>
        </w:rPr>
        <w:t>комнаты, спальни, зала и т. д.)</w:t>
      </w:r>
    </w:p>
    <w:p w:rsid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05586">
        <w:rPr>
          <w:color w:val="111111"/>
          <w:sz w:val="28"/>
          <w:szCs w:val="28"/>
        </w:rPr>
        <w:t>-дошкольник должен находиться под присмотром взрослых </w:t>
      </w:r>
      <w:r w:rsidRPr="00A055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0558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A05586">
        <w:rPr>
          <w:i/>
          <w:iCs/>
          <w:color w:val="111111"/>
          <w:sz w:val="28"/>
          <w:szCs w:val="28"/>
          <w:bdr w:val="none" w:sz="0" w:space="0" w:color="auto" w:frame="1"/>
        </w:rPr>
        <w:t>, воспитателя, няни)</w:t>
      </w:r>
      <w:r w:rsidRPr="00A05586">
        <w:rPr>
          <w:color w:val="111111"/>
          <w:sz w:val="28"/>
          <w:szCs w:val="28"/>
        </w:rPr>
        <w:t xml:space="preserve">. 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32"/>
          <w:szCs w:val="28"/>
        </w:rPr>
      </w:pPr>
      <w:r w:rsidRPr="00A05586">
        <w:rPr>
          <w:b/>
          <w:i/>
          <w:color w:val="111111"/>
          <w:sz w:val="32"/>
          <w:szCs w:val="28"/>
        </w:rPr>
        <w:t>Не оставляйте </w:t>
      </w:r>
      <w:r w:rsidRPr="00A05586">
        <w:rPr>
          <w:rStyle w:val="a4"/>
          <w:i/>
          <w:color w:val="111111"/>
          <w:sz w:val="32"/>
          <w:szCs w:val="28"/>
          <w:bdr w:val="none" w:sz="0" w:space="0" w:color="auto" w:frame="1"/>
        </w:rPr>
        <w:t>ребенка</w:t>
      </w:r>
      <w:r w:rsidRPr="00A05586">
        <w:rPr>
          <w:b/>
          <w:i/>
          <w:color w:val="111111"/>
          <w:sz w:val="32"/>
          <w:szCs w:val="28"/>
        </w:rPr>
        <w:t> дома одного на длительное время!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8"/>
          <w:u w:val="single"/>
        </w:rPr>
      </w:pPr>
      <w:r w:rsidRPr="00A05586">
        <w:rPr>
          <w:color w:val="111111"/>
          <w:sz w:val="32"/>
          <w:szCs w:val="28"/>
          <w:u w:val="single"/>
        </w:rPr>
        <w:t>Но если Вам всё-таки пришлось уйти, то </w:t>
      </w:r>
      <w:r w:rsidRPr="00A05586">
        <w:rPr>
          <w:color w:val="111111"/>
          <w:sz w:val="32"/>
          <w:szCs w:val="28"/>
          <w:u w:val="single"/>
          <w:bdr w:val="none" w:sz="0" w:space="0" w:color="auto" w:frame="1"/>
        </w:rPr>
        <w:t>сначала</w:t>
      </w:r>
      <w:r w:rsidRPr="00A05586">
        <w:rPr>
          <w:color w:val="111111"/>
          <w:sz w:val="32"/>
          <w:szCs w:val="28"/>
          <w:u w:val="single"/>
        </w:rPr>
        <w:t>: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Займите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безопасными играми</w:t>
      </w:r>
      <w:r w:rsidRPr="00A05586">
        <w:rPr>
          <w:color w:val="111111"/>
          <w:sz w:val="28"/>
          <w:szCs w:val="28"/>
        </w:rPr>
        <w:t>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Закройте окна и выходы на балконы, при необходимости открытыми можно оставить форточки или фрамуги.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Перекройте газовый вентиль на трубе.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Уберите с плиты кастрюли и чайники с горячей водой – опрокинув их,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05586">
        <w:rPr>
          <w:color w:val="111111"/>
          <w:sz w:val="28"/>
          <w:szCs w:val="28"/>
        </w:rPr>
        <w:t> может получить ожоги.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Проверьте правильность размещения игрушек, они не должны находиться на высоте, превышающей рост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05586">
        <w:rPr>
          <w:color w:val="111111"/>
          <w:sz w:val="28"/>
          <w:szCs w:val="28"/>
        </w:rPr>
        <w:t>, так как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05586">
        <w:rPr>
          <w:color w:val="111111"/>
          <w:sz w:val="28"/>
          <w:szCs w:val="28"/>
        </w:rPr>
        <w:t>, пытаясь достать игрушку со шкафа, может получить травму при падении.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 xml:space="preserve">Если </w:t>
      </w:r>
      <w:r>
        <w:rPr>
          <w:color w:val="111111"/>
          <w:sz w:val="28"/>
          <w:szCs w:val="28"/>
        </w:rPr>
        <w:t xml:space="preserve">ребёнок </w:t>
      </w:r>
      <w:r w:rsidRPr="00A05586">
        <w:rPr>
          <w:color w:val="111111"/>
          <w:sz w:val="28"/>
          <w:szCs w:val="28"/>
        </w:rPr>
        <w:t>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Выключите и по возможности изолируйте от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все электроприборы</w:t>
      </w:r>
      <w:r w:rsidRPr="00A05586">
        <w:rPr>
          <w:color w:val="111111"/>
          <w:sz w:val="28"/>
          <w:szCs w:val="28"/>
        </w:rPr>
        <w:t>, представляющие для него опасность.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Изолируйте от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спички</w:t>
      </w:r>
      <w:r w:rsidRPr="00A05586">
        <w:rPr>
          <w:color w:val="111111"/>
          <w:sz w:val="28"/>
          <w:szCs w:val="28"/>
        </w:rPr>
        <w:t>, острые, легко бьющиеся и легковоспламеняющиеся предметы.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05586">
        <w:rPr>
          <w:color w:val="111111"/>
          <w:sz w:val="28"/>
          <w:szCs w:val="28"/>
        </w:rPr>
        <w:t>• Изолируйте от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05586">
        <w:rPr>
          <w:color w:val="111111"/>
          <w:sz w:val="28"/>
          <w:szCs w:val="28"/>
        </w:rPr>
        <w:t> лекарства и медицинские препараты (таблетки, растворы, мази, средства для мытья посуды и уборки помещения.</w:t>
      </w:r>
      <w:proofErr w:type="gramEnd"/>
      <w:r w:rsidRPr="00A05586">
        <w:rPr>
          <w:color w:val="111111"/>
          <w:sz w:val="28"/>
          <w:szCs w:val="28"/>
        </w:rPr>
        <w:t xml:space="preserve"> Они могут вызвать раздражение слизистой глаз, ожоги поверхности кожи, отравление.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05586">
        <w:rPr>
          <w:i/>
          <w:color w:val="111111"/>
          <w:sz w:val="28"/>
          <w:szCs w:val="28"/>
        </w:rPr>
        <w:t>Следите за тем, чтобы ваш </w:t>
      </w:r>
      <w:r w:rsidRPr="00A0558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ребенок был под присмотром</w:t>
      </w:r>
      <w:r w:rsidRPr="00A05586">
        <w:rPr>
          <w:i/>
          <w:color w:val="111111"/>
          <w:sz w:val="28"/>
          <w:szCs w:val="28"/>
        </w:rPr>
        <w:t>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05586">
        <w:rPr>
          <w:b/>
          <w:color w:val="111111"/>
          <w:sz w:val="28"/>
          <w:szCs w:val="28"/>
        </w:rPr>
        <w:t>Источники</w:t>
      </w:r>
      <w:r w:rsidRPr="00A05586">
        <w:rPr>
          <w:b/>
          <w:color w:val="111111"/>
          <w:sz w:val="28"/>
          <w:szCs w:val="28"/>
        </w:rPr>
        <w:t xml:space="preserve"> </w:t>
      </w:r>
      <w:r w:rsidRPr="00A05586">
        <w:rPr>
          <w:b/>
          <w:color w:val="111111"/>
          <w:sz w:val="28"/>
          <w:szCs w:val="28"/>
        </w:rPr>
        <w:t>потенциальной опасности для детей</w:t>
      </w:r>
      <w:r w:rsidRPr="00A05586">
        <w:rPr>
          <w:b/>
          <w:color w:val="111111"/>
          <w:sz w:val="28"/>
          <w:szCs w:val="28"/>
        </w:rPr>
        <w:t>: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1. Предметы, которыми </w:t>
      </w:r>
      <w:r w:rsidRPr="00A055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A05586">
        <w:rPr>
          <w:color w:val="111111"/>
          <w:sz w:val="28"/>
          <w:szCs w:val="28"/>
        </w:rPr>
        <w:t> категорически запрещается </w:t>
      </w:r>
      <w:r w:rsidRPr="00A05586">
        <w:rPr>
          <w:color w:val="111111"/>
          <w:sz w:val="28"/>
          <w:szCs w:val="28"/>
          <w:u w:val="single"/>
          <w:bdr w:val="none" w:sz="0" w:space="0" w:color="auto" w:frame="1"/>
        </w:rPr>
        <w:t>пользоваться</w:t>
      </w:r>
      <w:r w:rsidRPr="00A05586">
        <w:rPr>
          <w:color w:val="111111"/>
          <w:sz w:val="28"/>
          <w:szCs w:val="28"/>
        </w:rPr>
        <w:t>: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lastRenderedPageBreak/>
        <w:t>• спички;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газовые плиты;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печка;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электрические розетки;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включенные электроприборы.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2. Предметы, с которыми детей нужно научить обращаться </w:t>
      </w:r>
      <w:r w:rsidRPr="00A05586">
        <w:rPr>
          <w:i/>
          <w:iCs/>
          <w:color w:val="111111"/>
          <w:sz w:val="28"/>
          <w:szCs w:val="28"/>
          <w:bdr w:val="none" w:sz="0" w:space="0" w:color="auto" w:frame="1"/>
        </w:rPr>
        <w:t>(зависит от возраста)</w:t>
      </w:r>
      <w:r w:rsidRPr="00A05586">
        <w:rPr>
          <w:color w:val="111111"/>
          <w:sz w:val="28"/>
          <w:szCs w:val="28"/>
        </w:rPr>
        <w:t>: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иголка;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ножницы;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нож.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3. Предметы, которые необходимо хранить в недоступных для детей </w:t>
      </w:r>
      <w:r w:rsidRPr="00A05586">
        <w:rPr>
          <w:color w:val="111111"/>
          <w:sz w:val="28"/>
          <w:szCs w:val="28"/>
          <w:u w:val="single"/>
          <w:bdr w:val="none" w:sz="0" w:space="0" w:color="auto" w:frame="1"/>
        </w:rPr>
        <w:t>местах</w:t>
      </w:r>
      <w:r w:rsidRPr="00A05586">
        <w:rPr>
          <w:color w:val="111111"/>
          <w:sz w:val="28"/>
          <w:szCs w:val="28"/>
        </w:rPr>
        <w:t>: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бытовая химия;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лекарства;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спиртные напитки;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сигареты;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пищевые кислоты;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• режуще-колющие инструменты.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6"/>
          <w:szCs w:val="28"/>
        </w:rPr>
      </w:pPr>
      <w:r w:rsidRPr="00A05586">
        <w:rPr>
          <w:rStyle w:val="a4"/>
          <w:i/>
          <w:color w:val="111111"/>
          <w:sz w:val="36"/>
          <w:szCs w:val="28"/>
          <w:bdr w:val="none" w:sz="0" w:space="0" w:color="auto" w:frame="1"/>
        </w:rPr>
        <w:t>Ребенок должен запомнить</w:t>
      </w:r>
      <w:r w:rsidRPr="00A05586">
        <w:rPr>
          <w:i/>
          <w:color w:val="111111"/>
          <w:sz w:val="36"/>
          <w:szCs w:val="28"/>
        </w:rPr>
        <w:t>:</w:t>
      </w:r>
    </w:p>
    <w:p w:rsidR="00A05586" w:rsidRDefault="00A05586" w:rsidP="00A05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A05586" w:rsidRDefault="00A05586" w:rsidP="00A05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A05586">
        <w:rPr>
          <w:color w:val="111111"/>
          <w:sz w:val="28"/>
          <w:szCs w:val="28"/>
        </w:rPr>
        <w:t>Никогда не прикасайся к электрическому прибору (стиральная машина, чайник, фен и т. д., когда у тебя мокрые руки, потому что вода – хороший проводник электричества, и ты можешь получить сильный удар током.</w:t>
      </w:r>
      <w:proofErr w:type="gramEnd"/>
    </w:p>
    <w:p w:rsidR="00A05586" w:rsidRPr="00A05586" w:rsidRDefault="00A05586" w:rsidP="00A055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5586">
        <w:rPr>
          <w:color w:val="111111"/>
          <w:sz w:val="28"/>
          <w:szCs w:val="28"/>
        </w:rPr>
        <w:t>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05586"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Уважаемые </w:t>
      </w:r>
      <w:r w:rsidRPr="00A05586">
        <w:rPr>
          <w:rStyle w:val="a4"/>
          <w:caps/>
          <w:color w:val="000000" w:themeColor="text1"/>
          <w:sz w:val="32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родители</w:t>
      </w:r>
      <w:r w:rsidRPr="00A05586"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</w:p>
    <w:p w:rsidR="00A05586" w:rsidRPr="00A05586" w:rsidRDefault="00A05586" w:rsidP="00A055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05586"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Помните, что от качества соблюдения вами профилактических и предохранительных мер зависит </w:t>
      </w:r>
      <w:r w:rsidRPr="00A05586">
        <w:rPr>
          <w:rStyle w:val="a4"/>
          <w:caps/>
          <w:color w:val="000000" w:themeColor="text1"/>
          <w:sz w:val="32"/>
          <w:szCs w:val="28"/>
          <w:bdr w:val="none" w:sz="0" w:space="0" w:color="auto" w:frame="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безопасность вашего ребенка</w:t>
      </w:r>
      <w:r w:rsidRPr="00A05586">
        <w:rPr>
          <w:b/>
          <w:caps/>
          <w:color w:val="000000" w:themeColor="text1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</w:p>
    <w:p w:rsidR="00C80ACC" w:rsidRPr="00A05586" w:rsidRDefault="00C80ACC" w:rsidP="00A0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ACC" w:rsidRPr="00A0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E4A"/>
    <w:multiLevelType w:val="hybridMultilevel"/>
    <w:tmpl w:val="B1E29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E3"/>
    <w:rsid w:val="00A05586"/>
    <w:rsid w:val="00C80ACC"/>
    <w:rsid w:val="00D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586"/>
    <w:rPr>
      <w:b/>
      <w:bCs/>
    </w:rPr>
  </w:style>
  <w:style w:type="paragraph" w:styleId="a5">
    <w:name w:val="No Spacing"/>
    <w:uiPriority w:val="1"/>
    <w:qFormat/>
    <w:rsid w:val="00A05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586"/>
    <w:rPr>
      <w:b/>
      <w:bCs/>
    </w:rPr>
  </w:style>
  <w:style w:type="paragraph" w:styleId="a5">
    <w:name w:val="No Spacing"/>
    <w:uiPriority w:val="1"/>
    <w:qFormat/>
    <w:rsid w:val="00A0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US75DVFUYAPE-636-1236</_dlc_DocId>
    <_dlc_DocIdUrl xmlns="1ca21ed8-a3df-4193-b700-fd65bdc63fa0">
      <Url>http://www.eduportal44.ru/Makariev_EDU/Solnyshko/_layouts/15/DocIdRedir.aspx?ID=US75DVFUYAPE-636-1236</Url>
      <Description>US75DVFUYAPE-636-1236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7BF84F-CF39-49D4-8463-6BF02A256D60}"/>
</file>

<file path=customXml/itemProps2.xml><?xml version="1.0" encoding="utf-8"?>
<ds:datastoreItem xmlns:ds="http://schemas.openxmlformats.org/officeDocument/2006/customXml" ds:itemID="{7580FC56-6AE4-4481-BFD1-108CFFE43117}"/>
</file>

<file path=customXml/itemProps3.xml><?xml version="1.0" encoding="utf-8"?>
<ds:datastoreItem xmlns:ds="http://schemas.openxmlformats.org/officeDocument/2006/customXml" ds:itemID="{13B6B397-E39E-4DCA-A236-8285BD45D925}"/>
</file>

<file path=customXml/itemProps4.xml><?xml version="1.0" encoding="utf-8"?>
<ds:datastoreItem xmlns:ds="http://schemas.openxmlformats.org/officeDocument/2006/customXml" ds:itemID="{229445F6-39E7-4E11-A542-769B0CD45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2019-07-08T09:27:00Z</dcterms:created>
  <dcterms:modified xsi:type="dcterms:W3CDTF">2019-07-08T09:27:00Z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be026d99-e1b0-4d23-aab0-0b4415d11502</vt:lpwstr>
  </property>
</Properties>
</file>