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9F" w:rsidRPr="0000729F" w:rsidRDefault="0000729F" w:rsidP="00D52B5F">
      <w:pPr>
        <w:rPr>
          <w:rFonts w:eastAsia="Times New Roman"/>
          <w:color w:val="000000"/>
          <w:sz w:val="32"/>
          <w:szCs w:val="32"/>
          <w:lang w:eastAsia="zh-CN"/>
        </w:rPr>
      </w:pPr>
    </w:p>
    <w:p w:rsidR="00E17917" w:rsidRPr="0000729F" w:rsidRDefault="00E17917" w:rsidP="00247143">
      <w:pPr>
        <w:rPr>
          <w:rFonts w:eastAsia="Times New Roman"/>
          <w:color w:val="000000"/>
          <w:sz w:val="32"/>
          <w:szCs w:val="32"/>
          <w:lang w:eastAsia="zh-CN"/>
        </w:rPr>
      </w:pPr>
      <w:r w:rsidRPr="0000729F">
        <w:rPr>
          <w:rFonts w:eastAsia="Times New Roman"/>
          <w:color w:val="000000"/>
          <w:sz w:val="32"/>
          <w:szCs w:val="32"/>
          <w:lang w:eastAsia="zh-CN"/>
        </w:rPr>
        <w:t xml:space="preserve"> </w:t>
      </w:r>
    </w:p>
    <w:p w:rsidR="00E17917" w:rsidRDefault="00E17917" w:rsidP="00D52B5F">
      <w:pPr>
        <w:rPr>
          <w:rFonts w:eastAsia="Times New Roman"/>
          <w:color w:val="000000"/>
          <w:lang w:eastAsia="zh-CN"/>
        </w:rPr>
      </w:pP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Конспект непосредственно образовательной деятельности                                      в 1 младшей группе   (ребенок и окружающий мир)                                                                                                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Тема.  «Солнышко, солнышко выгляни в окошечко…»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.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Дать  представления о весенних изменениях в природе.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Формировать интерес к явлениям природы.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Поддерживать у детей радостное настроение перед прогулкой в солнечный день.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Учить передавать образ солнца в рисунке.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Материал.</w:t>
      </w:r>
      <w:r>
        <w:rPr>
          <w:color w:val="000000"/>
          <w:sz w:val="28"/>
          <w:szCs w:val="28"/>
        </w:rPr>
        <w:t> Магнитная доска, силуэты для выкладывания весеннего пейзажа на магнитиках, мольберт, конверт с картинками на весеннюю тему, большой лист бумаги с нарисованн</w:t>
      </w:r>
      <w:r w:rsidR="00786C85">
        <w:rPr>
          <w:color w:val="000000"/>
          <w:sz w:val="28"/>
          <w:szCs w:val="28"/>
        </w:rPr>
        <w:t>ым солнечным кругом</w:t>
      </w:r>
      <w:proofErr w:type="gramStart"/>
      <w:r w:rsidR="00786C85">
        <w:rPr>
          <w:color w:val="000000"/>
          <w:sz w:val="28"/>
          <w:szCs w:val="28"/>
        </w:rPr>
        <w:t>,ф</w:t>
      </w:r>
      <w:proofErr w:type="gramEnd"/>
      <w:r w:rsidR="00786C85">
        <w:rPr>
          <w:color w:val="000000"/>
          <w:sz w:val="28"/>
          <w:szCs w:val="28"/>
        </w:rPr>
        <w:t>ломастеры,</w:t>
      </w:r>
      <w:r>
        <w:rPr>
          <w:color w:val="000000"/>
          <w:sz w:val="28"/>
          <w:szCs w:val="28"/>
        </w:rPr>
        <w:t xml:space="preserve"> краски жёлтого цвета, салфетки, аудио запись.              </w:t>
      </w:r>
    </w:p>
    <w:p w:rsidR="00E17917" w:rsidRDefault="00E17917" w:rsidP="00E1791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</w:t>
      </w:r>
      <w:r>
        <w:rPr>
          <w:color w:val="000000"/>
          <w:sz w:val="28"/>
          <w:szCs w:val="28"/>
        </w:rPr>
        <w:t xml:space="preserve">. Рассматривание иллюстраций с изображением солнца. Наблюдения за весенними изменениями в природе. Чтение стихотворений, </w:t>
      </w:r>
      <w:proofErr w:type="spellStart"/>
      <w:r>
        <w:rPr>
          <w:color w:val="000000"/>
          <w:sz w:val="28"/>
          <w:szCs w:val="28"/>
        </w:rPr>
        <w:t>потешек</w:t>
      </w:r>
      <w:proofErr w:type="spellEnd"/>
      <w:r>
        <w:rPr>
          <w:color w:val="000000"/>
          <w:sz w:val="28"/>
          <w:szCs w:val="28"/>
        </w:rPr>
        <w:t xml:space="preserve">  о солнце. Игра «Солнышко и дождик». Рисование солнышка. 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</w:t>
      </w:r>
      <w:r>
        <w:rPr>
          <w:color w:val="000000"/>
          <w:sz w:val="28"/>
          <w:szCs w:val="28"/>
        </w:rPr>
        <w:t>.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c6"/>
          <w:color w:val="000000"/>
          <w:sz w:val="28"/>
          <w:szCs w:val="28"/>
        </w:rPr>
        <w:t>Воспитатель находит конверт с картинками.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c6"/>
          <w:color w:val="000000"/>
          <w:sz w:val="28"/>
          <w:szCs w:val="28"/>
        </w:rPr>
        <w:t>Воспитатель.  Дети, посмотрите, мы получили  конверт?  Давайте  посмотрим, что в нем? Да в нем картинки! Что  вы видите на картинках?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c6"/>
          <w:color w:val="000000"/>
          <w:sz w:val="28"/>
          <w:szCs w:val="28"/>
        </w:rPr>
        <w:t xml:space="preserve">Дети. Солнышко, цветы, туча, дождик,  дерево,  листочки </w:t>
      </w:r>
      <w:proofErr w:type="gramStart"/>
      <w:r>
        <w:rPr>
          <w:rStyle w:val="c6"/>
          <w:color w:val="000000"/>
          <w:sz w:val="28"/>
          <w:szCs w:val="28"/>
        </w:rPr>
        <w:t xml:space="preserve">( </w:t>
      </w:r>
      <w:proofErr w:type="gramEnd"/>
      <w:r>
        <w:rPr>
          <w:rStyle w:val="c6"/>
          <w:color w:val="000000"/>
          <w:sz w:val="28"/>
          <w:szCs w:val="28"/>
        </w:rPr>
        <w:t>деревьев),  птицы, трава, облако, бабочки, жуки.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Воспитатель. Дети,  какое сейчас время года?                                  </w:t>
      </w:r>
    </w:p>
    <w:p w:rsidR="00E17917" w:rsidRDefault="00E17917" w:rsidP="00E1791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Дети: Весна!                                                                                                   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Воспитатель. Правильно, весна. Весной солнце начинает греть сильнее, тает снег. Вся природа оживает. Выросла трава, на деревьях появились маленькие листочки, летают бабочки, появились жуки, поют птицы.  ( Звучит музыка (голоса  птиц в аудиозаписи)).                                                    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Воспитатель.  А сейчас, мы  изобразим весенний пейзаж. (Воспитатель выкладывает на магнитной доске весенний пейзаж, сопровождая свои действия словами).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Светит что? (ответы детей – Солнце). Появилась что? (ответы детей - Травка.)  Распустились на деревьях что? (ответы детей - Листочки.) Расцвели что? (ответы детей - Цветы.). Кто прилетел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(ответы детей – Птицы, бабочки).              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Воспитатель.  Наступила весна. Все радуются появлению солнышка: и птички, и деревья, и травка, </w:t>
      </w:r>
      <w:r w:rsidRPr="0000729F">
        <w:rPr>
          <w:sz w:val="28"/>
          <w:szCs w:val="28"/>
        </w:rPr>
        <w:t xml:space="preserve">и </w:t>
      </w:r>
      <w:r w:rsidR="0000729F">
        <w:rPr>
          <w:sz w:val="28"/>
          <w:szCs w:val="28"/>
        </w:rPr>
        <w:t>цветы</w:t>
      </w:r>
      <w:r>
        <w:rPr>
          <w:color w:val="000000"/>
          <w:sz w:val="28"/>
          <w:szCs w:val="28"/>
        </w:rPr>
        <w:t>! А вам, ребята, нравится, когда светит солнышко? (ответы детей - Да).                                                                                                                          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Послушайте стихотворение о солнышке.</w:t>
      </w:r>
    </w:p>
    <w:p w:rsidR="00E17917" w:rsidRDefault="00E17917" w:rsidP="00E17917">
      <w:pPr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(Воспитатель читает стихотворение  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 xml:space="preserve"> «Смотрит солнышко в окошко».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Проводится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).</w:t>
      </w:r>
      <w:proofErr w:type="gramEnd"/>
    </w:p>
    <w:p w:rsidR="00E17917" w:rsidRDefault="00E17917" w:rsidP="00E1791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Смотрит солнышко в окошко, (Дети смотрят в окно.)                                     </w:t>
      </w:r>
    </w:p>
    <w:p w:rsidR="00E17917" w:rsidRDefault="00E17917" w:rsidP="00E1791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Светит в нашу комнатку. (Разводят руки в стороны.)                                          </w:t>
      </w:r>
    </w:p>
    <w:p w:rsidR="00E17917" w:rsidRDefault="00E17917" w:rsidP="00E1791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Мы захлопали в ладошки, (Хлопают в ладоши.)                                              </w:t>
      </w:r>
    </w:p>
    <w:p w:rsidR="00E17917" w:rsidRDefault="00E17917" w:rsidP="00E1791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Очень рады солнышку. (Кружатся)</w:t>
      </w:r>
    </w:p>
    <w:p w:rsidR="00E17917" w:rsidRDefault="00E17917" w:rsidP="00E1791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Молодцы!  Мы с вами нарисуем солнышко. (Воспитатель предлагает детям подойти к столу, где находиться лист бумаги с нарисованным кругом).                                                                                                            Воспитатель.    Дети, какого цвета солнышко? (ответы детей - Желтого).  Чтобы солнце светило ярко, мы нарисуем вокруг солнечного круга лучики. Воспитатель показывает, как нарисовать лучик  фломастером или красками. Дети  рисуют лучи</w:t>
      </w:r>
      <w:r w:rsidR="0043484D">
        <w:rPr>
          <w:color w:val="000000"/>
          <w:sz w:val="28"/>
          <w:szCs w:val="28"/>
        </w:rPr>
        <w:t>ки.</w:t>
      </w:r>
      <w:r>
        <w:rPr>
          <w:color w:val="000000"/>
          <w:sz w:val="28"/>
          <w:szCs w:val="28"/>
        </w:rPr>
        <w:t xml:space="preserve">                                                      </w:t>
      </w:r>
      <w:r w:rsidR="0043484D">
        <w:rPr>
          <w:color w:val="000000"/>
          <w:sz w:val="28"/>
          <w:szCs w:val="28"/>
        </w:rPr>
        <w:t xml:space="preserve">                                 </w:t>
      </w:r>
      <w:r>
        <w:rPr>
          <w:color w:val="000000"/>
          <w:sz w:val="28"/>
          <w:szCs w:val="28"/>
        </w:rPr>
        <w:t>Воспитатель. Посмотрите, какое получилось красивое солнышко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  <w:r>
        <w:rPr>
          <w:color w:val="000000"/>
          <w:sz w:val="28"/>
          <w:szCs w:val="28"/>
        </w:rPr>
        <w:t xml:space="preserve">  Какое оно яркое, большое! Какие вы молодцы!</w:t>
      </w:r>
    </w:p>
    <w:p w:rsidR="0000729F" w:rsidRDefault="0000729F" w:rsidP="00E17917">
      <w:pPr>
        <w:shd w:val="clear" w:color="auto" w:fill="FFFFFF"/>
        <w:rPr>
          <w:color w:val="000000"/>
          <w:sz w:val="28"/>
          <w:szCs w:val="28"/>
        </w:rPr>
      </w:pPr>
    </w:p>
    <w:p w:rsidR="0000729F" w:rsidRPr="006B74B4" w:rsidRDefault="0000729F" w:rsidP="0000729F">
      <w:pPr>
        <w:shd w:val="clear" w:color="auto" w:fill="FFFFFF"/>
        <w:spacing w:before="270" w:after="135" w:line="330" w:lineRule="atLeast"/>
        <w:jc w:val="center"/>
        <w:outlineLvl w:val="1"/>
        <w:rPr>
          <w:rFonts w:eastAsia="Times New Roman"/>
          <w:color w:val="199043"/>
          <w:sz w:val="32"/>
          <w:szCs w:val="32"/>
          <w:lang w:eastAsia="ru-RU"/>
        </w:rPr>
      </w:pPr>
      <w:r>
        <w:rPr>
          <w:rStyle w:val="c4"/>
          <w:b/>
          <w:bCs/>
          <w:color w:val="000000"/>
          <w:sz w:val="28"/>
          <w:szCs w:val="28"/>
        </w:rPr>
        <w:t>Конспект непосредственно образовательной деятельности                                      в 1 младшей группе по физической культуре.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b/>
          <w:bCs/>
          <w:color w:val="333333"/>
          <w:sz w:val="32"/>
          <w:szCs w:val="32"/>
          <w:lang w:eastAsia="ru-RU"/>
        </w:rPr>
        <w:t>Задачи занятия: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t> разучить комплекс упражнения с мячом; совершенствовать навыки прыжков на двух ногах; развивать мелкую моторику, воспитывать желание заниматься физической культурой.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b/>
          <w:bCs/>
          <w:color w:val="333333"/>
          <w:sz w:val="32"/>
          <w:szCs w:val="32"/>
          <w:lang w:eastAsia="ru-RU"/>
        </w:rPr>
        <w:t>Физкультурный инвентарь: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t> комплект мячей (по одному на каждого ребенка), один мяч большого диаметра.</w:t>
      </w:r>
    </w:p>
    <w:p w:rsidR="0000729F" w:rsidRPr="006B74B4" w:rsidRDefault="0000729F" w:rsidP="0000729F">
      <w:pPr>
        <w:spacing w:after="135"/>
        <w:jc w:val="center"/>
        <w:rPr>
          <w:rFonts w:eastAsia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6B74B4">
        <w:rPr>
          <w:rFonts w:eastAsia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ХОД ЗАНЯТИЯ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b/>
          <w:bCs/>
          <w:i/>
          <w:iCs/>
          <w:color w:val="333333"/>
          <w:sz w:val="32"/>
          <w:szCs w:val="32"/>
          <w:lang w:eastAsia="ru-RU"/>
        </w:rPr>
        <w:t>Вводная часть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Упражнение “Большие ноги – маленькие ножки”.</w:t>
      </w:r>
    </w:p>
    <w:p w:rsidR="0000729F" w:rsidRPr="006B74B4" w:rsidRDefault="0000729F" w:rsidP="000072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Ходьба по кругу друг за другом широким шагом – </w:t>
      </w:r>
      <w:r w:rsidRPr="006B74B4">
        <w:rPr>
          <w:rFonts w:eastAsia="Times New Roman"/>
          <w:i/>
          <w:iCs/>
          <w:color w:val="333333"/>
          <w:sz w:val="32"/>
          <w:szCs w:val="32"/>
          <w:lang w:eastAsia="ru-RU"/>
        </w:rPr>
        <w:t>Большие ноги шли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t> </w:t>
      </w:r>
      <w:r w:rsidRPr="006B74B4">
        <w:rPr>
          <w:rFonts w:eastAsia="Times New Roman"/>
          <w:i/>
          <w:iCs/>
          <w:color w:val="333333"/>
          <w:sz w:val="32"/>
          <w:szCs w:val="32"/>
          <w:lang w:eastAsia="ru-RU"/>
        </w:rPr>
        <w:t>по дороге.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t> 1/2 круга.</w:t>
      </w:r>
    </w:p>
    <w:p w:rsidR="0000729F" w:rsidRPr="006B74B4" w:rsidRDefault="0000729F" w:rsidP="000072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Бег по кругу друг за другом – </w:t>
      </w:r>
      <w:r w:rsidRPr="006B74B4">
        <w:rPr>
          <w:rFonts w:eastAsia="Times New Roman"/>
          <w:i/>
          <w:iCs/>
          <w:color w:val="333333"/>
          <w:sz w:val="32"/>
          <w:szCs w:val="32"/>
          <w:lang w:eastAsia="ru-RU"/>
        </w:rPr>
        <w:t>Маленькие ножки бежали по дорожке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t> 1 круг.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Задания повторить 3 раза.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b/>
          <w:bCs/>
          <w:i/>
          <w:iCs/>
          <w:color w:val="333333"/>
          <w:sz w:val="32"/>
          <w:szCs w:val="32"/>
          <w:lang w:eastAsia="ru-RU"/>
        </w:rPr>
        <w:t>Основная часть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 xml:space="preserve">Напомнить детям, какие мячики “живут” в корзине – веселые, прыгучие, непослушные. А чтобы они никуда не убегали, мячики 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lastRenderedPageBreak/>
        <w:t>надо крепко-крепко держать (раздвинуть пальцы и прижать их к мячику)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Раздать мячи, построение произвольное, дети стоят лицом к инструктору.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proofErr w:type="spellStart"/>
      <w:r w:rsidRPr="0000729F">
        <w:rPr>
          <w:rFonts w:eastAsia="Times New Roman"/>
          <w:b/>
          <w:bCs/>
          <w:i/>
          <w:iCs/>
          <w:color w:val="333333"/>
          <w:sz w:val="32"/>
          <w:szCs w:val="32"/>
          <w:lang w:eastAsia="ru-RU"/>
        </w:rPr>
        <w:t>Общеразвивающие</w:t>
      </w:r>
      <w:proofErr w:type="spellEnd"/>
      <w:r w:rsidRPr="0000729F">
        <w:rPr>
          <w:rFonts w:eastAsia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упражнения с мячом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1. “Спрячем мячик”.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И.п. широкая стойка, мяч перед грудью в прямых руках; 1 – спрятать мяч за голову, 2 – и.п. – “вот” – 4 раза.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2. “Неваляшка”.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И.п. широкая стойка, мяч положить на голову и крепко его удерживать; 1 – повернуться вправо, 2 – и.п., 3 – повернуться влево, 4 – и.п. – 4 раза.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3. “Часики”.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proofErr w:type="gramStart"/>
      <w:r w:rsidRPr="006B74B4">
        <w:rPr>
          <w:rFonts w:eastAsia="Times New Roman"/>
          <w:color w:val="333333"/>
          <w:sz w:val="32"/>
          <w:szCs w:val="32"/>
          <w:lang w:eastAsia="ru-RU"/>
        </w:rPr>
        <w:t>И.п. широкая стойка, мяч прижат к груди, локти разведены в стороны; 1 – наклон в сторону “тик”, 2 – и.п. “так” – 4 раза.</w:t>
      </w:r>
      <w:proofErr w:type="gramEnd"/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4. “Покатаем”.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И.п. сидя на коленях, мяч на полу перед собой; прокатить один раз вокруг себя в одну сторону, затем в другую – 2 раза.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5. “Карусель”.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И.п. сидя на полу, мяч зажат коленями, руки в упоре сбоку; удерживая мяч коленями и отталкиваясь руками сделать полный оборот вокруг себя в одну, затем в другую сторону.</w:t>
      </w:r>
    </w:p>
    <w:p w:rsidR="0000729F" w:rsidRPr="006B74B4" w:rsidRDefault="0000729F" w:rsidP="0000729F">
      <w:pPr>
        <w:spacing w:after="135"/>
        <w:rPr>
          <w:rFonts w:eastAsia="Times New Roman"/>
          <w:i/>
          <w:iCs/>
          <w:color w:val="333333"/>
          <w:sz w:val="32"/>
          <w:szCs w:val="32"/>
          <w:shd w:val="clear" w:color="auto" w:fill="FFFFFF"/>
          <w:lang w:eastAsia="ru-RU"/>
        </w:rPr>
      </w:pPr>
      <w:r w:rsidRPr="0000729F">
        <w:rPr>
          <w:rFonts w:eastAsia="Times New Roman"/>
          <w:b/>
          <w:bCs/>
          <w:i/>
          <w:iCs/>
          <w:color w:val="333333"/>
          <w:sz w:val="32"/>
          <w:szCs w:val="32"/>
          <w:lang w:eastAsia="ru-RU"/>
        </w:rPr>
        <w:t>Основные виды движений</w:t>
      </w:r>
    </w:p>
    <w:p w:rsidR="0000729F" w:rsidRPr="006B74B4" w:rsidRDefault="0000729F" w:rsidP="0000729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Прыжки на двух ногах возле мяча “прыгаем как мячик”</w:t>
      </w:r>
    </w:p>
    <w:p w:rsidR="0000729F" w:rsidRPr="006B74B4" w:rsidRDefault="0000729F" w:rsidP="0000729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Игра – упражнение “Волчок” – вращение мяча сидя на полу правой рукой.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Подвижная игра “Мой веселый звонкий мяч”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Внести большой резиновый мяч, желательно яркой расцветки.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- Мяч смотрел на нас и тоже захотел поиграть.</w:t>
      </w:r>
    </w:p>
    <w:p w:rsidR="0000729F" w:rsidRPr="006B74B4" w:rsidRDefault="0000729F" w:rsidP="0000729F">
      <w:pPr>
        <w:shd w:val="clear" w:color="auto" w:fill="FFFFFF"/>
        <w:spacing w:after="120" w:line="240" w:lineRule="atLeast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Мой весёлый звонкий мяч,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br/>
      </w:r>
      <w:proofErr w:type="gramStart"/>
      <w:r w:rsidRPr="006B74B4">
        <w:rPr>
          <w:rFonts w:eastAsia="Times New Roman"/>
          <w:color w:val="333333"/>
          <w:sz w:val="32"/>
          <w:szCs w:val="32"/>
          <w:lang w:eastAsia="ru-RU"/>
        </w:rPr>
        <w:t>Ты</w:t>
      </w:r>
      <w:proofErr w:type="gramEnd"/>
      <w:r w:rsidRPr="006B74B4">
        <w:rPr>
          <w:rFonts w:eastAsia="Times New Roman"/>
          <w:color w:val="333333"/>
          <w:sz w:val="32"/>
          <w:szCs w:val="32"/>
          <w:lang w:eastAsia="ru-RU"/>
        </w:rPr>
        <w:t xml:space="preserve"> куда пустился вскачь?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br/>
      </w:r>
      <w:r w:rsidRPr="006B74B4">
        <w:rPr>
          <w:rFonts w:eastAsia="Times New Roman"/>
          <w:color w:val="333333"/>
          <w:sz w:val="32"/>
          <w:szCs w:val="32"/>
          <w:lang w:eastAsia="ru-RU"/>
        </w:rPr>
        <w:lastRenderedPageBreak/>
        <w:t>Жёлтый, красный, голубой,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br/>
        <w:t>Не угнаться за тобой.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i/>
          <w:iCs/>
          <w:color w:val="333333"/>
          <w:sz w:val="32"/>
          <w:szCs w:val="32"/>
          <w:lang w:eastAsia="ru-RU"/>
        </w:rPr>
        <w:t>Дети прыгают на двух ногах, затем убегают от катящегося мяча 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t>–</w:t>
      </w:r>
      <w:r w:rsidRPr="006B74B4">
        <w:rPr>
          <w:rFonts w:eastAsia="Times New Roman"/>
          <w:i/>
          <w:iCs/>
          <w:color w:val="333333"/>
          <w:sz w:val="32"/>
          <w:szCs w:val="32"/>
          <w:lang w:eastAsia="ru-RU"/>
        </w:rPr>
        <w:t> </w:t>
      </w:r>
      <w:r w:rsidRPr="006B74B4">
        <w:rPr>
          <w:rFonts w:eastAsia="Times New Roman"/>
          <w:color w:val="333333"/>
          <w:sz w:val="32"/>
          <w:szCs w:val="32"/>
          <w:lang w:eastAsia="ru-RU"/>
        </w:rPr>
        <w:t>3 раза.</w:t>
      </w:r>
    </w:p>
    <w:p w:rsidR="0000729F" w:rsidRPr="006B74B4" w:rsidRDefault="0000729F" w:rsidP="0000729F">
      <w:pPr>
        <w:spacing w:after="135"/>
        <w:rPr>
          <w:rFonts w:eastAsia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</w:pPr>
      <w:r w:rsidRPr="006B74B4">
        <w:rPr>
          <w:rFonts w:eastAsia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Заключительная часть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Игра на дыхание “Надуем шарик” – соединить пальцы рук, дуть в отверстие, затем взять “шарик” за ниточку и унести в группу.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На первый взгляд кажется, что упражнения сложные и малыши с ними не справятся. Но есть игровая мотивация, определенные навыки, детям очень нравится играть с мячом.</w:t>
      </w:r>
    </w:p>
    <w:p w:rsidR="0000729F" w:rsidRPr="006B74B4" w:rsidRDefault="0000729F" w:rsidP="0000729F">
      <w:pPr>
        <w:shd w:val="clear" w:color="auto" w:fill="FFFFFF"/>
        <w:spacing w:after="135"/>
        <w:rPr>
          <w:rFonts w:eastAsia="Times New Roman"/>
          <w:color w:val="333333"/>
          <w:sz w:val="32"/>
          <w:szCs w:val="32"/>
          <w:lang w:eastAsia="ru-RU"/>
        </w:rPr>
      </w:pPr>
      <w:r w:rsidRPr="006B74B4">
        <w:rPr>
          <w:rFonts w:eastAsia="Times New Roman"/>
          <w:color w:val="333333"/>
          <w:sz w:val="32"/>
          <w:szCs w:val="32"/>
          <w:lang w:eastAsia="ru-RU"/>
        </w:rPr>
        <w:t>В последующих занятиях можно попробовать дать детям мяч в водной части: малыши могут бегать с мячом стайкой или по кругу. Бегать с остановкой (с окончанием музыки прятать мяч, ложась на него животом): ходить на носках, поднять мяч вверх – “Великаны”, ходить на пятках, убрав мяч з</w:t>
      </w:r>
      <w:r w:rsidRPr="0000729F">
        <w:rPr>
          <w:rFonts w:eastAsia="Times New Roman"/>
          <w:color w:val="333333"/>
          <w:sz w:val="32"/>
          <w:szCs w:val="32"/>
          <w:lang w:eastAsia="ru-RU"/>
        </w:rPr>
        <w:t>а голову.</w:t>
      </w:r>
    </w:p>
    <w:p w:rsidR="0000729F" w:rsidRPr="0000729F" w:rsidRDefault="0000729F" w:rsidP="00E17917">
      <w:pPr>
        <w:shd w:val="clear" w:color="auto" w:fill="FFFFFF"/>
        <w:rPr>
          <w:color w:val="000000"/>
          <w:sz w:val="32"/>
          <w:szCs w:val="32"/>
        </w:rPr>
      </w:pPr>
    </w:p>
    <w:p w:rsidR="00E17917" w:rsidRPr="0000729F" w:rsidRDefault="00E17917" w:rsidP="00E17917">
      <w:pPr>
        <w:rPr>
          <w:rFonts w:eastAsia="Times New Roman"/>
          <w:color w:val="000000"/>
          <w:sz w:val="32"/>
          <w:szCs w:val="32"/>
          <w:lang w:eastAsia="zh-CN"/>
        </w:rPr>
      </w:pPr>
    </w:p>
    <w:p w:rsidR="00D52B5F" w:rsidRPr="0000729F" w:rsidRDefault="00D52B5F">
      <w:pPr>
        <w:rPr>
          <w:sz w:val="32"/>
          <w:szCs w:val="32"/>
        </w:rPr>
      </w:pPr>
    </w:p>
    <w:sectPr w:rsidR="00D52B5F" w:rsidRPr="0000729F" w:rsidSect="0092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393"/>
    <w:multiLevelType w:val="multilevel"/>
    <w:tmpl w:val="4AE2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019DA"/>
    <w:multiLevelType w:val="multilevel"/>
    <w:tmpl w:val="D1F6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2B5F"/>
    <w:rsid w:val="0000729F"/>
    <w:rsid w:val="00026FC5"/>
    <w:rsid w:val="00051190"/>
    <w:rsid w:val="001E2F57"/>
    <w:rsid w:val="00247143"/>
    <w:rsid w:val="0043484D"/>
    <w:rsid w:val="00786C85"/>
    <w:rsid w:val="00924326"/>
    <w:rsid w:val="00CA150C"/>
    <w:rsid w:val="00D52B5F"/>
    <w:rsid w:val="00E17917"/>
    <w:rsid w:val="00F7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917"/>
    <w:rPr>
      <w:color w:val="0000FF"/>
      <w:u w:val="single"/>
    </w:rPr>
  </w:style>
  <w:style w:type="character" w:customStyle="1" w:styleId="c4">
    <w:name w:val="c4"/>
    <w:basedOn w:val="a0"/>
    <w:rsid w:val="00E17917"/>
  </w:style>
  <w:style w:type="character" w:customStyle="1" w:styleId="c6">
    <w:name w:val="c6"/>
    <w:basedOn w:val="a0"/>
    <w:rsid w:val="00E17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US75DVFUYAPE-636-1114</_dlc_DocId>
    <_dlc_DocIdUrl xmlns="1ca21ed8-a3df-4193-b700-fd65bdc63fa0">
      <Url>http://www.eduportal44.ru/Makariev_EDU/Solnyshko/_layouts/15/DocIdRedir.aspx?ID=US75DVFUYAPE-636-1114</Url>
      <Description>US75DVFUYAPE-636-1114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AE2CC-C15D-4F59-A67C-BEB55B5C8682}"/>
</file>

<file path=customXml/itemProps2.xml><?xml version="1.0" encoding="utf-8"?>
<ds:datastoreItem xmlns:ds="http://schemas.openxmlformats.org/officeDocument/2006/customXml" ds:itemID="{3F171C2D-7768-47FB-9687-BE353BC6E804}"/>
</file>

<file path=customXml/itemProps3.xml><?xml version="1.0" encoding="utf-8"?>
<ds:datastoreItem xmlns:ds="http://schemas.openxmlformats.org/officeDocument/2006/customXml" ds:itemID="{17312F9E-EC43-4FA4-A295-811272C7D809}"/>
</file>

<file path=customXml/itemProps4.xml><?xml version="1.0" encoding="utf-8"?>
<ds:datastoreItem xmlns:ds="http://schemas.openxmlformats.org/officeDocument/2006/customXml" ds:itemID="{29680433-F8E9-4E61-89A5-FAC17C377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5</cp:revision>
  <dcterms:created xsi:type="dcterms:W3CDTF">2020-04-13T06:26:00Z</dcterms:created>
  <dcterms:modified xsi:type="dcterms:W3CDTF">2020-04-13T13:03:00Z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a4d250dd-aa7c-422b-b0d0-5a02c3742861</vt:lpwstr>
  </property>
</Properties>
</file>