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54" w:rsidRDefault="00794754" w:rsidP="0079475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  <w:shd w:val="clear" w:color="auto" w:fill="FFFFFF"/>
        </w:rPr>
        <w:t>Консультация для родителей.</w:t>
      </w:r>
    </w:p>
    <w:p w:rsidR="00794754" w:rsidRDefault="00794754" w:rsidP="0079475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4"/>
          <w:szCs w:val="44"/>
          <w:shd w:val="clear" w:color="auto" w:fill="FFFFFF"/>
        </w:rPr>
        <w:t>Как рассказать ребенку о войне?</w:t>
      </w:r>
    </w:p>
    <w:p w:rsidR="00794754" w:rsidRDefault="00794754" w:rsidP="007947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  Приближается великий и светлый праздник – День Победы! Праздник, который ждали миллионы людей по всему миру.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Дорогая цена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этого праздника – многочисленные жертвы фашизма, слезы жен, матерей и детей. Наши деды и прадеды смогли выстоять и победить в самой жестокой войне XX века, они остановили беду, грозившую всему миру – фашизм.            </w:t>
      </w:r>
    </w:p>
    <w:p w:rsidR="00794754" w:rsidRDefault="00794754" w:rsidP="007947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        Для чего это нужно?</w:t>
      </w:r>
      <w:r>
        <w:rPr>
          <w:rStyle w:val="c0"/>
          <w:color w:val="000000"/>
          <w:sz w:val="28"/>
          <w:szCs w:val="28"/>
          <w:shd w:val="clear" w:color="auto" w:fill="FFFFFF"/>
        </w:rPr>
        <w:t> Родители часто переживают о том, что страшные рассказы о войне могут стать причиной ночных кошмаров. И действительно, не стоит малышам объяснять все подробности боевых действий. Следует дозировать информацию, учитывая возраст ребенка. При этом знание исторических событий, гордость за страну – основа патриотического воспитания. Дети должны помнить героизм предков, их подвиги.</w:t>
      </w:r>
    </w:p>
    <w:p w:rsidR="00794754" w:rsidRDefault="00794754" w:rsidP="007947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      Зачем детям рассказывать о войне?</w:t>
      </w:r>
      <w:r>
        <w:rPr>
          <w:rStyle w:val="c0"/>
          <w:color w:val="000000"/>
          <w:sz w:val="28"/>
          <w:szCs w:val="28"/>
          <w:shd w:val="clear" w:color="auto" w:fill="FFFFFF"/>
        </w:rPr>
        <w:t> Знание истории своей страны – основной этап развития личности ребенка. 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Рассказы о ратных подвигах помогают развить чувство патриотизма, гордости за свою страну и народ. За один раз поведать ребенку об Отечественной войне сложно. Поэтому лучше всего разделить беседу на несколько частей.</w:t>
      </w:r>
    </w:p>
    <w:p w:rsidR="00794754" w:rsidRDefault="00794754" w:rsidP="0079475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Как рассказать ребенку </w:t>
      </w:r>
      <w:r w:rsidR="00E10FF5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3 лет 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 войне?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Следует учитывать возрастные особенности при составлении плана беседы. </w:t>
      </w:r>
      <w:r w:rsidR="00E10FF5">
        <w:rPr>
          <w:color w:val="000000"/>
          <w:sz w:val="28"/>
          <w:szCs w:val="28"/>
          <w:shd w:val="clear" w:color="auto" w:fill="FFFFFF"/>
        </w:rPr>
        <w:t xml:space="preserve">Малышам </w:t>
      </w:r>
      <w:r w:rsidR="00E10FF5" w:rsidRPr="00E10FF5">
        <w:rPr>
          <w:sz w:val="28"/>
          <w:szCs w:val="28"/>
          <w:shd w:val="clear" w:color="auto" w:fill="FFFFFF"/>
        </w:rPr>
        <w:t xml:space="preserve">будет достаточно знать, что в День Победы мы благодарим и чествуем воинов-героев, которые защитили нашу страну от врагов. </w:t>
      </w:r>
      <w:r>
        <w:rPr>
          <w:rStyle w:val="c0"/>
          <w:color w:val="000000"/>
          <w:sz w:val="28"/>
          <w:szCs w:val="28"/>
          <w:shd w:val="clear" w:color="auto" w:fill="FFFFFF"/>
        </w:rPr>
        <w:t>Самым маленьким можно прочитать небольшие стихи о войне, рассказать о медалях и наградах.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10FF5">
        <w:rPr>
          <w:sz w:val="28"/>
          <w:szCs w:val="28"/>
          <w:shd w:val="clear" w:color="auto" w:fill="FFFFFF"/>
        </w:rPr>
        <w:t xml:space="preserve"> Многим будет интересно посмотреть фотографии солдат-героев и военной техники.      Почти в каждой семье есть свои истории о дедушках и</w:t>
      </w:r>
      <w:r w:rsidRPr="00E10FF5">
        <w:rPr>
          <w:color w:val="000000"/>
          <w:sz w:val="28"/>
          <w:szCs w:val="28"/>
          <w:shd w:val="clear" w:color="auto" w:fill="FFFFFF"/>
        </w:rPr>
        <w:t xml:space="preserve"> бабушках, которые участвовали в боевых действиях или трудились в тылу. Можно показать семейные фотографии, ордена ветеранов. Главное в таком разговоре – искренность. Следует также объяснить малышу, что войны случались всегда</w:t>
      </w:r>
      <w:r w:rsidRPr="00E10FF5">
        <w:rPr>
          <w:sz w:val="28"/>
          <w:szCs w:val="28"/>
          <w:shd w:val="clear" w:color="auto" w:fill="FFFFFF"/>
        </w:rPr>
        <w:t xml:space="preserve">.   </w:t>
      </w:r>
      <w:r w:rsidR="00E10FF5" w:rsidRPr="00E10FF5">
        <w:rPr>
          <w:sz w:val="28"/>
          <w:szCs w:val="28"/>
          <w:shd w:val="clear" w:color="auto" w:fill="FFFFFF"/>
        </w:rPr>
        <w:t>Познакомьте ребенка с главным атрибутом праздника – Георгиевской лентой, научите относиться к ней бережно, как к символу Победы.</w:t>
      </w:r>
    </w:p>
    <w:p w:rsidR="00E10FF5" w:rsidRPr="00E10FF5" w:rsidRDefault="00E10FF5" w:rsidP="0079475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4754" w:rsidRPr="00E10FF5" w:rsidRDefault="00794754" w:rsidP="00794754">
      <w:pPr>
        <w:rPr>
          <w:rFonts w:ascii="Times New Roman" w:hAnsi="Times New Roman" w:cs="Times New Roman"/>
          <w:sz w:val="28"/>
          <w:szCs w:val="28"/>
        </w:rPr>
      </w:pPr>
      <w:r w:rsidRPr="00E1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конечно же, в День Победы вместе с малышом </w:t>
      </w:r>
      <w:r w:rsidRPr="00E10FF5">
        <w:rPr>
          <w:rFonts w:ascii="Times New Roman" w:hAnsi="Times New Roman" w:cs="Times New Roman"/>
          <w:sz w:val="28"/>
          <w:szCs w:val="28"/>
        </w:rPr>
        <w:t>сходите  в Парк Победы или на шествие Бессмертного полка</w:t>
      </w:r>
      <w:r w:rsidR="00E10FF5">
        <w:rPr>
          <w:rFonts w:ascii="Times New Roman" w:hAnsi="Times New Roman" w:cs="Times New Roman"/>
          <w:sz w:val="28"/>
          <w:szCs w:val="28"/>
        </w:rPr>
        <w:t xml:space="preserve">, </w:t>
      </w:r>
      <w:r w:rsidRPr="00E1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возложите цветы к памятнику погибшим воинам и расскажите, что памятник поставили в честь смелых людей, которые пожертвовали своей жизнью, защищая землю, по которой мы ходим сейчас</w:t>
      </w:r>
      <w:r w:rsidR="00E10FF5" w:rsidRPr="00E1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10FF5">
        <w:rPr>
          <w:rFonts w:ascii="Times New Roman" w:hAnsi="Times New Roman" w:cs="Times New Roman"/>
          <w:sz w:val="28"/>
          <w:szCs w:val="28"/>
        </w:rPr>
        <w:t xml:space="preserve"> Пускай ваш малыш еще не все осознает до конца, но общий настрой потомков тех, кто выдержал, п</w:t>
      </w:r>
      <w:r w:rsidR="00E10FF5" w:rsidRPr="00E10FF5">
        <w:rPr>
          <w:rFonts w:ascii="Times New Roman" w:hAnsi="Times New Roman" w:cs="Times New Roman"/>
          <w:sz w:val="28"/>
          <w:szCs w:val="28"/>
        </w:rPr>
        <w:t>ревозмог, победил, он запомнит на всю жизнь.</w:t>
      </w:r>
    </w:p>
    <w:p w:rsidR="00AB64C3" w:rsidRDefault="00AB64C3" w:rsidP="00794754"/>
    <w:sectPr w:rsidR="00AB64C3" w:rsidSect="00A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54"/>
    <w:rsid w:val="00076598"/>
    <w:rsid w:val="00794754"/>
    <w:rsid w:val="00AB64C3"/>
    <w:rsid w:val="00C372EC"/>
    <w:rsid w:val="00E1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9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4754"/>
  </w:style>
  <w:style w:type="character" w:customStyle="1" w:styleId="c3">
    <w:name w:val="c3"/>
    <w:basedOn w:val="a0"/>
    <w:rsid w:val="00794754"/>
  </w:style>
  <w:style w:type="paragraph" w:customStyle="1" w:styleId="c4">
    <w:name w:val="c4"/>
    <w:basedOn w:val="a"/>
    <w:rsid w:val="0079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754"/>
  </w:style>
  <w:style w:type="character" w:customStyle="1" w:styleId="c2">
    <w:name w:val="c2"/>
    <w:basedOn w:val="a0"/>
    <w:rsid w:val="00794754"/>
  </w:style>
  <w:style w:type="character" w:customStyle="1" w:styleId="apple-converted-space">
    <w:name w:val="apple-converted-space"/>
    <w:basedOn w:val="a0"/>
    <w:rsid w:val="00794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US75DVFUYAPE-636-1012</_dlc_DocId>
    <_dlc_DocIdUrl xmlns="1ca21ed8-a3df-4193-b700-fd65bdc63fa0">
      <Url>http://www.eduportal44.ru/Makariev_EDU/Solnyshko/_layouts/15/DocIdRedir.aspx?ID=US75DVFUYAPE-636-1012</Url>
      <Description>US75DVFUYAPE-636-1012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5DF4F-B589-4602-8C6D-4D732C144787}"/>
</file>

<file path=customXml/itemProps2.xml><?xml version="1.0" encoding="utf-8"?>
<ds:datastoreItem xmlns:ds="http://schemas.openxmlformats.org/officeDocument/2006/customXml" ds:itemID="{683698A1-B4DD-4B4E-AFAF-BA29BD1037EA}"/>
</file>

<file path=customXml/itemProps3.xml><?xml version="1.0" encoding="utf-8"?>
<ds:datastoreItem xmlns:ds="http://schemas.openxmlformats.org/officeDocument/2006/customXml" ds:itemID="{98F39895-D84C-4485-8CC7-F57B49D5A0B2}"/>
</file>

<file path=customXml/itemProps4.xml><?xml version="1.0" encoding="utf-8"?>
<ds:datastoreItem xmlns:ds="http://schemas.openxmlformats.org/officeDocument/2006/customXml" ds:itemID="{4B2EC2CD-A476-40EF-8FB3-7627D45CF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2020-03-19T06:22:00Z</dcterms:created>
  <dcterms:modified xsi:type="dcterms:W3CDTF">2020-03-19T06:41:00Z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2379f7f5-09d3-4765-a8f7-b8cc72ffbd37</vt:lpwstr>
  </property>
  <property fmtid="{D5CDD505-2E9C-101B-9397-08002B2CF9AE}" pid="3" name="ContentTypeId">
    <vt:lpwstr>0x010100E150613099A7E341A85B75B32C1621FD</vt:lpwstr>
  </property>
</Properties>
</file>