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63" w:rsidRPr="008A4B63" w:rsidRDefault="008A4B63" w:rsidP="008A4B63">
      <w:pPr>
        <w:spacing w:after="0" w:line="594" w:lineRule="atLeast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val="ru-RU" w:eastAsia="ru-RU"/>
        </w:rPr>
      </w:pPr>
      <w:r w:rsidRPr="008A4B63">
        <w:rPr>
          <w:rFonts w:ascii="Times New Roman" w:eastAsia="Times New Roman" w:hAnsi="Times New Roman" w:cs="Times New Roman"/>
          <w:color w:val="444444"/>
          <w:sz w:val="54"/>
          <w:szCs w:val="54"/>
          <w:lang w:val="ru-RU" w:eastAsia="ru-RU"/>
        </w:rPr>
        <w:t xml:space="preserve">Методологические подходы к </w:t>
      </w:r>
      <w:proofErr w:type="spellStart"/>
      <w:r w:rsidRPr="008A4B63">
        <w:rPr>
          <w:rFonts w:ascii="Times New Roman" w:eastAsia="Times New Roman" w:hAnsi="Times New Roman" w:cs="Times New Roman"/>
          <w:color w:val="444444"/>
          <w:sz w:val="54"/>
          <w:szCs w:val="54"/>
          <w:lang w:val="ru-RU" w:eastAsia="ru-RU"/>
        </w:rPr>
        <w:t>профориентационной</w:t>
      </w:r>
      <w:proofErr w:type="spellEnd"/>
      <w:r w:rsidRPr="008A4B63">
        <w:rPr>
          <w:rFonts w:ascii="Times New Roman" w:eastAsia="Times New Roman" w:hAnsi="Times New Roman" w:cs="Times New Roman"/>
          <w:color w:val="444444"/>
          <w:sz w:val="54"/>
          <w:szCs w:val="54"/>
          <w:lang w:val="ru-RU" w:eastAsia="ru-RU"/>
        </w:rPr>
        <w:t xml:space="preserve"> работе в инклюзивной модели профессионального образования и обучения лиц с ограниченными возможностями здоровья</w:t>
      </w:r>
    </w:p>
    <w:p w:rsidR="008A4B63" w:rsidRPr="008A4B63" w:rsidRDefault="008A4B63" w:rsidP="008A4B6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>Автор-составитель: Швец Евгения Анатольевна,</w:t>
      </w:r>
    </w:p>
    <w:p w:rsidR="008A4B63" w:rsidRPr="008A4B63" w:rsidRDefault="008A4B63" w:rsidP="008A4B6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 xml:space="preserve">методист ГБОУ ГМЦ </w:t>
      </w:r>
      <w:proofErr w:type="spellStart"/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>ДОгМ</w:t>
      </w:r>
      <w:proofErr w:type="spellEnd"/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Проблема профориентации обучающихся с ограниченными возможностями здоровья и трудоустройства молодых инвалидов была и остается высоко актуальной и трудно разрешимой, так как зачастую психофизические возможности подростка или юноши не соответствуют уровню их притязаний.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Получение лицами с ограниченными возможностями здоровья профессионального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Однако реальное эффективное трудоустройство молодых инвалидов оказывается существенным образом затруднено по целому ряду причин.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К объективным причинам следует, в частности, отнести: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недостаточную архитектурную и инфраструктурную доступность;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отсутствие для лиц с ограниченными возможностями здоровья специальных условий труда;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недостаточное количество рабочих мест в доступных сферах профессиональной деятельности.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К причинам субъективного характера, оказывающим влияние на профессиональное самоопределение инвалидов, относят: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–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недостаточнуюя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информированность о содержании и характере труда, который показан по нозологическим нормативам лицам с ограниченными возможностями здоровья;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отсутствие должной психолого-педагогической, социальной поддержки в поиске работы и закреплении на рабочем месте;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личностные и эмоциональные особенности, затрудняющие планирование и реализацию профессионального пути;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отсутствие позитивных образов и перспектив профессионального будущего, слабое понимание возможностей самореализации на рынке труда.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proofErr w:type="gram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Исходя из этого необходимо актуализировать</w:t>
      </w:r>
      <w:proofErr w:type="gram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подходы к систематизации модели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профориентационной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работы при инклюзивном профессиональном образовании и обучении лиц с ограниченными возможностями здоровья. Структура такой модели может иметь пять основных блоков.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Психологический блок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 xml:space="preserve">Психологические особенности профессионального ориентирования </w:t>
      </w:r>
      <w:proofErr w:type="gramStart"/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обучающихся</w:t>
      </w:r>
      <w:proofErr w:type="gramEnd"/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 xml:space="preserve"> с инвалидностью и ограниченными возможностями здоровья: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учёт индивидуальных особенностей здоровья учащихся;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lastRenderedPageBreak/>
        <w:t xml:space="preserve">– опережающая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профориентационная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инициатива взрослых;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преодоление недоверия и пассивности учащихся в отношении профориентации;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оптимальный баланс между добровольностью и обязательностью участия в профориентации;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высокий уровень требований к учащимся с ограниченными возможностями здоровья должен сочетаться с созданием для них условий для выполнения этих требований;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– равноправное вовлечение в организацию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профориентационной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работы для формирования у них субъективности и активной жизненной позиции;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учёт и преодоление фактора социальной стигматизации;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преодоление феномена «выученной беспомощности»;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информирование о профессиях, соотнесенное со способностями и склонностями учащихся;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учёт объективных возможностей профессиональной подготовки и наличия (либо создания) рабочих мест, доступных и имеющих специальные условия для людей с ограниченными возможностями здоровья;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–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многовариативность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стратегического планирования профессиональной перспективы;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коррекция компенсаторных фантазий, подменяющих реальное профессиональное самоопределение либо вызывающих к нему негативизм;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– психологическая подготовка к своевременному переходу от учебной деятельности </w:t>
      </w:r>
      <w:proofErr w:type="gram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к</w:t>
      </w:r>
      <w:proofErr w:type="gram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профессиональной;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помощь в социализации.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Немаловажное значение при организации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профориентационной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работы имеет учёт соматического здоровья обучающихся с ограниченными возможностями здоровья, так как сопутствующие заболевания во многом могут определять круг показанных профессий и специальностей по нозологическим нормативам лицам с ограниченными возможностями здоровья.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Мероприятия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профориентационной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работы должны подготовить учащихся к сознательному выбору профессии, так как в большинстве случаев учащиеся с ограниченными возможностями здоровья самостоятельно не ставят перед собой задачи профессионального самоопределения. При этом необходимо учитывать интересы, предпочтения и </w:t>
      </w:r>
      <w:proofErr w:type="gram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способности</w:t>
      </w:r>
      <w:proofErr w:type="gram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обучающихся с ограниченными возможностями здоровья и способствовать их развитию, проявлению и выходу на уровень профориентации, с детства формировать устойчивые увлечения, которые затем могут стать основой для овладения соответствующими профессиями.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На формирование осознанного профессионального выбора во многом влияет самостоятельное принятие решений, так как только самостоятельно принятые решения последовательно выполняются, мотивировано поддерживаются и контролируются. В противном случае при ослаблении внешнего контроля цели не достигаются. Но ни в коем случае нельзя поощрять незрелый выбор, необходимо способствовать развитию у обучающихся с ограниченными возможностями здоровья личностных качеств, прежде всего, волевых и морально-нравственных, которые будут способствовать исполнению принятых решений.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Профориентационная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работа должна быть организована в образовательной организации, чтобы исключить обращение к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псевдопсихологическим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услугам.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С целью преодоления стагнации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профориентационного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процесса добровольность активного участия в мероприятиях может сочетаться с обязательностью посещений с учётом прогулов, а также устанавливается баланс между предоставлением учащимся возможности организовывать собственную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профориентационную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работу и возможностью перехода к авторитарному управлению ей со стороны взрослого в том случае, если учащиеся не проявляют достаточной активности.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Наиболее продуктивно мероприятия по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профориентационной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работе реализуются в группах, сформированных по критерию общности интересов и склонностей к тому или иному типу профессий.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lastRenderedPageBreak/>
        <w:t xml:space="preserve">Для того чтобы стимулировать и мотивировать обучающихся в активном участии в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профориентационных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мероприятиях, можно разработать критерии оценки достижений и определить стимулы поощрения.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Важным моментом является предоставление обучающимся возможности в планировании, организации и последующем наставничестве в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профориентационной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работе для формирования основ их самоорганизации и активности.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Необходимо формировать у окружающих понимание реальных трудностей, которые испытывают обучающиеся с ограниченными возможностями здоровья вследствие особенностей их психофизического развития, в противном случае формируются установки по отношению к лицам с ограниченными возможностями здоровья, как о беспрерывно нуждающихся в помощи, зависимых от окружающих людей, требующих постоянной заботы. Проявляется фактор социальной стигматизации. С одной стороны, это стимулирует общество оказывать поддержку людям с ограниченными возможностями здоровья, которые действительно нуждаются в опеке, с другой стороны, это может серьезно помешать тем из них, кто способен и стремится к самостоятельности, но из-за стигматизации встречает со стороны окружающих людей назойливую опеку. Социальная стигматизация активно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интериоризируется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самими людьми с ограниченными возможностями здоровья, вследствие чего они оказываются в плену своей социальной роли.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На основании имеющихся неудачных попыток проявления активности и самостоятельности у обучающихся с ограниченными возможностями здоровья снижается уровень мотивации к преодолению трудностей, и можно наблюдать феномен «выученной беспомощности», который значительно снижает результативность действий. Вместо феномена «выученной беспомощности»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профориентационная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работа может стать условием формирования «мотивации достижений».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Очень часто обучающиеся с ограниченными возможностями здоровья испытывают чувство социальной незащищенности в условиях постоянно меняющегося законодательства и социальной поддержки. В качестве технологии, позволяющей помочь учащимся с ограниченными возможностями здоровья справиться с тревогой по поводу своего будущего, желательно в их профориентацию включать построение схем и алгоритмов различных вариантов жизненных путей и профессионального развития.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Нельзя ориентировать обучающихся только на престижные, высокооплачиваемые профессии, так как это приводит к сужению выбора профессий до узкого круга направлений профессиональной подготовки и не учитывает возможности самих учащихся, перспективность профессии для конкретного учащегося.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Пока учащийся с ограниченными возможностями здоровья обучается, он и его родители находятся в стабильном психологическом состоянии. Перед ними стоят ясные цели, учебная деятельность уже давно стала знакомой, понятной и освоенной, приносит успехи и моральное удовлетворение, а также даёт возможности для широкого круга общения. </w:t>
      </w:r>
      <w:proofErr w:type="gram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Стоит только перейти к трудоустройству, то в случае, если изначально профориентация была построена нереалистично и не привела к созданию адекватных и выполнимых профессиональных планов, выпускник сталкивается с рядом трудноразрешимых проблем и рискует обнаружить, что все усилия, которые он затратил на учёбу, оказались недостаточны для того, чтобы устроиться на работу и удержаться на ней, стать востребованным на рынке труда.</w:t>
      </w:r>
      <w:proofErr w:type="gram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Это может привести к значительному стрессу, дезориентации в социальных отношениях, депрессивным состояниям, даже к суицидальным настроениям даже у тех, кто в процессе своего обучения не проявлял к ним никакой склонности. Вероятно, именно для того, чтобы защититься от фрустрации, связанной с потенциальной трудовой неконкурентоспособностью, и одновременно – чтобы всё же наполнять свою жизнь пусть не трудовой, но всё же осмысленной и в каком-то смысле созидательной активностью, – они и затягивают процесс обучения. Поэтому </w:t>
      </w:r>
      <w:proofErr w:type="gram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обучающимся</w:t>
      </w:r>
      <w:proofErr w:type="gram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с ограниченными возможностями здоровья необходимо психологическое сопровождение при переходе от учебной к трудовой деятельности.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lastRenderedPageBreak/>
        <w:t xml:space="preserve">Учёт обозначенных особенностей организации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профориентационной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работы с учащимися с ограниченными возможностями здоровья является основным условием их успешного профессионального самоопределения.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Организационно-педагогический блок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 xml:space="preserve">Основные функции </w:t>
      </w:r>
      <w:proofErr w:type="spellStart"/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профориентационной</w:t>
      </w:r>
      <w:proofErr w:type="spellEnd"/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 xml:space="preserve"> работы: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– информационно-просветительская функция (стимулирование и активизация осознанной ориентации учащихся в современном мире профессий, расширение кругозора в сфере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профессиографических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требований к конкретному специалисту);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–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активизационно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-развивающая функция (развитие логического, критического, системного, прогностического мышления; активизация процессов самопознания, самодиагностики, а также процесса самообразования в сфере интересующих видов трудовой деятельности; создание условий для развития и </w:t>
      </w:r>
      <w:proofErr w:type="gram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саморазвития</w:t>
      </w:r>
      <w:proofErr w:type="gram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основных социально значимых и профессионально важных качеств личности);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процессуально-формирующая функция (обеспечение адекватной соотнесенности индивидуальных возможностей, способностей ученика и требований выбранной профессии; формирование и развитие умений и навыков в области построения и реализации индивидуализированных планов своего профессионального будущего).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 xml:space="preserve">Основные условия, обеспечивающие эффективность </w:t>
      </w:r>
      <w:proofErr w:type="spellStart"/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профориентационной</w:t>
      </w:r>
      <w:proofErr w:type="spellEnd"/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 xml:space="preserve"> работы: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специально-профессиональная подготовленность и личностная готовность педагогических работников и специалистов образовательных организаций к реализации задач социально-педагогического сопровождения профессионального самоопределения учащихся с ограниченными возможностями здоровья;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– вариативность в процессе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профориентационной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работы форм, методов взаимодействия образовательной организации с социальными партнёрами, учреждениями различных ведом</w:t>
      </w:r>
      <w:proofErr w:type="gram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ств дл</w:t>
      </w:r>
      <w:proofErr w:type="gram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я обогащения жизненного опыта молодых инвалидов;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в образовательных организациях должна быть систематизирована нормативно-правовая база трудоустройства инвалидов в Российской Федерации, создана база данных об организациях, предприятиях, в которых успешно трудятся инвалиды, имеется база данных о предпринимателях-инвалидах;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– педагогические работники и специалисты образовательных организаций должны владеть вариативными методиками проведения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профориентационных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</w:t>
      </w:r>
      <w:proofErr w:type="gram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занятий</w:t>
      </w:r>
      <w:proofErr w:type="gram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как в разновозрастных группах, так и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микрогруппах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;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привлечение родителей, попечительского совета к процессу социально-педагогического сопровождения профессионального самоопределения обучающихся;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– системный мониторинг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сформированности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основ профессионально-личностной «</w:t>
      </w:r>
      <w:proofErr w:type="gram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Я-концепции</w:t>
      </w:r>
      <w:proofErr w:type="gram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» будущего выпускника;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установление социальных связей образовательной организации с центрами профориентации и трудовой занятости, социальными службами, общественными организациями инвалидов, волонтёрскими объединениями, союзами работодателей, профессиональными сообществами;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педагогические работники и специалисты образовательных организаций должны владеть знаниями из таких научных отраслей, как специальная психология и педагогика, социальная педагогика, психология труда.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 xml:space="preserve">Основные направления </w:t>
      </w:r>
      <w:proofErr w:type="spellStart"/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профориентационной</w:t>
      </w:r>
      <w:proofErr w:type="spellEnd"/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 xml:space="preserve"> работы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lastRenderedPageBreak/>
        <w:t>Профессиональная информация</w:t>
      </w: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 – ознакомление различных групп населения с современными видами производства, состоянием рынка труда, потребностями хозяйственного комплекса в квалификационных кадрах, содержанием и перспективам развития рынка профессий, формами и условиями их освоения,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Профессиональная консультация</w:t>
      </w: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 – оказание помощи человеку в профессиональном самоопределении с целью принятия осознанного решения о выборе профессионального пути с учётом его психологических особенностей и возможностей, а также потребностей общества. </w:t>
      </w:r>
      <w:proofErr w:type="gram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В процессе профессионального консультирования обучающихся с ограниченными возможностями здоровья важно постепенно развивать у них осознание необходимости принять ответственность за своё профессиональное будущее.</w:t>
      </w:r>
      <w:proofErr w:type="gramEnd"/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Профессиональный подбор</w:t>
      </w: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 – предоставление рекомендаций человеку о 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особенностям, на основе результатов психологической, психофизиологической и медицинской диагностики.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Профессиональный отбор</w:t>
      </w: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 – определение степени профессиональной пригодности человека к конкретной профессии (рабочему месту, должности) в соответствии с нормативными требованиями.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Профессиональная, производственная и социальная адаптация</w:t>
      </w: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 – система мер, способствующих профессиональному становлению работника, формированию у него соответствующих социальных и профессиональных качеств, установок и потребностей к активному творческому труду, достижению высшего уровня профессионализма.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Учёт особенностей профессионального ориентирования обучающихся с инвалидностью и ограниченными возможностями здоровья: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снятие тревожности и формирование эмоционального контроля;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развитие коммуникативных навыков и уверенного поведения;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выработка позитивной личностной и профессиональной перспективы;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развитие личностных качеств, необходимых для овладения профессией и построения успешной карьеры;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содействие социальной адаптации;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активизация самостоятельной деятельности по самоорганизации и самоопределению, а также критичности и логического мышления.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proofErr w:type="spellStart"/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Задачно</w:t>
      </w:r>
      <w:proofErr w:type="spellEnd"/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 xml:space="preserve">-целевой блок </w:t>
      </w:r>
      <w:proofErr w:type="spellStart"/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профориентационной</w:t>
      </w:r>
      <w:proofErr w:type="spellEnd"/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 xml:space="preserve"> работы: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proofErr w:type="gram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помощь в нахождении личностных смыслов по отношению к выбору профессии (причем не только привлекательным, но и по отношению к профессиям, которые приходится выбирать компромиссно);</w:t>
      </w:r>
      <w:proofErr w:type="gramEnd"/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детализированное знакомство со специфическими особенностями конкретных выбираемых специальностей и направлений подготовки;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развитие коммуникативных навыков, умений в сфере командной работы;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формирование готовности к непрерывному образованию и труду;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формирование ценности самообразования и саморазвития в профессионально предпочитаемой сфере;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постепенное формирование у учащихся умений прогнозировать развитие современных выбираемых профессий в ближайшей перспективе;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развитие умений при необходимости осуществлять компромиссный выбор профессии.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Содержательно-методический блок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Знать: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источники получения информации о путях получения профессионального образования и трудоустройства;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lastRenderedPageBreak/>
        <w:t>– сущность понятий «профессиональная подготовка», «профессиональная пригодность», «среднее профессиональное образование», «высшее образование», «компенсация способностей», «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профессиограмма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»;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способы организации труда, индивидуальной и коллективной работы;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возможные пути получения профессионального образования;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возможности рынка образовательных услуг региона;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сущность процесса проектирования профессионального жизненного пути;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особенности приёма и обучения в организациях профессионального образования, психологические особенности личности, рынок труда.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Уметь: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ориентироваться в мире профессий;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уточнять и корректировать профессиональные намерения;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выявлять свои способности и профессиональные интересы;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раскрывать психологические особенности своей личности;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определять соответствие выбранной профессии своим способностям, личностным особенностям и запросам рынка труда;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– работать с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профессиограммами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составлять личный профессиональный план;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ориентироваться в типах и подтипах профессий;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находить алгоритм оптимального пути получения профессии;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определять уровень образования, который предоставляет конкретное образовательное учреждение;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самостоятельно осуществлять анализ рынка профессионально-образовательных услуг и профессиональной деятельности;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определять стратегии и тактики своего рационального поведения на рынке труда, составлять резюме.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 xml:space="preserve">Блок оценки эффективности </w:t>
      </w:r>
      <w:proofErr w:type="spellStart"/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>профориентационной</w:t>
      </w:r>
      <w:proofErr w:type="spellEnd"/>
      <w:r w:rsidRPr="008A4B63">
        <w:rPr>
          <w:rFonts w:ascii="Arial" w:eastAsia="Times New Roman" w:hAnsi="Arial" w:cs="Arial"/>
          <w:b/>
          <w:bCs/>
          <w:color w:val="444444"/>
          <w:sz w:val="21"/>
          <w:szCs w:val="21"/>
          <w:lang w:val="ru-RU" w:eastAsia="ru-RU"/>
        </w:rPr>
        <w:t xml:space="preserve"> работы: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степень осознания учащимися с инвалидностью и ограниченными возможностями здоровья своих индивидуальных психофизических особенностей;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степень знания о трудовой деятельности выбираемой профессии;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– степень информированности о получении специализированной </w:t>
      </w:r>
      <w:proofErr w:type="spellStart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профориентационной</w:t>
      </w:r>
      <w:proofErr w:type="spellEnd"/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 xml:space="preserve"> помощи и о получении необходимого образования;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степень информированности о востребованности в регионе данной профессии и о конкретном месте работы;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уровень знаний об универсальных профессиональных компетенциях и о профессионально важных качествах представителя выбранной профессии;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характер мотивации к выбору профессии;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общий самостоятельный уровень активности в освоении выбираемой профессии;</w:t>
      </w:r>
    </w:p>
    <w:p w:rsidR="008A4B63" w:rsidRPr="008A4B63" w:rsidRDefault="008A4B63" w:rsidP="008A4B6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  <w:t>– предпринимаемые волевые усилия и положительные эмоции.</w:t>
      </w:r>
    </w:p>
    <w:p w:rsidR="008A4B63" w:rsidRPr="008A4B63" w:rsidRDefault="008A4B63" w:rsidP="008A4B63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>По материалам </w:t>
      </w:r>
      <w:r w:rsidRPr="008A4B63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val="ru-RU" w:eastAsia="ru-RU"/>
        </w:rPr>
        <w:t>«Методические рекомендации по подготовке и организации профессионального ориентирования обучающихся с инвалидностью и ограниченными возможностями здоровья в инклюзивных школах»</w:t>
      </w:r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 xml:space="preserve"> / Т.И. </w:t>
      </w:r>
      <w:proofErr w:type="spellStart"/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>Бонкало</w:t>
      </w:r>
      <w:proofErr w:type="spellEnd"/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 xml:space="preserve">, В.В. </w:t>
      </w:r>
      <w:proofErr w:type="spellStart"/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>Пчелинова</w:t>
      </w:r>
      <w:proofErr w:type="spellEnd"/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>, Н.И. Никитина, М.Н. Цыганкова / Под</w:t>
      </w:r>
      <w:proofErr w:type="gramStart"/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>.</w:t>
      </w:r>
      <w:proofErr w:type="gramEnd"/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 xml:space="preserve"> </w:t>
      </w:r>
      <w:proofErr w:type="gramStart"/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>р</w:t>
      </w:r>
      <w:proofErr w:type="gramEnd"/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 xml:space="preserve">ед. и сост. Т.И. </w:t>
      </w:r>
      <w:proofErr w:type="spellStart"/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>Бонкало</w:t>
      </w:r>
      <w:proofErr w:type="spellEnd"/>
      <w:r w:rsidRPr="008A4B63">
        <w:rPr>
          <w:rFonts w:ascii="Arial" w:eastAsia="Times New Roman" w:hAnsi="Arial" w:cs="Arial"/>
          <w:i/>
          <w:iCs/>
          <w:color w:val="444444"/>
          <w:sz w:val="21"/>
          <w:szCs w:val="21"/>
          <w:lang w:val="ru-RU" w:eastAsia="ru-RU"/>
        </w:rPr>
        <w:t>. – М.: РГСУ, 2015.</w:t>
      </w:r>
    </w:p>
    <w:p w:rsidR="00750C8A" w:rsidRDefault="00750C8A">
      <w:bookmarkStart w:id="0" w:name="_GoBack"/>
      <w:bookmarkEnd w:id="0"/>
    </w:p>
    <w:sectPr w:rsidR="0075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EB"/>
    <w:rsid w:val="004C6FEB"/>
    <w:rsid w:val="005A4669"/>
    <w:rsid w:val="00750C8A"/>
    <w:rsid w:val="008A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2">
    <w:name w:val="heading 2"/>
    <w:basedOn w:val="a"/>
    <w:link w:val="20"/>
    <w:uiPriority w:val="9"/>
    <w:qFormat/>
    <w:rsid w:val="008A4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A4B63"/>
    <w:rPr>
      <w:i/>
      <w:iCs/>
    </w:rPr>
  </w:style>
  <w:style w:type="paragraph" w:styleId="a4">
    <w:name w:val="Normal (Web)"/>
    <w:basedOn w:val="a"/>
    <w:uiPriority w:val="99"/>
    <w:semiHidden/>
    <w:unhideWhenUsed/>
    <w:rsid w:val="008A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8A4B63"/>
    <w:rPr>
      <w:b/>
      <w:bCs/>
    </w:rPr>
  </w:style>
  <w:style w:type="character" w:customStyle="1" w:styleId="apple-converted-space">
    <w:name w:val="apple-converted-space"/>
    <w:basedOn w:val="a0"/>
    <w:rsid w:val="008A4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2">
    <w:name w:val="heading 2"/>
    <w:basedOn w:val="a"/>
    <w:link w:val="20"/>
    <w:uiPriority w:val="9"/>
    <w:qFormat/>
    <w:rsid w:val="008A4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A4B63"/>
    <w:rPr>
      <w:i/>
      <w:iCs/>
    </w:rPr>
  </w:style>
  <w:style w:type="paragraph" w:styleId="a4">
    <w:name w:val="Normal (Web)"/>
    <w:basedOn w:val="a"/>
    <w:uiPriority w:val="99"/>
    <w:semiHidden/>
    <w:unhideWhenUsed/>
    <w:rsid w:val="008A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8A4B63"/>
    <w:rPr>
      <w:b/>
      <w:bCs/>
    </w:rPr>
  </w:style>
  <w:style w:type="character" w:customStyle="1" w:styleId="apple-converted-space">
    <w:name w:val="apple-converted-space"/>
    <w:basedOn w:val="a0"/>
    <w:rsid w:val="008A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US75DVFUYAPE-407-129</_dlc_DocId>
    <_dlc_DocIdUrl xmlns="1ca21ed8-a3df-4193-b700-fd65bdc63fa0">
      <Url>http://www.eduportal44.ru/Makariev_EDU/Sel/OF/_layouts/15/DocIdRedir.aspx?ID=US75DVFUYAPE-407-129</Url>
      <Description>US75DVFUYAPE-407-129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00CB0-7CCB-4CFE-8B52-FA07E33DCC70}"/>
</file>

<file path=customXml/itemProps2.xml><?xml version="1.0" encoding="utf-8"?>
<ds:datastoreItem xmlns:ds="http://schemas.openxmlformats.org/officeDocument/2006/customXml" ds:itemID="{FE79350D-AFBF-4442-98CA-029E1F3FE0F4}"/>
</file>

<file path=customXml/itemProps3.xml><?xml version="1.0" encoding="utf-8"?>
<ds:datastoreItem xmlns:ds="http://schemas.openxmlformats.org/officeDocument/2006/customXml" ds:itemID="{C4C15974-4AF5-4D53-A665-470AD5455A4F}"/>
</file>

<file path=customXml/itemProps4.xml><?xml version="1.0" encoding="utf-8"?>
<ds:datastoreItem xmlns:ds="http://schemas.openxmlformats.org/officeDocument/2006/customXml" ds:itemID="{BBB244F7-F799-455F-8692-2FB666D17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2731</Words>
  <Characters>15567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2017-05-05T13:38:00Z</dcterms:created>
  <dcterms:modified xsi:type="dcterms:W3CDTF">2017-05-05T13:38:00Z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d17604b4-4ec5-4f18-89bc-7b41aa41ddf5</vt:lpwstr>
  </property>
</Properties>
</file>