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52" w:rsidRDefault="00A51FB4" w:rsidP="00A51FB4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-3810</wp:posOffset>
            </wp:positionV>
            <wp:extent cx="7172325" cy="10039350"/>
            <wp:effectExtent l="19050" t="0" r="9525" b="0"/>
            <wp:wrapNone/>
            <wp:docPr id="1" name="Рисунок 1" descr="C:\Documents and Settings\Admin\Мои документы\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д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</w:t>
      </w:r>
    </w:p>
    <w:p w:rsidR="00A51FB4" w:rsidRDefault="00A51FB4" w:rsidP="00A51FB4">
      <w:pPr>
        <w:ind w:left="-426"/>
      </w:pPr>
    </w:p>
    <w:p w:rsidR="00A51FB4" w:rsidRDefault="00A51FB4" w:rsidP="00A51FB4">
      <w:pPr>
        <w:ind w:left="-426"/>
      </w:pPr>
    </w:p>
    <w:p w:rsidR="00A51FB4" w:rsidRDefault="00A51FB4" w:rsidP="00A51FB4">
      <w:pPr>
        <w:ind w:left="-426"/>
      </w:pPr>
    </w:p>
    <w:p w:rsidR="00A51FB4" w:rsidRDefault="00A51FB4" w:rsidP="00A51FB4">
      <w:pPr>
        <w:ind w:left="-426"/>
      </w:pPr>
    </w:p>
    <w:p w:rsidR="00A51FB4" w:rsidRDefault="00A51FB4" w:rsidP="00A51FB4">
      <w:pPr>
        <w:ind w:left="-426"/>
      </w:pPr>
    </w:p>
    <w:p w:rsidR="00A51FB4" w:rsidRDefault="00A51FB4" w:rsidP="00A51FB4"/>
    <w:p w:rsidR="00A51FB4" w:rsidRPr="00A51FB4" w:rsidRDefault="00A51FB4" w:rsidP="00A51FB4">
      <w:pPr>
        <w:rPr>
          <w:b/>
          <w:color w:val="7030A0"/>
          <w:sz w:val="28"/>
          <w:szCs w:val="28"/>
        </w:rPr>
      </w:pPr>
      <w:r>
        <w:t xml:space="preserve">                              </w:t>
      </w:r>
      <w:r w:rsidRPr="00A51FB4">
        <w:rPr>
          <w:color w:val="7030A0"/>
        </w:rPr>
        <w:t xml:space="preserve">   </w:t>
      </w:r>
      <w:r w:rsidRPr="00A51FB4">
        <w:rPr>
          <w:b/>
          <w:color w:val="7030A0"/>
          <w:sz w:val="28"/>
          <w:szCs w:val="28"/>
        </w:rPr>
        <w:t xml:space="preserve">Простуда. Как снизить риск простудных заболеваний </w:t>
      </w:r>
    </w:p>
    <w:p w:rsidR="00A51FB4" w:rsidRPr="00D33239" w:rsidRDefault="00A51FB4" w:rsidP="00A51FB4">
      <w:pPr>
        <w:ind w:left="709" w:right="685"/>
        <w:jc w:val="both"/>
        <w:rPr>
          <w:b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 xml:space="preserve">Каких детей можно отнести к группе часто болеющих? Кто наиболее подвержен простуде?  В педиатрии к часто болеющим детям в возрасте до года относят малышей, перенесших 4 и более простудных заболевания в год. Если ребенку от года до трех лет то 5 и более заболеваний дыхательных путей, от четырех до пяти лет - 6 и более, и если ребенок старше пяти лет – то 4 и более эпизодов простудных заболеваний. Малыши часто подвержены простуде, поскольку у них еще не выработался иммунитет ко многим вирусам. В последующем частота заболеваемости снижается. Но некоторые дети продолжают болеть простудными заболеваниями чаще и дольше своих сверстников. Это группа так называемых часто болеющих детей. </w:t>
      </w:r>
    </w:p>
    <w:p w:rsidR="00A51FB4" w:rsidRPr="00A51FB4" w:rsidRDefault="00A51FB4" w:rsidP="00A51FB4">
      <w:pPr>
        <w:ind w:left="709" w:right="685"/>
        <w:jc w:val="both"/>
        <w:rPr>
          <w:b/>
          <w:sz w:val="28"/>
          <w:szCs w:val="28"/>
        </w:rPr>
      </w:pPr>
      <w:r w:rsidRPr="00A51FB4">
        <w:rPr>
          <w:rFonts w:ascii="Times New Roman" w:hAnsi="Times New Roman" w:cs="Times New Roman"/>
          <w:b/>
          <w:color w:val="7030A0"/>
          <w:sz w:val="28"/>
          <w:szCs w:val="28"/>
        </w:rPr>
        <w:t>Как помочь ребенку избежать простуды?</w:t>
      </w:r>
      <w:r w:rsidRPr="00A51FB4">
        <w:rPr>
          <w:rFonts w:ascii="Times New Roman" w:hAnsi="Times New Roman" w:cs="Times New Roman"/>
          <w:b/>
          <w:sz w:val="28"/>
          <w:szCs w:val="28"/>
        </w:rPr>
        <w:t xml:space="preserve"> Чтобы уменьшить частоту и продолжительность простудных заболеваний, необходимо придерживаться следующих правил:</w:t>
      </w:r>
    </w:p>
    <w:p w:rsidR="00A51FB4" w:rsidRPr="000B188C" w:rsidRDefault="00A51FB4" w:rsidP="00D33239">
      <w:pPr>
        <w:ind w:left="709" w:right="68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1FB4">
        <w:rPr>
          <w:rFonts w:ascii="Times New Roman" w:hAnsi="Times New Roman" w:cs="Times New Roman"/>
          <w:sz w:val="28"/>
          <w:szCs w:val="28"/>
        </w:rPr>
        <w:t xml:space="preserve"> 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>1.Соблюдать режим дня. Уделять достаточно времени для полноценного сна и прогулок на свежем воздухе.</w:t>
      </w:r>
      <w:r w:rsidR="00D33239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>2. Диета должна соответствовать возрасту ребенка,                                                       быть богатой витаминами, микроэлементами.</w:t>
      </w:r>
      <w:r w:rsidR="00D33239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>3. Соблюдать г</w:t>
      </w:r>
      <w:r w:rsidR="00D33239">
        <w:rPr>
          <w:rFonts w:ascii="Times New Roman" w:hAnsi="Times New Roman" w:cs="Times New Roman"/>
          <w:b/>
          <w:color w:val="FF0000"/>
          <w:sz w:val="28"/>
          <w:szCs w:val="28"/>
        </w:rPr>
        <w:t>рафик профилактических прививок</w:t>
      </w:r>
      <w:r w:rsidR="00D33239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>4. Не курить в квартире, в присутствии детей.</w:t>
      </w:r>
      <w:r w:rsidR="00D33239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>5. При подъеме заболеваемости простудными заболеваниями, ограничить число контактов ребенка (избегать общественных мест, поездок в городском транспорте). Если заболел один из членов семьи - ограничить общение с ним ребенка, использоват</w:t>
      </w:r>
      <w:r w:rsidR="00993CD1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ь марлевые маски </w:t>
      </w:r>
      <w:r w:rsidR="00D33239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 Обязательны для профилактики простуды закаливающие процедуры, занятия спортом. </w:t>
      </w:r>
    </w:p>
    <w:p w:rsidR="00D33239" w:rsidRPr="000B188C" w:rsidRDefault="00D33239" w:rsidP="00D33239">
      <w:pPr>
        <w:ind w:left="709" w:right="68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3239" w:rsidRPr="000B188C" w:rsidRDefault="00D33239" w:rsidP="00D33239">
      <w:pPr>
        <w:ind w:left="709" w:right="68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-80011</wp:posOffset>
            </wp:positionV>
            <wp:extent cx="7172325" cy="10239375"/>
            <wp:effectExtent l="19050" t="0" r="9525" b="0"/>
            <wp:wrapNone/>
            <wp:docPr id="2" name="Рисунок 1" descr="C:\Documents and Settings\Admin\Мои документы\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д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pPr>
        <w:ind w:left="426" w:right="543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FB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Закаливание.                                                             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>Закаливание является важным элементом борьбы против простуды. Начинать закаливание можно в грудном возрасте: это воздушные ванны, обливания после купания. Необходимо использовать воду с температурой на 2-4 * ниже той, в которой ребенок купался. Температуру воды надо снижать с 30-32* до 18, уменьшая её каждые 3 дня на 2-3 градуса. Начиная со второго года жизни, можно использовать контрастные воздушные закаливающие процедуры. Как можно больше гуляйте с ребенком на свежем воздухе. Если ребенок любит ходить летом босиком, не стоит волноваться - это пойдет ему только на пользу. А вот купание в проруби, в снегу или просто обливание водой с температурой ниже 16-18 * – это опасные виды закаливания, так как чреваты переохлаждением</w:t>
      </w:r>
      <w:proofErr w:type="gramStart"/>
      <w:r w:rsidRPr="00D3323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1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Запомните главное – закаливание не требует воздействия сверхнизких температур, главное – это контрастность их воздействия и систематичность проведения процедур. </w:t>
      </w: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51FB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Витаминотерапия </w:t>
      </w:r>
    </w:p>
    <w:p w:rsidR="00A51FB4" w:rsidRPr="00D33239" w:rsidRDefault="00A51FB4" w:rsidP="00A51FB4">
      <w:pPr>
        <w:ind w:left="709" w:right="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>Витаминотерапия – это естественный способ укрепления иммунитета ребенка, что является очень важным элементом профилактики простуды.</w:t>
      </w:r>
    </w:p>
    <w:p w:rsidR="00A51FB4" w:rsidRPr="00D33239" w:rsidRDefault="00A51FB4" w:rsidP="00D33239">
      <w:pPr>
        <w:ind w:left="709" w:right="685"/>
        <w:rPr>
          <w:rFonts w:ascii="Times New Roman" w:hAnsi="Times New Roman" w:cs="Times New Roman"/>
          <w:b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 xml:space="preserve"> Часто болеющим детям необходимо принимать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витамины и микроэлементы, так как их недостаток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>снижает устойчивость к различным инфекциям,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замедляет процесс выздоровления уже заболевших, снижает умственную и физическую работоспособность. Существуют так же специальные препараты, укрепляющие иммунитет. В их состав входят природные компоненты, витамины. Но нужно иметь в виду, что перед применением любых препаратов, особенно </w:t>
      </w:r>
      <w:proofErr w:type="spellStart"/>
      <w:r w:rsidRPr="00D33239">
        <w:rPr>
          <w:rFonts w:ascii="Times New Roman" w:hAnsi="Times New Roman" w:cs="Times New Roman"/>
          <w:b/>
          <w:sz w:val="28"/>
          <w:szCs w:val="28"/>
        </w:rPr>
        <w:t>иммуностимуляторов</w:t>
      </w:r>
      <w:proofErr w:type="spellEnd"/>
      <w:r w:rsidRPr="00D33239">
        <w:rPr>
          <w:rFonts w:ascii="Times New Roman" w:hAnsi="Times New Roman" w:cs="Times New Roman"/>
          <w:b/>
          <w:sz w:val="28"/>
          <w:szCs w:val="28"/>
        </w:rPr>
        <w:t xml:space="preserve">, Вам необходимо проконсультироваться с вашим педиатром. </w:t>
      </w: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  <w:r w:rsidRPr="00A51F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1FB4" w:rsidRDefault="00D33239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-80010</wp:posOffset>
            </wp:positionV>
            <wp:extent cx="7172325" cy="10306050"/>
            <wp:effectExtent l="19050" t="0" r="9525" b="0"/>
            <wp:wrapNone/>
            <wp:docPr id="3" name="Рисунок 1" descr="C:\Documents and Settings\Admin\Мои документы\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д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pPr>
        <w:ind w:left="709" w:right="68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1FB4" w:rsidRDefault="00A51FB4" w:rsidP="00A51FB4">
      <w:pPr>
        <w:ind w:left="709" w:right="68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1FB4" w:rsidRDefault="00A51FB4" w:rsidP="00A51FB4">
      <w:pPr>
        <w:ind w:left="709" w:right="68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1FB4" w:rsidRDefault="00A51FB4" w:rsidP="00A51FB4">
      <w:pPr>
        <w:ind w:left="709" w:right="68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3239" w:rsidRPr="00D33239" w:rsidRDefault="00D33239" w:rsidP="00D332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32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</w:p>
    <w:p w:rsidR="00A51FB4" w:rsidRPr="00D33239" w:rsidRDefault="00D33239" w:rsidP="00D33239">
      <w:r w:rsidRPr="00D332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="00A51FB4">
        <w:t xml:space="preserve"> </w:t>
      </w:r>
      <w:r w:rsidR="00A51FB4" w:rsidRPr="00A51FB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Простуду легче предотвратить, чем лечить </w:t>
      </w:r>
    </w:p>
    <w:p w:rsidR="00A51FB4" w:rsidRPr="00D33239" w:rsidRDefault="00A51FB4" w:rsidP="00A51FB4">
      <w:pPr>
        <w:ind w:left="709" w:right="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 xml:space="preserve">Если ваш ребенок вернулся с прогулки с мокрыми ногами, сажайте его в горячую ванну, пусть как </w:t>
      </w:r>
      <w:proofErr w:type="gramStart"/>
      <w:r w:rsidRPr="00D33239">
        <w:rPr>
          <w:rFonts w:ascii="Times New Roman" w:hAnsi="Times New Roman" w:cs="Times New Roman"/>
          <w:b/>
          <w:sz w:val="28"/>
          <w:szCs w:val="28"/>
        </w:rPr>
        <w:t>следует</w:t>
      </w:r>
      <w:proofErr w:type="gramEnd"/>
      <w:r w:rsidRPr="00D33239">
        <w:rPr>
          <w:rFonts w:ascii="Times New Roman" w:hAnsi="Times New Roman" w:cs="Times New Roman"/>
          <w:b/>
          <w:sz w:val="28"/>
          <w:szCs w:val="28"/>
        </w:rPr>
        <w:t xml:space="preserve"> прогреется. Если он не любит купаться и промокли только ноги, достаточно сделать ножную ванночку на 10-15 мин, потом тщательно вытереть ноги и надеть шерстяные носки. После ванны или ножной ванночки - горячее молоко или горячий чай с вишневым вареньем (вишня уменьшает воспалительные явления в горле). В детский сад  осенью, особенно до начала отопительного сезона, ребенка лучше отправлять в теплых носках, потому что, кроме вирусов, в саду и школе его неминуемо будут поджидать сквозняки, которые способствуют возникновению болезни так же, как и мокрые ноги.</w:t>
      </w:r>
    </w:p>
    <w:p w:rsidR="00A51FB4" w:rsidRPr="000B188C" w:rsidRDefault="00A51FB4" w:rsidP="00D33239">
      <w:pPr>
        <w:ind w:left="709" w:right="685"/>
        <w:rPr>
          <w:rFonts w:ascii="Times New Roman" w:hAnsi="Times New Roman" w:cs="Times New Roman"/>
          <w:b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 xml:space="preserve">Если в семье кто-то заболел, остальным надо принимать профилактические меры. Хорошо разложить в квартире мелко нарезанный или давленый чеснок на блюдечках. Можно его положить и в предварительно ошпаренный заварочный чайник и подышать через его носик. Резать чеснок и оставлять его пахнуть около кровати на ночь желательно хотя бы один раз в неделю в течение всего учебного года - с осени до весны.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Если делать это дисциплинированно, то можно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>если не избежать вовсе, то резко уменьшить количество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 простуд в течение года.</w:t>
      </w:r>
      <w:r w:rsidR="00D3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Если в жизни ребенка должен произойти                                                                    "ожидаемый" стресс - смена места жительства или детского коллектива, поступление в детский сад, профилактическая прививка, плановая госпитализация для обследования и лечения - его организм должен быть подготовлен. За 1-2 недели до события и 1-2 недели после проведите лечение </w:t>
      </w:r>
      <w:proofErr w:type="spellStart"/>
      <w:r w:rsidRPr="00D33239">
        <w:rPr>
          <w:rFonts w:ascii="Times New Roman" w:hAnsi="Times New Roman" w:cs="Times New Roman"/>
          <w:b/>
          <w:sz w:val="28"/>
          <w:szCs w:val="28"/>
        </w:rPr>
        <w:t>адаптогенами</w:t>
      </w:r>
      <w:proofErr w:type="spellEnd"/>
      <w:r w:rsidRPr="00D33239">
        <w:rPr>
          <w:rFonts w:ascii="Times New Roman" w:hAnsi="Times New Roman" w:cs="Times New Roman"/>
          <w:b/>
          <w:sz w:val="28"/>
          <w:szCs w:val="28"/>
        </w:rPr>
        <w:t>, определив курс препаратов с вашим врачом.</w:t>
      </w: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D33239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-127635</wp:posOffset>
            </wp:positionV>
            <wp:extent cx="7172325" cy="10306050"/>
            <wp:effectExtent l="19050" t="0" r="9525" b="0"/>
            <wp:wrapNone/>
            <wp:docPr id="4" name="Рисунок 1" descr="C:\Documents and Settings\Admin\Мои документы\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д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CD1" w:rsidRPr="000B188C" w:rsidRDefault="00993CD1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993CD1" w:rsidRPr="000B188C" w:rsidRDefault="00993CD1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993CD1" w:rsidRPr="000B188C" w:rsidRDefault="00993CD1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D33239" w:rsidRPr="000B188C" w:rsidRDefault="00D33239" w:rsidP="00D33239">
      <w:pPr>
        <w:ind w:right="685"/>
        <w:rPr>
          <w:rFonts w:ascii="Times New Roman" w:hAnsi="Times New Roman" w:cs="Times New Roman"/>
          <w:sz w:val="28"/>
          <w:szCs w:val="28"/>
        </w:rPr>
      </w:pPr>
    </w:p>
    <w:p w:rsidR="00D33239" w:rsidRPr="000B188C" w:rsidRDefault="00D33239" w:rsidP="00D33239">
      <w:pPr>
        <w:ind w:right="685"/>
        <w:rPr>
          <w:rFonts w:ascii="Times New Roman" w:hAnsi="Times New Roman" w:cs="Times New Roman"/>
          <w:sz w:val="28"/>
          <w:szCs w:val="28"/>
        </w:rPr>
      </w:pPr>
    </w:p>
    <w:p w:rsidR="00993CD1" w:rsidRPr="000B188C" w:rsidRDefault="00A51FB4" w:rsidP="00D33239">
      <w:pPr>
        <w:ind w:left="709" w:right="685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 xml:space="preserve">После перенесенного заболевания, особенно леченного с помощью антибактериальных препаратов, скорейшей реабилитации будет способствовать 10-15-дневный курс </w:t>
      </w:r>
      <w:proofErr w:type="spellStart"/>
      <w:r w:rsidRPr="00D33239">
        <w:rPr>
          <w:rFonts w:ascii="Times New Roman" w:hAnsi="Times New Roman" w:cs="Times New Roman"/>
          <w:b/>
          <w:sz w:val="28"/>
          <w:szCs w:val="28"/>
        </w:rPr>
        <w:t>эубиотиков</w:t>
      </w:r>
      <w:proofErr w:type="spellEnd"/>
      <w:r w:rsidRPr="00D3323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33239">
        <w:rPr>
          <w:rFonts w:ascii="Times New Roman" w:hAnsi="Times New Roman" w:cs="Times New Roman"/>
          <w:b/>
          <w:sz w:val="28"/>
          <w:szCs w:val="28"/>
        </w:rPr>
        <w:t>бифидо</w:t>
      </w:r>
      <w:proofErr w:type="spellEnd"/>
      <w:r w:rsidRPr="00D3323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33239">
        <w:rPr>
          <w:rFonts w:ascii="Times New Roman" w:hAnsi="Times New Roman" w:cs="Times New Roman"/>
          <w:b/>
          <w:sz w:val="28"/>
          <w:szCs w:val="28"/>
        </w:rPr>
        <w:t>лактобактерий</w:t>
      </w:r>
      <w:proofErr w:type="spellEnd"/>
      <w:r w:rsidRPr="00D33239">
        <w:rPr>
          <w:rFonts w:ascii="Times New Roman" w:hAnsi="Times New Roman" w:cs="Times New Roman"/>
          <w:b/>
          <w:sz w:val="28"/>
          <w:szCs w:val="28"/>
        </w:rPr>
        <w:t xml:space="preserve">). Бывает, что ребенок очень легко простужается. Стоит только погулять с ним часок в холодную погоду, как у него на следующий день начинает першить в горле, текут </w:t>
      </w:r>
      <w:proofErr w:type="gramStart"/>
      <w:r w:rsidRPr="00D33239">
        <w:rPr>
          <w:rFonts w:ascii="Times New Roman" w:hAnsi="Times New Roman" w:cs="Times New Roman"/>
          <w:b/>
          <w:sz w:val="28"/>
          <w:szCs w:val="28"/>
        </w:rPr>
        <w:t>сопли</w:t>
      </w:r>
      <w:proofErr w:type="gramEnd"/>
      <w:r w:rsidRPr="00D33239">
        <w:rPr>
          <w:rFonts w:ascii="Times New Roman" w:hAnsi="Times New Roman" w:cs="Times New Roman"/>
          <w:b/>
          <w:sz w:val="28"/>
          <w:szCs w:val="28"/>
        </w:rPr>
        <w:t xml:space="preserve">, появляется насморк. Для укрепления носоглотки подойдет витаминотерапия, а также ингаляции и посещение паровой бани. Эти меры позволят ворсинкам, выстилающим верхние дыхательные пути, легче и быстрее выводить микробы, попадающие в организм с каждым вдохом. Ингаляции с прополисом, эвкалиптом, пихтовым маслом и настойками поднимут местный иммунитет в носоглотке и ротоглотке, трахее, бронхах. Для профилактики достаточно какой-либо одной процедуры в день - бани или ингаляции. Но если вы сделаете несколько лишних процедур, это вашему ребенку не повредит. </w:t>
      </w:r>
    </w:p>
    <w:p w:rsidR="00A51FB4" w:rsidRPr="00993CD1" w:rsidRDefault="00A51FB4" w:rsidP="00993CD1">
      <w:pPr>
        <w:ind w:left="709" w:right="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A51F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заметку: </w:t>
      </w:r>
    </w:p>
    <w:p w:rsidR="00A51FB4" w:rsidRPr="00D33239" w:rsidRDefault="00A51FB4" w:rsidP="00D33239">
      <w:pPr>
        <w:ind w:left="709" w:right="685"/>
        <w:rPr>
          <w:rFonts w:ascii="Times New Roman" w:hAnsi="Times New Roman" w:cs="Times New Roman"/>
          <w:b/>
          <w:sz w:val="28"/>
          <w:szCs w:val="28"/>
        </w:rPr>
      </w:pPr>
      <w:r w:rsidRPr="00D33239">
        <w:rPr>
          <w:rFonts w:ascii="Times New Roman" w:hAnsi="Times New Roman" w:cs="Times New Roman"/>
          <w:b/>
          <w:sz w:val="28"/>
          <w:szCs w:val="28"/>
        </w:rPr>
        <w:t>Самое удобное время для оздоровительных мероприятий - лето. Используйте его максимально. Обязательно при любой возможности увозите ребенка из города.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 На даче следите за тем, чтобы малыш как можно больше ходил босиком - массаж рефлексогенных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>зон стопы повышает иммунитет,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нормализует работу внутренних органов, </w:t>
      </w:r>
      <w:r w:rsidR="00993CD1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3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239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напрямую действует на глоточное лимфоидное кольцо - </w:t>
      </w:r>
      <w:r w:rsidR="00993CD1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>зимой ребенок будет меньше простужаться.</w:t>
      </w:r>
      <w:r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3CD1" w:rsidRPr="00D332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>Если есть возможность выбирать место отдыха</w:t>
      </w:r>
      <w:r w:rsidR="00993CD1" w:rsidRPr="00D33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D33239">
        <w:rPr>
          <w:rFonts w:ascii="Times New Roman" w:hAnsi="Times New Roman" w:cs="Times New Roman"/>
          <w:b/>
          <w:sz w:val="28"/>
          <w:szCs w:val="28"/>
        </w:rPr>
        <w:t xml:space="preserve"> для ребенка с хроническим заболеванием, посоветуйтесь с врачом. Кому-то лучше поехать на море, а кому-то - провести время в средней полосе. Общее правило - поездка в другую климатическую зону должна продолжаться не меньше трех недель, одна из которых уходит на акклиматизацию. </w:t>
      </w: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A51FB4" w:rsidRDefault="00A51FB4" w:rsidP="00A51FB4">
      <w:r>
        <w:t xml:space="preserve">  </w:t>
      </w:r>
    </w:p>
    <w:p w:rsidR="000B188C" w:rsidRDefault="000B188C" w:rsidP="00A51FB4">
      <w:pPr>
        <w:ind w:left="709" w:right="685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-127635</wp:posOffset>
            </wp:positionV>
            <wp:extent cx="7172325" cy="10306050"/>
            <wp:effectExtent l="19050" t="0" r="9525" b="0"/>
            <wp:wrapNone/>
            <wp:docPr id="6" name="Рисунок 1" descr="C:\Documents and Settings\Admin\Мои документы\зд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д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88C" w:rsidRDefault="000B188C" w:rsidP="00A51FB4">
      <w:pPr>
        <w:ind w:left="709" w:right="685"/>
        <w:jc w:val="both"/>
      </w:pPr>
    </w:p>
    <w:p w:rsidR="000B188C" w:rsidRDefault="000B188C" w:rsidP="00A51FB4">
      <w:pPr>
        <w:ind w:left="709" w:right="685"/>
        <w:jc w:val="both"/>
      </w:pPr>
    </w:p>
    <w:p w:rsidR="000B188C" w:rsidRDefault="000B188C" w:rsidP="00A51FB4">
      <w:pPr>
        <w:ind w:left="709" w:right="685"/>
        <w:jc w:val="both"/>
      </w:pPr>
    </w:p>
    <w:p w:rsidR="000B188C" w:rsidRDefault="000B188C" w:rsidP="00A51FB4">
      <w:pPr>
        <w:ind w:left="709" w:right="685"/>
        <w:jc w:val="both"/>
      </w:pPr>
    </w:p>
    <w:p w:rsidR="000B188C" w:rsidRDefault="000B188C" w:rsidP="00A51FB4">
      <w:pPr>
        <w:ind w:left="709" w:right="685"/>
        <w:jc w:val="both"/>
      </w:pPr>
    </w:p>
    <w:p w:rsidR="000B188C" w:rsidRDefault="000B188C" w:rsidP="00A51FB4">
      <w:pPr>
        <w:ind w:left="709" w:right="685"/>
        <w:jc w:val="both"/>
      </w:pPr>
    </w:p>
    <w:p w:rsidR="000B188C" w:rsidRDefault="000B188C" w:rsidP="00A51FB4">
      <w:pPr>
        <w:ind w:left="709" w:right="685"/>
        <w:jc w:val="both"/>
      </w:pP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781550" cy="3648075"/>
            <wp:effectExtent l="19050" t="0" r="0" b="0"/>
            <wp:docPr id="8" name="Рисунок 1" descr="C:\Documents and Settings\Admin\Мои документы\СОЛН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ОЛН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8C" w:rsidRDefault="000B188C" w:rsidP="00A51FB4">
      <w:pPr>
        <w:ind w:left="709" w:right="685"/>
        <w:jc w:val="both"/>
      </w:pPr>
    </w:p>
    <w:p w:rsidR="000B188C" w:rsidRPr="000B188C" w:rsidRDefault="000B188C" w:rsidP="000B188C">
      <w:pPr>
        <w:tabs>
          <w:tab w:val="left" w:pos="1635"/>
        </w:tabs>
        <w:ind w:left="709" w:right="685"/>
        <w:jc w:val="both"/>
        <w:rPr>
          <w:rFonts w:ascii="Times New Roman" w:hAnsi="Times New Roman" w:cs="Times New Roman"/>
          <w:b/>
          <w:color w:val="7030A0"/>
          <w:sz w:val="90"/>
          <w:szCs w:val="90"/>
        </w:rPr>
      </w:pPr>
      <w:r w:rsidRPr="000B188C">
        <w:rPr>
          <w:rFonts w:ascii="Times New Roman" w:hAnsi="Times New Roman" w:cs="Times New Roman"/>
          <w:b/>
          <w:color w:val="7030A0"/>
          <w:sz w:val="90"/>
          <w:szCs w:val="90"/>
        </w:rPr>
        <w:t xml:space="preserve">Давайте растить </w:t>
      </w:r>
    </w:p>
    <w:p w:rsidR="000B188C" w:rsidRPr="000B188C" w:rsidRDefault="000B188C" w:rsidP="000B188C">
      <w:pPr>
        <w:tabs>
          <w:tab w:val="left" w:pos="1635"/>
        </w:tabs>
        <w:ind w:left="709" w:right="685"/>
        <w:jc w:val="both"/>
        <w:rPr>
          <w:rFonts w:ascii="Times New Roman" w:hAnsi="Times New Roman" w:cs="Times New Roman"/>
          <w:b/>
          <w:color w:val="7030A0"/>
          <w:sz w:val="90"/>
          <w:szCs w:val="90"/>
        </w:rPr>
      </w:pPr>
      <w:r w:rsidRPr="000B188C">
        <w:rPr>
          <w:rFonts w:ascii="Times New Roman" w:hAnsi="Times New Roman" w:cs="Times New Roman"/>
          <w:b/>
          <w:color w:val="7030A0"/>
          <w:sz w:val="90"/>
          <w:szCs w:val="90"/>
        </w:rPr>
        <w:t xml:space="preserve">       детей </w:t>
      </w:r>
    </w:p>
    <w:p w:rsidR="00A51FB4" w:rsidRPr="000B188C" w:rsidRDefault="000B188C" w:rsidP="000B188C">
      <w:pPr>
        <w:tabs>
          <w:tab w:val="left" w:pos="1635"/>
        </w:tabs>
        <w:ind w:left="709" w:right="685"/>
        <w:jc w:val="both"/>
        <w:rPr>
          <w:rFonts w:ascii="Times New Roman" w:hAnsi="Times New Roman" w:cs="Times New Roman"/>
          <w:b/>
          <w:color w:val="7030A0"/>
          <w:sz w:val="96"/>
          <w:szCs w:val="96"/>
        </w:rPr>
      </w:pPr>
      <w:r w:rsidRPr="000B188C">
        <w:rPr>
          <w:rFonts w:ascii="Times New Roman" w:hAnsi="Times New Roman" w:cs="Times New Roman"/>
          <w:b/>
          <w:color w:val="7030A0"/>
          <w:sz w:val="90"/>
          <w:szCs w:val="90"/>
        </w:rPr>
        <w:t xml:space="preserve">  здоровыми!</w:t>
      </w:r>
    </w:p>
    <w:p w:rsidR="000B188C" w:rsidRDefault="000B188C" w:rsidP="00A51FB4">
      <w:pPr>
        <w:ind w:left="709" w:right="68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0B188C" w:rsidRDefault="000B188C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0B188C" w:rsidRDefault="000B188C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p w:rsidR="000B188C" w:rsidRDefault="000B188C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1FB4" w:rsidRPr="00A51FB4" w:rsidRDefault="00A51FB4" w:rsidP="00A51FB4">
      <w:pPr>
        <w:ind w:left="709" w:right="685"/>
        <w:jc w:val="both"/>
        <w:rPr>
          <w:rFonts w:ascii="Times New Roman" w:hAnsi="Times New Roman" w:cs="Times New Roman"/>
          <w:sz w:val="28"/>
          <w:szCs w:val="28"/>
        </w:rPr>
      </w:pPr>
    </w:p>
    <w:sectPr w:rsidR="00A51FB4" w:rsidRPr="00A51FB4" w:rsidSect="00A51FB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FB4"/>
    <w:rsid w:val="000B188C"/>
    <w:rsid w:val="001D58CE"/>
    <w:rsid w:val="001F6843"/>
    <w:rsid w:val="002A4FE1"/>
    <w:rsid w:val="00506DFC"/>
    <w:rsid w:val="00693192"/>
    <w:rsid w:val="0074688C"/>
    <w:rsid w:val="008B64C7"/>
    <w:rsid w:val="00993CD1"/>
    <w:rsid w:val="00A51FB4"/>
    <w:rsid w:val="00A6129A"/>
    <w:rsid w:val="00AA6652"/>
    <w:rsid w:val="00D33239"/>
    <w:rsid w:val="00D61FE0"/>
    <w:rsid w:val="00E7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US75DVFUYAPE-238-843</_dlc_DocId>
    <_dlc_DocIdUrl xmlns="1ca21ed8-a3df-4193-b700-fd65bdc63fa0">
      <Url>http://www.eduportal44.ru/Makariev_EDU/Rosinka/_layouts/15/DocIdRedir.aspx?ID=US75DVFUYAPE-238-843</Url>
      <Description>US75DVFUYAPE-238-843</Description>
    </_dlc_DocIdUrl>
  </documentManagement>
</p:properties>
</file>

<file path=customXml/itemProps1.xml><?xml version="1.0" encoding="utf-8"?>
<ds:datastoreItem xmlns:ds="http://schemas.openxmlformats.org/officeDocument/2006/customXml" ds:itemID="{E4A03582-3DB8-4E5F-A761-03DADC5E2346}"/>
</file>

<file path=customXml/itemProps2.xml><?xml version="1.0" encoding="utf-8"?>
<ds:datastoreItem xmlns:ds="http://schemas.openxmlformats.org/officeDocument/2006/customXml" ds:itemID="{AEC4D7C0-4501-4FE5-A41D-B64FF7A3EDD8}"/>
</file>

<file path=customXml/itemProps3.xml><?xml version="1.0" encoding="utf-8"?>
<ds:datastoreItem xmlns:ds="http://schemas.openxmlformats.org/officeDocument/2006/customXml" ds:itemID="{31D0E863-6D23-4AAD-93A5-DF731E23FF63}"/>
</file>

<file path=customXml/itemProps4.xml><?xml version="1.0" encoding="utf-8"?>
<ds:datastoreItem xmlns:ds="http://schemas.openxmlformats.org/officeDocument/2006/customXml" ds:itemID="{DE56CF02-CB35-41FA-8B83-394CF659D462}"/>
</file>

<file path=customXml/itemProps5.xml><?xml version="1.0" encoding="utf-8"?>
<ds:datastoreItem xmlns:ds="http://schemas.openxmlformats.org/officeDocument/2006/customXml" ds:itemID="{DC3DCAC0-C3FE-4DC7-B617-0EE1E647A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2014-02-19T16:08:00Z</cp:lastPrinted>
  <dcterms:created xsi:type="dcterms:W3CDTF">2014-02-19T14:52:00Z</dcterms:created>
  <dcterms:modified xsi:type="dcterms:W3CDTF">2014-02-19T16:11:00Z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e1bcb5e7-f4ae-4b41-89ca-ef3072d777ca</vt:lpwstr>
  </property>
</Properties>
</file>