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60" w:rsidRDefault="00B60360" w:rsidP="00B60360">
      <w:pPr>
        <w:spacing w:after="0" w:line="321" w:lineRule="auto"/>
        <w:ind w:left="496" w:right="0" w:firstLine="348"/>
        <w:jc w:val="left"/>
      </w:pPr>
      <w:r>
        <w:rPr>
          <w:b/>
          <w:i/>
        </w:rPr>
        <w:t xml:space="preserve">Анализ  результатов успеваемости и качества знаний: Дошкольное образование: </w:t>
      </w:r>
    </w:p>
    <w:p w:rsidR="00B60360" w:rsidRDefault="00B60360" w:rsidP="00B60360">
      <w:pPr>
        <w:ind w:left="496" w:right="55" w:firstLine="710"/>
      </w:pPr>
      <w:r>
        <w:t xml:space="preserve">Уровень развития детей анализируется по итогам педагогической диагностики. Формы проведения диагностики: </w:t>
      </w:r>
    </w:p>
    <w:p w:rsidR="00B60360" w:rsidRDefault="00B60360" w:rsidP="00B60360">
      <w:pPr>
        <w:ind w:left="496" w:right="2745"/>
      </w:pPr>
      <w:r>
        <w:t>− диагностические занятия (по каждому разделу программы);</w:t>
      </w:r>
    </w:p>
    <w:p w:rsidR="00B60360" w:rsidRDefault="00B60360" w:rsidP="00B60360">
      <w:pPr>
        <w:ind w:left="496" w:right="2745"/>
      </w:pPr>
      <w:r>
        <w:t xml:space="preserve"> − диагностические срезы; </w:t>
      </w:r>
    </w:p>
    <w:p w:rsidR="00B60360" w:rsidRDefault="00B60360" w:rsidP="00B60360">
      <w:pPr>
        <w:ind w:left="496" w:right="55"/>
      </w:pPr>
      <w:r>
        <w:t xml:space="preserve">− наблюдения, итоговые занятия. </w:t>
      </w:r>
    </w:p>
    <w:p w:rsidR="00B60360" w:rsidRDefault="00B60360" w:rsidP="00B60360">
      <w:pPr>
        <w:ind w:left="496" w:right="55" w:firstLine="710"/>
      </w:pPr>
      <w:r>
        <w:t xml:space="preserve">Разработаны диагностические карты освоения основной образовательной программы дошкольного образования дошкольной группы (ООП дошкольной группы) для  каждой возрастной группы.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дошкольной группы на конец 2021 года выглядят следующим образом: </w:t>
      </w:r>
    </w:p>
    <w:tbl>
      <w:tblPr>
        <w:tblStyle w:val="TableGrid"/>
        <w:tblW w:w="9573" w:type="dxa"/>
        <w:tblInd w:w="252" w:type="dxa"/>
        <w:tblCellMar>
          <w:top w:w="7" w:type="dxa"/>
          <w:left w:w="247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824"/>
        <w:gridCol w:w="782"/>
        <w:gridCol w:w="823"/>
        <w:gridCol w:w="785"/>
        <w:gridCol w:w="823"/>
        <w:gridCol w:w="785"/>
        <w:gridCol w:w="824"/>
        <w:gridCol w:w="1860"/>
      </w:tblGrid>
      <w:tr w:rsidR="00B60360" w:rsidTr="00B60360">
        <w:trPr>
          <w:trHeight w:val="564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" w:right="0"/>
              <w:jc w:val="left"/>
            </w:pPr>
            <w:r>
              <w:t xml:space="preserve">Направление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t xml:space="preserve">Выше нормы 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5" w:right="0"/>
              <w:jc w:val="center"/>
            </w:pPr>
            <w:r>
              <w:t xml:space="preserve">Норма 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t xml:space="preserve">Ниже нормы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31" w:right="0"/>
              <w:jc w:val="left"/>
            </w:pPr>
            <w:r>
              <w:t xml:space="preserve">Итого </w:t>
            </w:r>
          </w:p>
        </w:tc>
      </w:tr>
      <w:tr w:rsidR="00B60360" w:rsidTr="00B6036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t xml:space="preserve">Кол -во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0" w:right="0"/>
              <w:jc w:val="center"/>
            </w:pPr>
            <w:r>
              <w:t xml:space="preserve">%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t xml:space="preserve">Кол -во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8" w:right="0"/>
              <w:jc w:val="center"/>
            </w:pPr>
            <w:r>
              <w:t xml:space="preserve">%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t xml:space="preserve">Кол -во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8" w:right="0"/>
              <w:jc w:val="center"/>
            </w:pPr>
            <w:r>
              <w:t xml:space="preserve">%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79" w:right="0" w:hanging="48"/>
              <w:jc w:val="left"/>
            </w:pPr>
            <w:r>
              <w:t xml:space="preserve">Кол -во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38" w:lineRule="auto"/>
              <w:ind w:left="0" w:right="0"/>
              <w:jc w:val="center"/>
            </w:pPr>
            <w:r>
              <w:t>% воспитаннико</w:t>
            </w:r>
          </w:p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t xml:space="preserve">в в пределе нормы </w:t>
            </w:r>
          </w:p>
        </w:tc>
      </w:tr>
      <w:tr w:rsidR="00B60360" w:rsidTr="00B60360">
        <w:trPr>
          <w:trHeight w:val="166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 w:hanging="10"/>
              <w:jc w:val="left"/>
            </w:pPr>
            <w:r>
              <w:t xml:space="preserve">Уровень развития целевых ориентиров детского развития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3" w:right="0"/>
              <w:jc w:val="left"/>
            </w:pPr>
            <w:r>
              <w:t xml:space="preserve">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75"/>
              <w:jc w:val="center"/>
            </w:pPr>
            <w:r>
              <w:t>35</w:t>
            </w:r>
          </w:p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%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" w:right="0"/>
              <w:jc w:val="left"/>
            </w:pPr>
            <w:r>
              <w:t xml:space="preserve">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77"/>
              <w:jc w:val="center"/>
            </w:pPr>
            <w:r>
              <w:t>50</w:t>
            </w:r>
          </w:p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%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" w:right="0"/>
              <w:jc w:val="left"/>
            </w:pPr>
            <w:r>
              <w:t xml:space="preserve">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78"/>
              <w:jc w:val="center"/>
            </w:pPr>
            <w:r>
              <w:t>15</w:t>
            </w:r>
          </w:p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%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0259E5" w:rsidP="00B60360">
            <w:pPr>
              <w:spacing w:after="0" w:line="259" w:lineRule="auto"/>
              <w:ind w:left="0" w:right="221"/>
              <w:jc w:val="center"/>
            </w:pPr>
            <w: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86% </w:t>
            </w:r>
          </w:p>
        </w:tc>
      </w:tr>
      <w:tr w:rsidR="00B60360" w:rsidTr="00B60360">
        <w:trPr>
          <w:trHeight w:val="111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 w:hanging="10"/>
              <w:jc w:val="left"/>
            </w:pPr>
            <w:r>
              <w:t xml:space="preserve">Качество освоения образовательны х областей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3" w:right="0"/>
              <w:jc w:val="left"/>
            </w:pPr>
            <w:r>
              <w:t xml:space="preserve">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75"/>
              <w:jc w:val="center"/>
            </w:pPr>
            <w:r>
              <w:t>35</w:t>
            </w:r>
          </w:p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%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" w:right="0"/>
              <w:jc w:val="left"/>
            </w:pPr>
            <w:r>
              <w:t xml:space="preserve">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77"/>
              <w:jc w:val="center"/>
            </w:pPr>
            <w:r>
              <w:t>50</w:t>
            </w:r>
          </w:p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%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" w:right="0"/>
              <w:jc w:val="left"/>
            </w:pPr>
            <w:r>
              <w:t xml:space="preserve">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78"/>
              <w:jc w:val="center"/>
            </w:pPr>
            <w:r>
              <w:t>15</w:t>
            </w:r>
          </w:p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%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0259E5" w:rsidP="00B60360">
            <w:pPr>
              <w:spacing w:after="0" w:line="259" w:lineRule="auto"/>
              <w:ind w:left="0" w:right="221"/>
              <w:jc w:val="center"/>
            </w:pPr>
            <w:r>
              <w:t>14</w:t>
            </w:r>
            <w:r w:rsidR="00B60360"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86% </w:t>
            </w:r>
          </w:p>
        </w:tc>
      </w:tr>
    </w:tbl>
    <w:p w:rsidR="00B60360" w:rsidRDefault="00B60360" w:rsidP="00B60360">
      <w:pPr>
        <w:spacing w:after="15" w:line="259" w:lineRule="auto"/>
        <w:ind w:right="0"/>
        <w:jc w:val="left"/>
      </w:pPr>
      <w:r>
        <w:rPr>
          <w:b/>
        </w:rPr>
        <w:t xml:space="preserve"> </w:t>
      </w:r>
    </w:p>
    <w:p w:rsidR="00B60360" w:rsidRDefault="00B60360" w:rsidP="00B60360">
      <w:pPr>
        <w:ind w:left="496" w:right="55"/>
      </w:pPr>
      <w:r>
        <w:t>Педагоги детского сада проводили обследование воспитанников подготовительной группы на предмет оценки сформированности предпосылок к уче</w:t>
      </w:r>
      <w:r w:rsidR="000259E5">
        <w:t>бной деятельности в количестве 6</w:t>
      </w:r>
      <w:bookmarkStart w:id="0" w:name="_GoBack"/>
      <w:bookmarkEnd w:id="0"/>
      <w: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B60360" w:rsidRDefault="00B60360" w:rsidP="00B60360">
      <w:pPr>
        <w:spacing w:after="51" w:line="270" w:lineRule="auto"/>
        <w:ind w:left="506" w:right="33" w:hanging="10"/>
        <w:jc w:val="left"/>
      </w:pPr>
      <w:r>
        <w:t xml:space="preserve">Результаты педагогического анализа показывают преобладание детей со   средним уровнем  развития при прогрессирующей динамике на конец учебного года, что говорит о результативности образовательной деятельности в дошкольной группе </w:t>
      </w:r>
    </w:p>
    <w:p w:rsidR="00B60360" w:rsidRDefault="00EC6257" w:rsidP="00B60360">
      <w:pPr>
        <w:spacing w:after="36"/>
        <w:ind w:left="1222" w:right="55"/>
      </w:pPr>
      <w:r>
        <w:t>В   2021</w:t>
      </w:r>
      <w:r w:rsidR="00B60360">
        <w:t xml:space="preserve"> учебном году был проведен промежуточный мониторинг </w:t>
      </w:r>
    </w:p>
    <w:p w:rsidR="00B60360" w:rsidRDefault="00B60360" w:rsidP="00B60360">
      <w:pPr>
        <w:numPr>
          <w:ilvl w:val="0"/>
          <w:numId w:val="1"/>
        </w:numPr>
        <w:ind w:right="55" w:firstLine="708"/>
      </w:pPr>
      <w:r>
        <w:t xml:space="preserve">в группах раннего возраста на основе целевых ориентиров ДО ,  </w:t>
      </w:r>
    </w:p>
    <w:p w:rsidR="00B60360" w:rsidRDefault="00B60360" w:rsidP="00B60360">
      <w:pPr>
        <w:numPr>
          <w:ilvl w:val="0"/>
          <w:numId w:val="1"/>
        </w:numPr>
        <w:spacing w:after="2" w:line="259" w:lineRule="auto"/>
        <w:ind w:right="55" w:firstLine="708"/>
      </w:pPr>
      <w:r>
        <w:lastRenderedPageBreak/>
        <w:t xml:space="preserve">в младшей, средней и старшей группах по итогам освоения ООП ДО, </w:t>
      </w:r>
    </w:p>
    <w:p w:rsidR="00B60360" w:rsidRDefault="00B60360" w:rsidP="00B60360">
      <w:pPr>
        <w:numPr>
          <w:ilvl w:val="0"/>
          <w:numId w:val="1"/>
        </w:numPr>
        <w:ind w:right="55" w:firstLine="708"/>
      </w:pPr>
      <w:r>
        <w:t xml:space="preserve">в подготовительной к школе группе на основе целевых ориентиров на этапе завершения дошкольного образования.  </w:t>
      </w:r>
    </w:p>
    <w:p w:rsidR="00B60360" w:rsidRDefault="00B60360" w:rsidP="00B60360">
      <w:pPr>
        <w:spacing w:after="31" w:line="259" w:lineRule="auto"/>
        <w:ind w:left="1058" w:right="0"/>
        <w:jc w:val="left"/>
      </w:pPr>
      <w:r>
        <w:t xml:space="preserve"> </w:t>
      </w:r>
    </w:p>
    <w:p w:rsidR="00B60360" w:rsidRDefault="00B60360" w:rsidP="00B60360">
      <w:pPr>
        <w:spacing w:after="4" w:line="271" w:lineRule="auto"/>
        <w:ind w:left="1232" w:right="0" w:hanging="10"/>
        <w:jc w:val="left"/>
      </w:pPr>
      <w:r>
        <w:rPr>
          <w:b/>
        </w:rPr>
        <w:t xml:space="preserve"> По итогам мониторинга были выявлены следующие результаты: </w:t>
      </w:r>
    </w:p>
    <w:p w:rsidR="00B60360" w:rsidRDefault="00B60360" w:rsidP="00B60360">
      <w:pPr>
        <w:spacing w:after="0" w:line="270" w:lineRule="auto"/>
        <w:ind w:left="496" w:right="0" w:firstLine="710"/>
        <w:jc w:val="left"/>
      </w:pPr>
      <w:r>
        <w:rPr>
          <w:b/>
          <w:i/>
        </w:rPr>
        <w:t xml:space="preserve"> Педагогическая диагностика образовательного процесса по овладению основными знаниями,  умениями и навыками по образовательным областям. </w:t>
      </w:r>
    </w:p>
    <w:p w:rsidR="00B60360" w:rsidRDefault="00B60360" w:rsidP="00B60360">
      <w:pPr>
        <w:spacing w:after="0" w:line="259" w:lineRule="auto"/>
        <w:ind w:left="1222" w:right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9" w:type="dxa"/>
          <w:left w:w="151" w:type="dxa"/>
          <w:right w:w="48" w:type="dxa"/>
        </w:tblCellMar>
        <w:tblLook w:val="04A0" w:firstRow="1" w:lastRow="0" w:firstColumn="1" w:lastColumn="0" w:noHBand="0" w:noVBand="1"/>
      </w:tblPr>
      <w:tblGrid>
        <w:gridCol w:w="3371"/>
        <w:gridCol w:w="2268"/>
        <w:gridCol w:w="2067"/>
        <w:gridCol w:w="1867"/>
      </w:tblGrid>
      <w:tr w:rsidR="00B60360" w:rsidTr="00B60360"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36" w:right="0"/>
              <w:jc w:val="center"/>
            </w:pPr>
            <w:r>
              <w:rPr>
                <w:b/>
              </w:rPr>
              <w:t xml:space="preserve">Образовательные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rPr>
                <w:b/>
              </w:rPr>
              <w:t xml:space="preserve">Возраст детей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</w:tr>
      <w:tr w:rsidR="00B60360" w:rsidTr="00B60360">
        <w:trPr>
          <w:trHeight w:val="33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5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35" w:right="0"/>
              <w:jc w:val="center"/>
            </w:pPr>
            <w:r>
              <w:rPr>
                <w:b/>
              </w:rPr>
              <w:t xml:space="preserve">От 3 до 5 лет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30" w:right="0"/>
              <w:jc w:val="center"/>
            </w:pPr>
            <w:r>
              <w:rPr>
                <w:b/>
              </w:rPr>
              <w:t xml:space="preserve">От 5 до 6 лет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31" w:right="0"/>
              <w:jc w:val="center"/>
            </w:pPr>
            <w:r>
              <w:rPr>
                <w:b/>
              </w:rPr>
              <w:t xml:space="preserve">От 6-7 лет </w:t>
            </w:r>
          </w:p>
        </w:tc>
      </w:tr>
      <w:tr w:rsidR="00B60360" w:rsidTr="00B60360">
        <w:trPr>
          <w:trHeight w:val="64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08" w:right="0" w:hanging="10"/>
            </w:pPr>
            <w:r>
              <w:t xml:space="preserve">Социально </w:t>
            </w:r>
            <w:r>
              <w:tab/>
              <w:t xml:space="preserve">– коммуникативное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3,8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4,8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5,0 </w:t>
            </w:r>
          </w:p>
        </w:tc>
      </w:tr>
      <w:tr w:rsidR="00B60360" w:rsidTr="00B60360"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3,9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4,8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5. 0 </w:t>
            </w:r>
          </w:p>
        </w:tc>
      </w:tr>
      <w:tr w:rsidR="00B60360" w:rsidTr="00B60360">
        <w:trPr>
          <w:trHeight w:val="64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08" w:right="0" w:hanging="10"/>
              <w:jc w:val="left"/>
            </w:pPr>
            <w:r>
              <w:t xml:space="preserve">Художественно- эстетическое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4,1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4.8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5.0 </w:t>
            </w:r>
          </w:p>
        </w:tc>
      </w:tr>
      <w:tr w:rsidR="00B60360" w:rsidTr="00B60360"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Речевое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3,8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4,7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4,9 </w:t>
            </w:r>
          </w:p>
        </w:tc>
      </w:tr>
      <w:tr w:rsidR="00B60360" w:rsidTr="00B60360">
        <w:trPr>
          <w:trHeight w:val="33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Физическое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4,0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4,9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5,0 </w:t>
            </w:r>
          </w:p>
        </w:tc>
      </w:tr>
      <w:tr w:rsidR="00B60360" w:rsidTr="00B60360"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Итог по детскому саду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8" w:right="0"/>
              <w:jc w:val="left"/>
            </w:pPr>
            <w:r>
              <w:t xml:space="preserve">3,9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4,8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96" w:right="0"/>
              <w:jc w:val="left"/>
            </w:pPr>
            <w:r>
              <w:t xml:space="preserve">5.0 </w:t>
            </w:r>
          </w:p>
        </w:tc>
      </w:tr>
    </w:tbl>
    <w:p w:rsidR="00B60360" w:rsidRDefault="00B60360" w:rsidP="00B60360">
      <w:pPr>
        <w:spacing w:after="72" w:line="259" w:lineRule="auto"/>
        <w:ind w:right="0"/>
        <w:jc w:val="left"/>
      </w:pPr>
      <w:r>
        <w:rPr>
          <w:b/>
        </w:rPr>
        <w:t xml:space="preserve"> </w:t>
      </w:r>
    </w:p>
    <w:p w:rsidR="00B60360" w:rsidRDefault="00B60360" w:rsidP="00B60360">
      <w:pPr>
        <w:spacing w:after="3" w:line="271" w:lineRule="auto"/>
        <w:ind w:left="589" w:right="144" w:hanging="10"/>
        <w:jc w:val="center"/>
      </w:pPr>
      <w:r>
        <w:rPr>
          <w:b/>
        </w:rPr>
        <w:t xml:space="preserve">Сводная таблица итогового освоения Основной образовательной программы </w:t>
      </w:r>
    </w:p>
    <w:tbl>
      <w:tblPr>
        <w:tblStyle w:val="TableGrid"/>
        <w:tblW w:w="9784" w:type="dxa"/>
        <w:tblInd w:w="-67" w:type="dxa"/>
        <w:tblCellMar>
          <w:top w:w="9" w:type="dxa"/>
          <w:left w:w="247" w:type="dxa"/>
          <w:right w:w="48" w:type="dxa"/>
        </w:tblCellMar>
        <w:tblLook w:val="04A0" w:firstRow="1" w:lastRow="0" w:firstColumn="1" w:lastColumn="0" w:noHBand="0" w:noVBand="1"/>
      </w:tblPr>
      <w:tblGrid>
        <w:gridCol w:w="1328"/>
        <w:gridCol w:w="2074"/>
        <w:gridCol w:w="1999"/>
        <w:gridCol w:w="1483"/>
        <w:gridCol w:w="1637"/>
        <w:gridCol w:w="1263"/>
      </w:tblGrid>
      <w:tr w:rsidR="00B60360" w:rsidTr="00B60360">
        <w:trPr>
          <w:trHeight w:val="33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28" w:right="0"/>
              <w:jc w:val="left"/>
            </w:pPr>
            <w:r>
              <w:rPr>
                <w:b/>
              </w:rPr>
              <w:t xml:space="preserve">Количество детей 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7"/>
              <w:jc w:val="center"/>
            </w:pPr>
            <w:r>
              <w:rPr>
                <w:b/>
              </w:rPr>
              <w:t xml:space="preserve">Освоение ООП ДО </w:t>
            </w:r>
          </w:p>
        </w:tc>
      </w:tr>
      <w:tr w:rsidR="00B60360" w:rsidTr="00B60360">
        <w:trPr>
          <w:trHeight w:val="156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rPr>
                <w:b/>
              </w:rPr>
              <w:t xml:space="preserve">Всего детей по саду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rPr>
                <w:b/>
              </w:rPr>
              <w:t xml:space="preserve">Обследованные дети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45" w:line="267" w:lineRule="auto"/>
              <w:ind w:left="0" w:right="0"/>
              <w:jc w:val="center"/>
            </w:pPr>
            <w:r>
              <w:rPr>
                <w:b/>
              </w:rPr>
              <w:t>Не обследованны</w:t>
            </w:r>
          </w:p>
          <w:p w:rsidR="00B60360" w:rsidRDefault="00B60360" w:rsidP="00B60360">
            <w:pPr>
              <w:spacing w:after="0" w:line="259" w:lineRule="auto"/>
              <w:ind w:left="0" w:right="52"/>
              <w:jc w:val="center"/>
            </w:pPr>
            <w:r>
              <w:rPr>
                <w:b/>
              </w:rPr>
              <w:t xml:space="preserve">е дети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66" w:lineRule="auto"/>
              <w:ind w:left="6" w:right="0" w:hanging="6"/>
              <w:jc w:val="center"/>
            </w:pPr>
            <w:r>
              <w:rPr>
                <w:b/>
              </w:rPr>
              <w:t xml:space="preserve">Освоили ООП в полном </w:t>
            </w:r>
          </w:p>
          <w:p w:rsidR="00B60360" w:rsidRDefault="00B60360" w:rsidP="00B60360">
            <w:pPr>
              <w:spacing w:after="9" w:line="259" w:lineRule="auto"/>
              <w:ind w:left="0" w:right="46"/>
              <w:jc w:val="center"/>
            </w:pPr>
            <w:r>
              <w:rPr>
                <w:b/>
              </w:rPr>
              <w:t xml:space="preserve">объёме </w:t>
            </w:r>
          </w:p>
          <w:p w:rsidR="00B60360" w:rsidRDefault="00B60360" w:rsidP="00B60360">
            <w:pPr>
              <w:spacing w:after="0" w:line="259" w:lineRule="auto"/>
              <w:ind w:left="0" w:right="49"/>
              <w:jc w:val="center"/>
            </w:pPr>
            <w:r>
              <w:rPr>
                <w:b/>
              </w:rPr>
              <w:t xml:space="preserve">(%)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9" w:line="259" w:lineRule="auto"/>
              <w:ind w:left="0" w:right="61"/>
              <w:jc w:val="center"/>
            </w:pPr>
            <w:r>
              <w:rPr>
                <w:b/>
              </w:rPr>
              <w:t xml:space="preserve">Освоили </w:t>
            </w:r>
          </w:p>
          <w:p w:rsidR="00B60360" w:rsidRDefault="00B60360" w:rsidP="00B60360">
            <w:pPr>
              <w:spacing w:after="0" w:line="265" w:lineRule="auto"/>
              <w:ind w:left="0" w:right="0"/>
              <w:jc w:val="center"/>
            </w:pPr>
            <w:r>
              <w:rPr>
                <w:b/>
              </w:rPr>
              <w:t xml:space="preserve">ООП  частично </w:t>
            </w:r>
          </w:p>
          <w:p w:rsidR="00B60360" w:rsidRDefault="00B60360" w:rsidP="00B60360">
            <w:pPr>
              <w:spacing w:after="0" w:line="259" w:lineRule="auto"/>
              <w:ind w:left="0" w:right="46"/>
              <w:jc w:val="center"/>
            </w:pPr>
            <w:r>
              <w:rPr>
                <w:b/>
              </w:rPr>
              <w:t xml:space="preserve">(%)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67" w:lineRule="auto"/>
              <w:ind w:left="0" w:right="0"/>
              <w:jc w:val="center"/>
            </w:pPr>
            <w:r>
              <w:rPr>
                <w:b/>
              </w:rPr>
              <w:t xml:space="preserve">Не освоили </w:t>
            </w:r>
          </w:p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rPr>
                <w:b/>
              </w:rPr>
              <w:t xml:space="preserve">ООП  (%) </w:t>
            </w:r>
          </w:p>
        </w:tc>
      </w:tr>
      <w:tr w:rsidR="00B60360" w:rsidTr="00B60360">
        <w:trPr>
          <w:trHeight w:val="95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 w:hanging="10"/>
              <w:jc w:val="left"/>
            </w:pPr>
            <w:r>
              <w:t xml:space="preserve">14 человек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24" w:line="259" w:lineRule="auto"/>
              <w:ind w:left="2" w:right="0"/>
              <w:jc w:val="left"/>
            </w:pPr>
            <w:r>
              <w:t xml:space="preserve">14 человек  </w:t>
            </w:r>
          </w:p>
          <w:p w:rsidR="00B60360" w:rsidRDefault="00B60360" w:rsidP="00B60360">
            <w:pPr>
              <w:spacing w:after="0" w:line="259" w:lineRule="auto"/>
              <w:ind w:left="2" w:right="0"/>
              <w:jc w:val="left"/>
            </w:pPr>
            <w:r>
              <w:t xml:space="preserve">100%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24" w:line="259" w:lineRule="auto"/>
              <w:ind w:left="0" w:right="0"/>
              <w:jc w:val="left"/>
            </w:pPr>
            <w:r>
              <w:t xml:space="preserve">0 человек </w:t>
            </w:r>
          </w:p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 %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 w:hanging="10"/>
              <w:jc w:val="left"/>
            </w:pPr>
            <w:r>
              <w:t xml:space="preserve">10человек -71%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 w:hanging="10"/>
              <w:jc w:val="left"/>
            </w:pPr>
            <w:r>
              <w:t xml:space="preserve">4 </w:t>
            </w:r>
            <w:r>
              <w:tab/>
              <w:t xml:space="preserve">человек 29%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 w:hanging="10"/>
              <w:jc w:val="left"/>
            </w:pPr>
            <w:r>
              <w:t xml:space="preserve">0 человек  % </w:t>
            </w:r>
          </w:p>
        </w:tc>
      </w:tr>
    </w:tbl>
    <w:p w:rsidR="00B60360" w:rsidRDefault="00B60360" w:rsidP="00B60360">
      <w:pPr>
        <w:spacing w:after="72" w:line="259" w:lineRule="auto"/>
        <w:ind w:right="0"/>
        <w:jc w:val="left"/>
      </w:pPr>
      <w:r>
        <w:rPr>
          <w:b/>
        </w:rPr>
        <w:t xml:space="preserve"> </w:t>
      </w:r>
    </w:p>
    <w:p w:rsidR="00B60360" w:rsidRDefault="00B60360" w:rsidP="00B60360">
      <w:pPr>
        <w:spacing w:after="4" w:line="271" w:lineRule="auto"/>
        <w:ind w:left="2088" w:right="0" w:hanging="10"/>
        <w:jc w:val="left"/>
      </w:pPr>
      <w:r>
        <w:rPr>
          <w:b/>
        </w:rPr>
        <w:t xml:space="preserve">Анализ готовности выпускников к школьному обучению </w:t>
      </w:r>
    </w:p>
    <w:p w:rsidR="00B60360" w:rsidRDefault="00B60360" w:rsidP="00B60360">
      <w:pPr>
        <w:ind w:left="496" w:right="55" w:firstLine="710"/>
      </w:pPr>
      <w:r>
        <w:t xml:space="preserve">В мае прошли выпускные вечера в   подготовительной  группе и в школу пошли 3 детей. Дети получили знания, умения и навыки необходимые для обучения в школе. По данным  педагогической диагностики готовность детей к школьному обучению составила: </w:t>
      </w:r>
    </w:p>
    <w:tbl>
      <w:tblPr>
        <w:tblStyle w:val="TableGrid"/>
        <w:tblW w:w="9652" w:type="dxa"/>
        <w:tblInd w:w="252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2336"/>
        <w:gridCol w:w="1097"/>
        <w:gridCol w:w="4023"/>
        <w:gridCol w:w="1966"/>
        <w:gridCol w:w="230"/>
      </w:tblGrid>
      <w:tr w:rsidR="00B60360" w:rsidTr="00B60360">
        <w:trPr>
          <w:trHeight w:val="7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8"/>
              <w:jc w:val="center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80" w:right="0" w:hanging="10"/>
              <w:jc w:val="left"/>
            </w:pPr>
            <w:r>
              <w:rPr>
                <w:b/>
              </w:rPr>
              <w:t xml:space="preserve">Всего детей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9"/>
              <w:jc w:val="center"/>
            </w:pPr>
            <w:r>
              <w:rPr>
                <w:b/>
              </w:rPr>
              <w:t xml:space="preserve">Показатели готовности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2"/>
              <w:jc w:val="center"/>
            </w:pPr>
            <w:r>
              <w:rPr>
                <w:b/>
              </w:rPr>
              <w:t xml:space="preserve">Группа </w:t>
            </w:r>
          </w:p>
        </w:tc>
      </w:tr>
      <w:tr w:rsidR="00EC6257" w:rsidTr="00265F92">
        <w:trPr>
          <w:trHeight w:val="924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0" w:right="0"/>
              <w:jc w:val="center"/>
            </w:pPr>
            <w:r>
              <w:rPr>
                <w:b/>
              </w:rPr>
              <w:t xml:space="preserve">Освоение ООП по образовательным </w:t>
            </w:r>
          </w:p>
          <w:p w:rsidR="00EC6257" w:rsidRDefault="00EC6257" w:rsidP="00B60360">
            <w:pPr>
              <w:spacing w:after="0" w:line="259" w:lineRule="auto"/>
              <w:ind w:left="259" w:right="0"/>
              <w:jc w:val="left"/>
            </w:pPr>
            <w:r>
              <w:rPr>
                <w:b/>
              </w:rPr>
              <w:t xml:space="preserve">областям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46" w:line="259" w:lineRule="auto"/>
              <w:ind w:left="0" w:right="0"/>
              <w:jc w:val="left"/>
            </w:pPr>
            <w:r>
              <w:t xml:space="preserve"> </w:t>
            </w:r>
          </w:p>
          <w:p w:rsidR="00EC6257" w:rsidRDefault="00EC6257" w:rsidP="00B60360">
            <w:pPr>
              <w:spacing w:after="0" w:line="259" w:lineRule="auto"/>
              <w:ind w:left="0" w:right="92"/>
              <w:jc w:val="right"/>
            </w:pPr>
            <w:r>
              <w:t xml:space="preserve">14 чел.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2" w:right="0"/>
              <w:jc w:val="left"/>
            </w:pPr>
            <w:r>
              <w:t>ООП ДО освоили полностью.</w:t>
            </w:r>
            <w:r>
              <w:rPr>
                <w:b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0" w:right="106"/>
              <w:jc w:val="right"/>
            </w:pPr>
            <w:r>
              <w:rPr>
                <w:b/>
              </w:rPr>
              <w:t xml:space="preserve">2 человек -100% </w:t>
            </w:r>
          </w:p>
        </w:tc>
      </w:tr>
      <w:tr w:rsidR="00EC6257" w:rsidTr="00E36DE5">
        <w:trPr>
          <w:trHeight w:val="528"/>
        </w:trPr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259" w:right="0"/>
              <w:jc w:val="left"/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250" w:right="0"/>
              <w:jc w:val="left"/>
            </w:pPr>
            <w:r>
              <w:t xml:space="preserve">ООП ДО освоили частично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C6257" w:rsidTr="00265F92">
        <w:trPr>
          <w:trHeight w:val="63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21" w:line="259" w:lineRule="auto"/>
              <w:ind w:left="250" w:right="0"/>
              <w:jc w:val="left"/>
            </w:pPr>
            <w:r>
              <w:t xml:space="preserve">ООП ДО не освоили </w:t>
            </w:r>
          </w:p>
          <w:p w:rsidR="00EC6257" w:rsidRDefault="00EC6257" w:rsidP="00B60360">
            <w:pPr>
              <w:spacing w:after="0" w:line="259" w:lineRule="auto"/>
              <w:ind w:left="818" w:right="0"/>
              <w:jc w:val="left"/>
            </w:pP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257" w:rsidRDefault="00EC6257" w:rsidP="00B60360">
            <w:pPr>
              <w:spacing w:after="0" w:line="259" w:lineRule="auto"/>
              <w:ind w:left="250" w:right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</w:p>
        </w:tc>
      </w:tr>
      <w:tr w:rsidR="00EC6257" w:rsidTr="00500EC9">
        <w:trPr>
          <w:trHeight w:val="850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260" w:right="0" w:hanging="10"/>
              <w:jc w:val="left"/>
            </w:pPr>
            <w:r>
              <w:rPr>
                <w:b/>
              </w:rPr>
              <w:t xml:space="preserve">Овладение универсальными навыками учебной деятельности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21" w:line="259" w:lineRule="auto"/>
              <w:ind w:left="247" w:right="0"/>
              <w:jc w:val="left"/>
            </w:pPr>
            <w:r>
              <w:t xml:space="preserve"> </w:t>
            </w:r>
          </w:p>
          <w:p w:rsidR="00EC6257" w:rsidRDefault="00EC6257" w:rsidP="00B60360">
            <w:pPr>
              <w:spacing w:after="0" w:line="259" w:lineRule="auto"/>
              <w:ind w:left="257" w:right="36" w:hanging="10"/>
              <w:jc w:val="left"/>
            </w:pPr>
            <w:r>
              <w:t xml:space="preserve"> 14 чел.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260" w:right="0" w:hanging="10"/>
            </w:pPr>
            <w:r>
              <w:t xml:space="preserve">Навыки учебной деятельности сформированы в полном объёме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260" w:right="0" w:hanging="10"/>
              <w:jc w:val="left"/>
            </w:pPr>
            <w:r>
              <w:rPr>
                <w:b/>
              </w:rPr>
              <w:t xml:space="preserve">2 </w:t>
            </w:r>
            <w:r>
              <w:rPr>
                <w:b/>
              </w:rPr>
              <w:tab/>
              <w:t xml:space="preserve">человек 100% </w:t>
            </w:r>
          </w:p>
          <w:p w:rsidR="00EC6257" w:rsidRDefault="00EC6257" w:rsidP="00B60360">
            <w:pPr>
              <w:spacing w:after="0" w:line="259" w:lineRule="auto"/>
              <w:ind w:left="0" w:right="0"/>
            </w:pPr>
            <w:r>
              <w:rPr>
                <w:b/>
              </w:rPr>
              <w:t xml:space="preserve">– </w:t>
            </w:r>
          </w:p>
        </w:tc>
      </w:tr>
      <w:tr w:rsidR="00EC6257" w:rsidTr="00A64EB0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260" w:right="0" w:hanging="10"/>
            </w:pPr>
            <w:r>
              <w:t xml:space="preserve">Навыки учебной деятельности сформированы  частично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C6257" w:rsidTr="00776AD5">
        <w:trPr>
          <w:trHeight w:val="8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0" w:line="259" w:lineRule="auto"/>
              <w:ind w:left="260" w:right="0" w:hanging="10"/>
              <w:jc w:val="left"/>
            </w:pPr>
            <w:r>
              <w:t xml:space="preserve">Навыки учебной деятельности  не сформированы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57" w:rsidRDefault="00EC6257" w:rsidP="00B60360">
            <w:pPr>
              <w:spacing w:after="160" w:line="259" w:lineRule="auto"/>
              <w:ind w:left="0" w:right="0"/>
              <w:jc w:val="left"/>
            </w:pPr>
            <w:r>
              <w:rPr>
                <w:b/>
              </w:rPr>
              <w:t xml:space="preserve">0 человек-  </w:t>
            </w:r>
          </w:p>
        </w:tc>
      </w:tr>
    </w:tbl>
    <w:p w:rsidR="00B60360" w:rsidRDefault="00B60360" w:rsidP="00B60360">
      <w:pPr>
        <w:spacing w:after="67" w:line="259" w:lineRule="auto"/>
        <w:ind w:left="360" w:right="0"/>
        <w:jc w:val="left"/>
      </w:pPr>
      <w:r>
        <w:t xml:space="preserve"> </w:t>
      </w:r>
    </w:p>
    <w:p w:rsidR="00B60360" w:rsidRDefault="00B60360" w:rsidP="00B60360">
      <w:pPr>
        <w:ind w:left="496" w:right="55" w:firstLine="710"/>
      </w:pPr>
      <w:r>
        <w:t xml:space="preserve">В дошкольной группе утверждено положение о внутренней системе оценки качества образования . Мониторинг качества образовательной деятельности в 2020 году показал удовлетворительную работу педагогического коллектива по всем показателям. </w:t>
      </w:r>
    </w:p>
    <w:p w:rsidR="00B60360" w:rsidRDefault="00B60360" w:rsidP="00B60360">
      <w:pPr>
        <w:ind w:left="496" w:right="55" w:firstLine="710"/>
      </w:pPr>
      <w:r>
        <w:t xml:space="preserve">Состояние здоровья и физического развития воспитанников удовлетворительные. 90%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. В течение года воспитанники дошкольной группы успешно участвовали в конкурсах и мероприятиях различного уровня. </w:t>
      </w:r>
    </w:p>
    <w:p w:rsidR="00B60360" w:rsidRDefault="00B60360" w:rsidP="00B60360">
      <w:pPr>
        <w:ind w:left="496" w:right="55" w:firstLine="710"/>
      </w:pPr>
      <w:r>
        <w:t>В период с 15.10.202</w:t>
      </w:r>
      <w:r w:rsidR="00EC6257">
        <w:t>1</w:t>
      </w:r>
      <w:r>
        <w:t xml:space="preserve"> по 19.10.2</w:t>
      </w:r>
      <w:r w:rsidR="00EC6257">
        <w:t>021</w:t>
      </w:r>
      <w:r>
        <w:t xml:space="preserve"> проводилось анкетирование 12 родителей, получены следующие результаты: </w:t>
      </w:r>
    </w:p>
    <w:p w:rsidR="00B60360" w:rsidRDefault="00B60360" w:rsidP="00B60360">
      <w:pPr>
        <w:ind w:left="496" w:right="55"/>
      </w:pPr>
      <w:r>
        <w:t xml:space="preserve">− доля получателей услуг, положительно оценивающих доброжелательность и вежливость работников организации, – 80 процент; </w:t>
      </w:r>
    </w:p>
    <w:p w:rsidR="00B60360" w:rsidRDefault="00B60360" w:rsidP="00B60360">
      <w:pPr>
        <w:ind w:left="496" w:right="55"/>
      </w:pPr>
      <w:r>
        <w:t xml:space="preserve">− доля получателей услуг, удовлетворенных компетентностью работников организации, – 80 процента; </w:t>
      </w:r>
    </w:p>
    <w:p w:rsidR="00B60360" w:rsidRDefault="00B60360" w:rsidP="00B60360">
      <w:pPr>
        <w:ind w:left="496" w:right="55"/>
      </w:pPr>
      <w:r>
        <w:t xml:space="preserve">− доля получателей услуг, удовлетворенных материально-техническим обеспечением организации, – 70 процентов; </w:t>
      </w:r>
    </w:p>
    <w:p w:rsidR="00B60360" w:rsidRDefault="00B60360" w:rsidP="00B60360">
      <w:pPr>
        <w:ind w:left="496" w:right="55"/>
      </w:pPr>
      <w:r>
        <w:t xml:space="preserve">− доля получателей услуг, удовлетворенных качеством предоставляемых образовательных услуг, – 80 процента; </w:t>
      </w:r>
    </w:p>
    <w:p w:rsidR="00B60360" w:rsidRDefault="00B60360" w:rsidP="00B60360">
      <w:pPr>
        <w:ind w:left="496" w:right="55"/>
      </w:pPr>
      <w:r>
        <w:t xml:space="preserve">− доля получателей услуг, которые готовы рекомендовать организацию родственникам и знакомым, – 100 процента. </w:t>
      </w:r>
    </w:p>
    <w:p w:rsidR="00B60360" w:rsidRDefault="00B60360" w:rsidP="00B60360">
      <w:pPr>
        <w:ind w:left="496" w:right="55" w:firstLine="710"/>
      </w:pPr>
      <w:r>
        <w:t xml:space="preserve">Анкетирование родителей показало высокую степень удовлетворенности качеством предоставляемых услуг. </w:t>
      </w:r>
    </w:p>
    <w:p w:rsidR="00B60360" w:rsidRDefault="00B60360" w:rsidP="00B60360">
      <w:pPr>
        <w:spacing w:after="19" w:line="259" w:lineRule="auto"/>
        <w:ind w:left="360" w:right="0"/>
        <w:jc w:val="left"/>
      </w:pPr>
      <w:r>
        <w:t xml:space="preserve"> </w:t>
      </w:r>
    </w:p>
    <w:p w:rsidR="00B60360" w:rsidRDefault="00B60360" w:rsidP="00B60360">
      <w:pPr>
        <w:ind w:left="360" w:right="55" w:firstLine="708"/>
      </w:pPr>
      <w:r>
        <w:rPr>
          <w:b/>
        </w:rPr>
        <w:t xml:space="preserve">Вывод:  </w:t>
      </w:r>
      <w:r>
        <w:t xml:space="preserve">Анализ  готовности детей к школе показал, что у наших воспитанников хорошо развиты мыслительные операции – способность анализировать,  сравнивать, рассуждать, делать выводы. Дети имеют опыт взаимодействия в коллективе сверстников, у них богатый чувственный опыт,  развита самостоятельность и присутствует самооценка своей деятельности. Дети всесторонне развиты и физически и интеллектуально и психологически, организованы, всегда готовы придти на помощь друг другу. С ними интересно работать, потому, что дети творчески подходят к решению поставленных задач. Дети  любознательны и активны,  проявляют интерес к  новому и необычному, стремятся  получить новые знания. </w:t>
      </w:r>
    </w:p>
    <w:p w:rsidR="00B60360" w:rsidRDefault="00B60360" w:rsidP="00B60360">
      <w:pPr>
        <w:spacing w:after="4" w:line="271" w:lineRule="auto"/>
        <w:ind w:left="2687" w:right="0" w:hanging="10"/>
        <w:jc w:val="left"/>
      </w:pPr>
      <w:r>
        <w:rPr>
          <w:b/>
        </w:rPr>
        <w:t>Сохранение и укрепление здоровья воспитанников</w:t>
      </w:r>
      <w:r>
        <w:t xml:space="preserve"> </w:t>
      </w:r>
    </w:p>
    <w:p w:rsidR="00B60360" w:rsidRDefault="00B60360" w:rsidP="00B60360">
      <w:pPr>
        <w:spacing w:after="12" w:line="270" w:lineRule="auto"/>
        <w:ind w:left="496" w:right="33" w:firstLine="710"/>
        <w:jc w:val="left"/>
      </w:pPr>
      <w:r>
        <w:lastRenderedPageBreak/>
        <w:t xml:space="preserve">        Сохранение и укрепление здоровья детей – еще одно из основных направлений работы ДОУ.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 </w:t>
      </w:r>
    </w:p>
    <w:p w:rsidR="00B60360" w:rsidRDefault="00B60360" w:rsidP="00B60360">
      <w:pPr>
        <w:ind w:left="496" w:right="55" w:firstLine="710"/>
      </w:pPr>
      <w:r>
        <w:t xml:space="preserve">      ДОУ организует разностороннюю деятельность, направленную на сохранение здоровья детей, реализует комплекс воспитательно-образовательных, оздоровительных и лечебно-профилактических мероприятий по разным возрастным ступеням. </w:t>
      </w:r>
    </w:p>
    <w:p w:rsidR="00B60360" w:rsidRDefault="00B60360" w:rsidP="00B60360">
      <w:pPr>
        <w:ind w:left="496" w:right="55" w:firstLine="710"/>
      </w:pPr>
      <w:r>
        <w:t xml:space="preserve">      Систематически проводятся: утренняя гимнастика, как средство тренировки и закаливания организма, ритмическая гимнастика, медико-педагогический контроль, подвижные игры на прогулке, физкультминутки на занятиях. Организованы занятия,  которые  направлены на развитие скоростно-силовых качеств и выносливости детей, на профилактику плоскостопия у детей, укрепление опорно-двигательного аппарата, приобщение  к здоровому образу жизни. </w:t>
      </w:r>
    </w:p>
    <w:p w:rsidR="00B60360" w:rsidRDefault="00B60360" w:rsidP="00B60360">
      <w:pPr>
        <w:ind w:left="496" w:right="55" w:firstLine="710"/>
      </w:pPr>
      <w:r>
        <w:t xml:space="preserve">     Педагогический коллектив  уделяет должное внимание закаливающим процедурам, которые подходят для детей всех трех групп здоровья. Это щадящие методы закаливания: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хождение босиком по «дорожке здоровья», утренний прием на свежем воздухе, и др. </w:t>
      </w:r>
    </w:p>
    <w:p w:rsidR="00B60360" w:rsidRDefault="00B60360" w:rsidP="00B60360">
      <w:pPr>
        <w:ind w:left="496" w:right="55" w:firstLine="710"/>
      </w:pPr>
      <w:r>
        <w:t xml:space="preserve">Питание детей организовано в групповых комнатах согласно СанПиНа,  3-х разовое, для всех детей. Поставки продуктов питания организованы на  договорной основе. Пищеблок оборудован соответствующими СанПиНа цехами, штатами и  необходимым технологическим оборудованием. Основой организации питания детей в Д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  </w:t>
      </w:r>
    </w:p>
    <w:p w:rsidR="00B60360" w:rsidRDefault="00B60360" w:rsidP="00B60360">
      <w:pPr>
        <w:spacing w:after="113" w:line="271" w:lineRule="auto"/>
        <w:ind w:left="496" w:right="0" w:firstLine="710"/>
        <w:jc w:val="left"/>
      </w:pPr>
      <w:r>
        <w:t xml:space="preserve">     </w:t>
      </w:r>
      <w:r>
        <w:rPr>
          <w:b/>
        </w:rPr>
        <w:t>В дошкольных группах проводится много интересных мероприятий, которые позволяют обеспечить каждому ребёнку отдых (пассивный и активный)</w:t>
      </w:r>
      <w:r>
        <w:rPr>
          <w:b/>
          <w:sz w:val="28"/>
        </w:rPr>
        <w:t xml:space="preserve">                 </w:t>
      </w:r>
    </w:p>
    <w:p w:rsidR="00B60360" w:rsidRDefault="00B60360" w:rsidP="00B60360">
      <w:pPr>
        <w:spacing w:after="4" w:line="271" w:lineRule="auto"/>
        <w:ind w:left="506" w:right="0" w:hanging="10"/>
        <w:jc w:val="left"/>
      </w:pPr>
      <w:r>
        <w:rPr>
          <w:b/>
        </w:rPr>
        <w:t xml:space="preserve">Мероприятия в дошкольной группе </w:t>
      </w:r>
    </w:p>
    <w:tbl>
      <w:tblPr>
        <w:tblStyle w:val="TableGrid"/>
        <w:tblW w:w="9215" w:type="dxa"/>
        <w:tblInd w:w="218" w:type="dxa"/>
        <w:tblCellMar>
          <w:top w:w="6" w:type="dxa"/>
          <w:right w:w="102" w:type="dxa"/>
        </w:tblCellMar>
        <w:tblLook w:val="04A0" w:firstRow="1" w:lastRow="0" w:firstColumn="1" w:lastColumn="0" w:noHBand="0" w:noVBand="1"/>
      </w:tblPr>
      <w:tblGrid>
        <w:gridCol w:w="1418"/>
        <w:gridCol w:w="814"/>
        <w:gridCol w:w="6983"/>
      </w:tblGrid>
      <w:tr w:rsidR="00B60360" w:rsidTr="00B60360"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0" w:right="0"/>
              <w:jc w:val="left"/>
            </w:pPr>
            <w:r>
              <w:t xml:space="preserve">Месяц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47" w:right="0"/>
              <w:jc w:val="left"/>
            </w:pPr>
            <w:r>
              <w:t xml:space="preserve">Мероприятие </w:t>
            </w:r>
          </w:p>
        </w:tc>
      </w:tr>
      <w:tr w:rsidR="00B60360" w:rsidTr="00B60360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46" w:right="0"/>
              <w:jc w:val="center"/>
            </w:pPr>
            <w:r>
              <w:t xml:space="preserve">Сентябрь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Я в детском саду - фотовыставка </w:t>
            </w:r>
          </w:p>
        </w:tc>
      </w:tr>
      <w:tr w:rsidR="00B60360" w:rsidTr="00B6036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Музыкальный досуг «Мой любимый детский сад </w:t>
            </w:r>
          </w:p>
        </w:tc>
      </w:tr>
      <w:tr w:rsidR="00B60360" w:rsidTr="00B6036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Выставка рисунков «Мой край»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Летние каникулы - фотовыставка </w:t>
            </w:r>
          </w:p>
        </w:tc>
      </w:tr>
      <w:tr w:rsidR="00B60360" w:rsidTr="00B60360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Я шагаю по улице - мероприятие по ПДД </w:t>
            </w:r>
          </w:p>
        </w:tc>
      </w:tr>
      <w:tr w:rsidR="00B60360" w:rsidTr="00B60360">
        <w:trPr>
          <w:trHeight w:val="7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41" w:right="0"/>
              <w:jc w:val="center"/>
            </w:pPr>
            <w:r>
              <w:t xml:space="preserve">Октябрь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60360" w:rsidRDefault="00B60360" w:rsidP="00B60360">
            <w:pPr>
              <w:spacing w:after="0" w:line="259" w:lineRule="auto"/>
              <w:ind w:left="247" w:right="0"/>
              <w:jc w:val="left"/>
            </w:pPr>
            <w: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Неделя народных осенних праздников </w:t>
            </w:r>
          </w:p>
        </w:tc>
      </w:tr>
      <w:tr w:rsidR="00B60360" w:rsidTr="00B60360">
        <w:trPr>
          <w:trHeight w:val="8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48" w:right="1998" w:hanging="142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t xml:space="preserve">Выставка «Осенние фантазии семьи» Праздник урожая </w:t>
            </w:r>
          </w:p>
        </w:tc>
      </w:tr>
      <w:tr w:rsidR="00B60360" w:rsidTr="00B60360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Спортивный праздник» Путешествие в осенний лес» </w:t>
            </w:r>
          </w:p>
        </w:tc>
      </w:tr>
      <w:tr w:rsidR="00B60360" w:rsidTr="00B60360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Показ кукольного театра «Репка» </w:t>
            </w:r>
          </w:p>
        </w:tc>
      </w:tr>
      <w:tr w:rsidR="00B60360" w:rsidTr="00B6036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ПДД Беседа, дидактические игры «Дорожные знаки» </w:t>
            </w:r>
          </w:p>
        </w:tc>
      </w:tr>
      <w:tr w:rsidR="00B60360" w:rsidTr="00B60360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0" w:right="0"/>
              <w:jc w:val="left"/>
            </w:pPr>
            <w:r>
              <w:t xml:space="preserve">Ноябрь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Конкурс детского творчества «Осень»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Экологическая акция «Помоги птицам» </w:t>
            </w:r>
          </w:p>
        </w:tc>
      </w:tr>
      <w:tr w:rsidR="00B60360" w:rsidTr="00B60360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Спортивное развлечение «Я, ты, он, она – мы спортивная семья»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Экскурсия в школу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106" w:right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Изготовление кормушки для птиц </w:t>
            </w:r>
          </w:p>
        </w:tc>
      </w:tr>
      <w:tr w:rsidR="00B60360" w:rsidTr="00B60360"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6" w:right="0"/>
              <w:jc w:val="center"/>
            </w:pPr>
            <w:r>
              <w:t xml:space="preserve">Декабрь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Конкурс «Новогоднее поздравление» </w:t>
            </w:r>
          </w:p>
        </w:tc>
      </w:tr>
      <w:tr w:rsidR="00B60360" w:rsidTr="00B60360">
        <w:trPr>
          <w:trHeight w:val="4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0" w:right="0"/>
              <w:jc w:val="left"/>
            </w:pPr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Спортивный досуг «Здравствуй, Зимушка-зима»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Викторина «Умники и Умницы» </w:t>
            </w:r>
          </w:p>
        </w:tc>
      </w:tr>
      <w:tr w:rsidR="00B60360" w:rsidTr="00B6036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2" w:right="0"/>
              <w:jc w:val="left"/>
            </w:pPr>
            <w:r>
              <w:t xml:space="preserve"> «Мастерская Деда Мороза» </w:t>
            </w:r>
          </w:p>
        </w:tc>
      </w:tr>
    </w:tbl>
    <w:p w:rsidR="00B60360" w:rsidRDefault="00B60360" w:rsidP="00B60360">
      <w:pPr>
        <w:spacing w:after="0" w:line="259" w:lineRule="auto"/>
        <w:ind w:left="-1342" w:right="343"/>
        <w:jc w:val="left"/>
      </w:pPr>
    </w:p>
    <w:tbl>
      <w:tblPr>
        <w:tblStyle w:val="TableGrid"/>
        <w:tblW w:w="9215" w:type="dxa"/>
        <w:tblInd w:w="218" w:type="dxa"/>
        <w:tblCellMar>
          <w:top w:w="6" w:type="dxa"/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826"/>
        <w:gridCol w:w="6971"/>
      </w:tblGrid>
      <w:tr w:rsidR="00B60360" w:rsidTr="00B60360">
        <w:trPr>
          <w:trHeight w:val="56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</w:pPr>
            <w:r>
              <w:t xml:space="preserve">ПДД: Игровая программа «Уважая правила движения, к Гене мы идем на День Рождения» </w:t>
            </w:r>
          </w:p>
        </w:tc>
      </w:tr>
      <w:tr w:rsidR="00B60360" w:rsidTr="00B60360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ПДД: Игра-треннинг «Я потерялся»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Новогодний праздник </w:t>
            </w:r>
          </w:p>
        </w:tc>
      </w:tr>
      <w:tr w:rsidR="00B60360" w:rsidTr="00B60360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0" w:right="0"/>
              <w:jc w:val="left"/>
            </w:pPr>
            <w:r>
              <w:t xml:space="preserve">Январь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Конкурс на лучшее оформление участка «Снежное чудо» (с родителями)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Спортивное развлечение «Зимние забавы» </w:t>
            </w:r>
          </w:p>
        </w:tc>
      </w:tr>
      <w:tr w:rsidR="00B60360" w:rsidTr="00B6036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Выставка творческих работ «Зима глазами ребёнка»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ПДД: Дидактическая игра «Безопасный путь»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Папка-передвижка «Советы родителям по ПДД в зимний период» </w:t>
            </w:r>
          </w:p>
        </w:tc>
      </w:tr>
      <w:tr w:rsidR="00B60360" w:rsidTr="00B60360">
        <w:trPr>
          <w:trHeight w:val="39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"/>
              <w:jc w:val="center"/>
            </w:pPr>
            <w:r>
              <w:t xml:space="preserve">Февраль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Спортивная игра «Мы – будущие защитники Родины»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Поздравление для пап (праздничная программа)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Фото-выставка «Мой папа» </w:t>
            </w:r>
          </w:p>
        </w:tc>
      </w:tr>
      <w:tr w:rsidR="00B60360" w:rsidTr="00B6036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Всемирный день «Доброты»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Оформление выставки «Азбука безопасности» (с родителями) </w:t>
            </w:r>
          </w:p>
        </w:tc>
      </w:tr>
      <w:tr w:rsidR="00B60360" w:rsidTr="00B60360">
        <w:trPr>
          <w:trHeight w:val="4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0" w:right="0"/>
              <w:jc w:val="left"/>
            </w:pPr>
            <w:r>
              <w:t xml:space="preserve">Март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Праздничная программа «Любимая мама» </w:t>
            </w:r>
          </w:p>
        </w:tc>
      </w:tr>
      <w:tr w:rsidR="00B60360" w:rsidTr="00B6036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Конкурс чтецов произведении А. Л. Барто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Праздник сказки - мероприятие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ПДД: Развлечение «Незнайка на улице» </w:t>
            </w:r>
          </w:p>
        </w:tc>
      </w:tr>
      <w:tr w:rsidR="00B60360" w:rsidTr="00B6036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ПДД: Акция за безопасность дорожного движения </w:t>
            </w:r>
          </w:p>
        </w:tc>
      </w:tr>
      <w:tr w:rsidR="00B60360" w:rsidTr="00B60360">
        <w:trPr>
          <w:trHeight w:val="4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0" w:right="0"/>
              <w:jc w:val="left"/>
            </w:pPr>
            <w:r>
              <w:lastRenderedPageBreak/>
              <w:t xml:space="preserve">Апрель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Спортивный праздник «День здоровья»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Конкурс «Я саамы танцевальный» </w:t>
            </w:r>
          </w:p>
        </w:tc>
      </w:tr>
      <w:tr w:rsidR="00B60360" w:rsidTr="00B6036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Конкурс творческих работ «Мы космонавты»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Проведение Дня открытых дверей для родителей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ПДД: Конкурс детских рисунков «Мы – пешеходы» </w:t>
            </w:r>
          </w:p>
        </w:tc>
      </w:tr>
      <w:tr w:rsidR="00B60360" w:rsidTr="00B60360">
        <w:trPr>
          <w:trHeight w:val="39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0" w:right="0"/>
              <w:jc w:val="left"/>
            </w:pPr>
            <w:r>
              <w:t xml:space="preserve">Май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«Я помню, я горжусь!» - праздник посвященный Дню Победы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«Мама, папа, я – дружная семья» - выставка творческих работ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Экологическая тропа </w:t>
            </w:r>
          </w:p>
        </w:tc>
      </w:tr>
      <w:tr w:rsidR="00B60360" w:rsidTr="00B6036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Праздник «До свидания Детский сад!» </w:t>
            </w:r>
          </w:p>
        </w:tc>
      </w:tr>
      <w:tr w:rsidR="00B60360" w:rsidTr="00B60360">
        <w:trPr>
          <w:trHeight w:val="4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0" w:right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Работа с макетом по ПДД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Оформление книжки-малышки «Мой друг светофор» </w:t>
            </w:r>
          </w:p>
        </w:tc>
      </w:tr>
      <w:tr w:rsidR="00B60360" w:rsidTr="00B60360">
        <w:trPr>
          <w:trHeight w:val="39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0" w:right="0"/>
              <w:jc w:val="left"/>
            </w:pPr>
            <w:r>
              <w:t xml:space="preserve">Июнь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«Мир на Земле детям» - музыкально-спортивный праздник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Конкурс рисунков на асфальте «Мой край»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День опытов и экспериментов </w:t>
            </w:r>
          </w:p>
        </w:tc>
      </w:tr>
      <w:tr w:rsidR="00B60360" w:rsidTr="00B6036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Праздник русской березки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Строительство дороги из песка </w:t>
            </w:r>
          </w:p>
        </w:tc>
      </w:tr>
      <w:tr w:rsidR="00B60360" w:rsidTr="00B6036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466" w:right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Праздник юных велосипедистов </w:t>
            </w:r>
          </w:p>
        </w:tc>
      </w:tr>
    </w:tbl>
    <w:p w:rsidR="00B60360" w:rsidRDefault="00B60360" w:rsidP="00B60360">
      <w:pPr>
        <w:spacing w:after="3" w:line="271" w:lineRule="auto"/>
        <w:ind w:left="1168" w:right="0" w:hanging="10"/>
        <w:jc w:val="center"/>
      </w:pPr>
      <w:r>
        <w:rPr>
          <w:b/>
        </w:rPr>
        <w:t xml:space="preserve">Взаимодействие с социумом. </w:t>
      </w:r>
    </w:p>
    <w:p w:rsidR="00B60360" w:rsidRDefault="00B60360" w:rsidP="00B60360">
      <w:pPr>
        <w:ind w:left="496" w:right="55" w:firstLine="710"/>
      </w:pPr>
      <w:r>
        <w:t xml:space="preserve">    В течение учебного года дошкольная группа  сотрудничала с образовательными и просветительными учреждениями района: </w:t>
      </w:r>
    </w:p>
    <w:p w:rsidR="00B60360" w:rsidRDefault="00B60360" w:rsidP="00B60360">
      <w:pPr>
        <w:spacing w:after="4" w:line="271" w:lineRule="auto"/>
        <w:ind w:left="496" w:right="0" w:firstLine="710"/>
        <w:jc w:val="left"/>
      </w:pPr>
      <w:r>
        <w:rPr>
          <w:b/>
        </w:rPr>
        <w:t xml:space="preserve">За  прошедший учебный год педагоги с детьми посетили  организации села  и приняли участие в мероприятиях для детей </w:t>
      </w:r>
    </w:p>
    <w:p w:rsidR="00B60360" w:rsidRDefault="00B60360" w:rsidP="00B60360">
      <w:pPr>
        <w:spacing w:after="0" w:line="259" w:lineRule="auto"/>
        <w:ind w:left="1222" w:right="0"/>
        <w:jc w:val="left"/>
      </w:pPr>
      <w:r>
        <w:rPr>
          <w:b/>
        </w:rPr>
        <w:t xml:space="preserve"> </w:t>
      </w:r>
    </w:p>
    <w:tbl>
      <w:tblPr>
        <w:tblStyle w:val="TableGrid"/>
        <w:tblW w:w="9182" w:type="dxa"/>
        <w:tblInd w:w="360" w:type="dxa"/>
        <w:tblCellMar>
          <w:top w:w="39" w:type="dxa"/>
          <w:left w:w="250" w:type="dxa"/>
          <w:right w:w="50" w:type="dxa"/>
        </w:tblCellMar>
        <w:tblLook w:val="04A0" w:firstRow="1" w:lastRow="0" w:firstColumn="1" w:lastColumn="0" w:noHBand="0" w:noVBand="1"/>
      </w:tblPr>
      <w:tblGrid>
        <w:gridCol w:w="3263"/>
        <w:gridCol w:w="3684"/>
        <w:gridCol w:w="2235"/>
      </w:tblGrid>
      <w:tr w:rsidR="00B60360" w:rsidTr="00B60360">
        <w:trPr>
          <w:trHeight w:val="93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rPr>
                <w:b/>
              </w:rPr>
              <w:t xml:space="preserve">Название организации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rPr>
                <w:b/>
              </w:rPr>
              <w:t xml:space="preserve">Мероприятия для детей 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rPr>
                <w:b/>
              </w:rPr>
              <w:t xml:space="preserve">Общее количество детей. </w:t>
            </w:r>
          </w:p>
        </w:tc>
      </w:tr>
      <w:tr w:rsidR="00B60360" w:rsidTr="00B60360">
        <w:trPr>
          <w:trHeight w:val="155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0" w:right="0" w:hanging="10"/>
              <w:jc w:val="left"/>
            </w:pPr>
            <w:r>
              <w:t xml:space="preserve">Краеведческий </w:t>
            </w:r>
            <w:r>
              <w:tab/>
              <w:t xml:space="preserve">музей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49" w:line="265" w:lineRule="auto"/>
              <w:ind w:left="10" w:right="0" w:hanging="10"/>
            </w:pPr>
            <w:r>
              <w:t xml:space="preserve">Экскурсия и  познавательная беседа «О природе </w:t>
            </w:r>
          </w:p>
          <w:p w:rsidR="00B60360" w:rsidRDefault="00B60360" w:rsidP="00B60360">
            <w:pPr>
              <w:spacing w:after="7" w:line="259" w:lineRule="auto"/>
              <w:ind w:left="10" w:right="0"/>
              <w:jc w:val="left"/>
            </w:pPr>
            <w:r>
              <w:t xml:space="preserve">Нежитинского края» </w:t>
            </w:r>
          </w:p>
          <w:p w:rsidR="00B60360" w:rsidRDefault="00B60360" w:rsidP="00B60360">
            <w:pPr>
              <w:spacing w:after="0" w:line="259" w:lineRule="auto"/>
              <w:ind w:left="10" w:right="0" w:hanging="10"/>
            </w:pPr>
            <w:r>
              <w:t xml:space="preserve">Экскурсия и познавательная беседа «Дети войны»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7" w:line="259" w:lineRule="auto"/>
              <w:ind w:left="1" w:right="0"/>
              <w:jc w:val="left"/>
            </w:pPr>
            <w:r>
              <w:t xml:space="preserve">14детей </w:t>
            </w:r>
          </w:p>
          <w:p w:rsidR="00B60360" w:rsidRDefault="00B60360" w:rsidP="00B60360">
            <w:pPr>
              <w:spacing w:after="54" w:line="259" w:lineRule="auto"/>
              <w:ind w:left="1" w:right="0"/>
              <w:jc w:val="left"/>
            </w:pPr>
            <w:r>
              <w:t xml:space="preserve"> </w:t>
            </w:r>
          </w:p>
          <w:p w:rsidR="00B60360" w:rsidRDefault="00B60360" w:rsidP="00B60360">
            <w:pPr>
              <w:spacing w:after="0" w:line="259" w:lineRule="auto"/>
              <w:ind w:left="1" w:right="0"/>
              <w:jc w:val="left"/>
            </w:pPr>
            <w:r>
              <w:t xml:space="preserve">10 детей </w:t>
            </w:r>
          </w:p>
        </w:tc>
      </w:tr>
      <w:tr w:rsidR="00B60360" w:rsidTr="00B60360">
        <w:trPr>
          <w:trHeight w:val="62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Селььская библиотека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56" w:line="259" w:lineRule="auto"/>
              <w:ind w:left="0" w:right="0"/>
              <w:jc w:val="left"/>
            </w:pPr>
            <w:r>
              <w:t xml:space="preserve">Сказки А. С. Пушкина </w:t>
            </w:r>
          </w:p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«Все профессии важны»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38" w:line="259" w:lineRule="auto"/>
              <w:ind w:left="1" w:right="0"/>
              <w:jc w:val="left"/>
            </w:pPr>
            <w:r>
              <w:t xml:space="preserve">14 детей </w:t>
            </w:r>
          </w:p>
          <w:p w:rsidR="00B60360" w:rsidRDefault="00B60360" w:rsidP="00B60360">
            <w:pPr>
              <w:spacing w:after="0" w:line="259" w:lineRule="auto"/>
              <w:ind w:left="1" w:right="0"/>
              <w:jc w:val="left"/>
            </w:pPr>
            <w:r>
              <w:t xml:space="preserve">14 детей </w:t>
            </w:r>
          </w:p>
        </w:tc>
      </w:tr>
      <w:tr w:rsidR="00B60360" w:rsidTr="00B60360">
        <w:trPr>
          <w:trHeight w:val="62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Дом Культуры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0" w:right="0" w:hanging="10"/>
            </w:pPr>
            <w:r>
              <w:t xml:space="preserve">развлечение детей с организацией подвижных игр.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" w:right="0"/>
              <w:jc w:val="left"/>
            </w:pPr>
            <w:r>
              <w:t xml:space="preserve">14 детей. </w:t>
            </w:r>
          </w:p>
        </w:tc>
      </w:tr>
    </w:tbl>
    <w:p w:rsidR="00B60360" w:rsidRDefault="00B60360" w:rsidP="00B60360">
      <w:pPr>
        <w:ind w:left="1280" w:right="55" w:firstLine="710"/>
      </w:pPr>
      <w:r>
        <w:t xml:space="preserve">В дошкольной группе сформирована материально-техническая база для реализации образовательных программ, жизнеобеспечения и развития детей, оборудованы помещения: </w:t>
      </w:r>
    </w:p>
    <w:p w:rsidR="00B60360" w:rsidRDefault="00B60360" w:rsidP="00B60360">
      <w:pPr>
        <w:ind w:left="1270" w:right="55"/>
      </w:pPr>
      <w:r>
        <w:t xml:space="preserve">− групповые помещения – 2; </w:t>
      </w:r>
    </w:p>
    <w:p w:rsidR="00B60360" w:rsidRDefault="00B60360" w:rsidP="00B60360">
      <w:pPr>
        <w:ind w:left="1270" w:right="55"/>
      </w:pPr>
      <w:r>
        <w:t xml:space="preserve">− методический уголок – 1; </w:t>
      </w:r>
    </w:p>
    <w:p w:rsidR="00B60360" w:rsidRDefault="00B60360" w:rsidP="00B60360">
      <w:pPr>
        <w:ind w:left="1270" w:right="55"/>
      </w:pPr>
      <w:r>
        <w:lastRenderedPageBreak/>
        <w:t xml:space="preserve">− физкультурный зал – 1; </w:t>
      </w:r>
    </w:p>
    <w:p w:rsidR="00B60360" w:rsidRDefault="00B60360" w:rsidP="00B60360">
      <w:pPr>
        <w:ind w:left="1270" w:right="55"/>
      </w:pPr>
      <w:r>
        <w:t xml:space="preserve">− постирочная – 1; </w:t>
      </w:r>
    </w:p>
    <w:p w:rsidR="00B60360" w:rsidRDefault="00B60360" w:rsidP="00B60360">
      <w:pPr>
        <w:ind w:left="1270" w:right="55"/>
      </w:pPr>
      <w:r>
        <w:t xml:space="preserve">− веранда для прогулок; </w:t>
      </w:r>
    </w:p>
    <w:p w:rsidR="00B60360" w:rsidRDefault="00B60360" w:rsidP="00B60360">
      <w:pPr>
        <w:ind w:left="1270" w:right="55"/>
      </w:pPr>
      <w:r>
        <w:t xml:space="preserve">- игровая зона на свежем воздухе для занятий спортом и игровой деятельности. </w:t>
      </w:r>
    </w:p>
    <w:p w:rsidR="00B60360" w:rsidRDefault="00B60360" w:rsidP="00B60360">
      <w:pPr>
        <w:ind w:left="1280" w:right="55" w:firstLine="710"/>
      </w:pPr>
      <w:r>
        <w:t xml:space="preserve">Для медицинского обслуживания заключен договор с Макарьевской ЦРБ, закреплен Нежитинский ФАП. Для организации питания воспитанников используется ресурс школьной столовой. Музыкальные занятия проводятся в групповых помещениях, с использованием музыкальной аппаратуры. </w:t>
      </w:r>
    </w:p>
    <w:p w:rsidR="00B60360" w:rsidRDefault="00B60360" w:rsidP="00B60360">
      <w:pPr>
        <w:ind w:left="1280" w:right="55" w:firstLine="710"/>
      </w:pPr>
      <w: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Оборудованная групповая комната включает  игровую и познавательную, обеденную зоны. </w:t>
      </w:r>
    </w:p>
    <w:p w:rsidR="00B60360" w:rsidRDefault="00B60360" w:rsidP="00B60360">
      <w:pPr>
        <w:ind w:left="1280" w:right="55" w:firstLine="710"/>
      </w:pPr>
      <w:r>
        <w:t xml:space="preserve">В 2020 году в дошкольной группе проведен косметический ремонт   группы,   спального помещения, коридоров. Построены новые малые архитектурные формы и игровое оборудование на участке. Провели переоформление уголка по ПДД. </w:t>
      </w:r>
    </w:p>
    <w:p w:rsidR="00B60360" w:rsidRDefault="00B60360" w:rsidP="00B60360">
      <w:pPr>
        <w:ind w:left="1280" w:right="55" w:firstLine="710"/>
      </w:pPr>
      <w:r>
        <w:t xml:space="preserve">Материально-техническое состояние дошкольной группы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B60360" w:rsidRDefault="00B60360" w:rsidP="00B60360">
      <w:pPr>
        <w:spacing w:after="27" w:line="271" w:lineRule="auto"/>
        <w:ind w:left="1270" w:right="1949" w:firstLine="86"/>
        <w:jc w:val="left"/>
      </w:pPr>
      <w:r>
        <w:rPr>
          <w:b/>
        </w:rPr>
        <w:t>Анализ показателе</w:t>
      </w:r>
      <w:r w:rsidR="00EC6257">
        <w:rPr>
          <w:b/>
        </w:rPr>
        <w:t>й деятельности организации 2021</w:t>
      </w:r>
      <w:r>
        <w:rPr>
          <w:b/>
        </w:rPr>
        <w:t xml:space="preserve"> г: 1).Аанализ показателей деятельности дошкольной группы </w:t>
      </w:r>
      <w:r>
        <w:t>Данные приведены п</w:t>
      </w:r>
      <w:r w:rsidR="00EC6257">
        <w:t>о состоянию на 29.12.2021</w:t>
      </w:r>
      <w:r>
        <w:t xml:space="preserve"> </w:t>
      </w:r>
    </w:p>
    <w:p w:rsidR="00B60360" w:rsidRDefault="00B60360" w:rsidP="00B60360">
      <w:pPr>
        <w:spacing w:after="0" w:line="259" w:lineRule="auto"/>
        <w:ind w:left="1270" w:right="0"/>
        <w:jc w:val="left"/>
      </w:pPr>
      <w:r>
        <w:t xml:space="preserve"> </w:t>
      </w:r>
    </w:p>
    <w:tbl>
      <w:tblPr>
        <w:tblStyle w:val="TableGrid"/>
        <w:tblW w:w="9592" w:type="dxa"/>
        <w:tblInd w:w="-294" w:type="dxa"/>
        <w:tblCellMar>
          <w:top w:w="65" w:type="dxa"/>
          <w:left w:w="187" w:type="dxa"/>
          <w:bottom w:w="65" w:type="dxa"/>
        </w:tblCellMar>
        <w:tblLook w:val="04A0" w:firstRow="1" w:lastRow="0" w:firstColumn="1" w:lastColumn="0" w:noHBand="0" w:noVBand="1"/>
      </w:tblPr>
      <w:tblGrid>
        <w:gridCol w:w="6663"/>
        <w:gridCol w:w="1708"/>
        <w:gridCol w:w="1221"/>
      </w:tblGrid>
      <w:tr w:rsidR="00B60360" w:rsidTr="00EC6257">
        <w:trPr>
          <w:trHeight w:val="96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44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35" w:line="238" w:lineRule="auto"/>
              <w:ind w:left="0" w:right="0"/>
              <w:jc w:val="center"/>
            </w:pPr>
            <w:r>
              <w:rPr>
                <w:b/>
              </w:rPr>
              <w:t>Единица измерени</w:t>
            </w:r>
          </w:p>
          <w:p w:rsidR="00B60360" w:rsidRDefault="00B60360" w:rsidP="00B60360">
            <w:pPr>
              <w:spacing w:after="0" w:line="259" w:lineRule="auto"/>
              <w:ind w:left="0" w:right="40"/>
              <w:jc w:val="center"/>
            </w:pPr>
            <w:r>
              <w:rPr>
                <w:b/>
              </w:rPr>
              <w:t xml:space="preserve">я 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398" w:right="0" w:hanging="398"/>
              <w:jc w:val="left"/>
            </w:pPr>
            <w:r>
              <w:rPr>
                <w:b/>
              </w:rPr>
              <w:t xml:space="preserve">Количест во </w:t>
            </w:r>
          </w:p>
        </w:tc>
      </w:tr>
      <w:tr w:rsidR="00B60360" w:rsidTr="00EC6257">
        <w:trPr>
          <w:trHeight w:val="4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0" w:right="168"/>
              <w:jc w:val="right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</w:tr>
      <w:tr w:rsidR="00B60360" w:rsidTr="00EC6257">
        <w:trPr>
          <w:trHeight w:val="95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4" w:right="66"/>
            </w:pPr>
            <w:r>
              <w:t xml:space="preserve">Общее количество воспитанников, которые обучаются по программе дошкольного образования в том числе обучающиеся: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2"/>
              <w:jc w:val="center"/>
            </w:pPr>
            <w:r>
              <w:t xml:space="preserve">человек 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0"/>
              <w:jc w:val="center"/>
            </w:pPr>
            <w:r>
              <w:t xml:space="preserve">14 </w:t>
            </w:r>
          </w:p>
        </w:tc>
      </w:tr>
      <w:tr w:rsidR="00B60360" w:rsidTr="00EC6257">
        <w:trPr>
          <w:trHeight w:val="406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4" w:right="0"/>
              <w:jc w:val="left"/>
            </w:pPr>
            <w:r>
              <w:t xml:space="preserve">в режиме полного дня (8–12 часов) 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0"/>
              <w:jc w:val="center"/>
            </w:pPr>
            <w:r>
              <w:t xml:space="preserve">14 </w:t>
            </w:r>
          </w:p>
        </w:tc>
      </w:tr>
      <w:tr w:rsidR="00B60360" w:rsidTr="00EC6257">
        <w:trPr>
          <w:trHeight w:val="4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4" w:right="0"/>
              <w:jc w:val="left"/>
            </w:pPr>
            <w:r>
              <w:t xml:space="preserve">в режиме кратковременного пребывания (3–5 часов) </w:t>
            </w: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0"/>
              <w:jc w:val="center"/>
            </w:pPr>
            <w:r>
              <w:t xml:space="preserve">0 </w:t>
            </w:r>
          </w:p>
        </w:tc>
      </w:tr>
      <w:tr w:rsidR="00B60360" w:rsidTr="00EC6257">
        <w:trPr>
          <w:trHeight w:val="45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14" w:right="0"/>
              <w:jc w:val="left"/>
            </w:pPr>
            <w:r>
              <w:t xml:space="preserve">в семейной дошкольной группе </w:t>
            </w: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0"/>
              <w:jc w:val="center"/>
            </w:pPr>
            <w:r>
              <w:t xml:space="preserve">0 </w:t>
            </w:r>
          </w:p>
        </w:tc>
      </w:tr>
      <w:tr w:rsidR="00B60360" w:rsidTr="00EC6257">
        <w:trPr>
          <w:trHeight w:val="96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tabs>
                <w:tab w:val="center" w:pos="958"/>
                <w:tab w:val="center" w:pos="2183"/>
                <w:tab w:val="center" w:pos="3720"/>
                <w:tab w:val="center" w:pos="4776"/>
                <w:tab w:val="right" w:pos="6395"/>
              </w:tabs>
              <w:spacing w:after="0" w:line="259" w:lineRule="auto"/>
              <w:ind w:left="0" w:right="0"/>
              <w:jc w:val="left"/>
            </w:pPr>
            <w:r>
              <w:t xml:space="preserve">по </w:t>
            </w:r>
            <w:r>
              <w:tab/>
              <w:t xml:space="preserve">форме </w:t>
            </w:r>
            <w:r>
              <w:tab/>
              <w:t xml:space="preserve">семейного </w:t>
            </w:r>
            <w:r>
              <w:tab/>
              <w:t xml:space="preserve">образования </w:t>
            </w:r>
            <w:r>
              <w:tab/>
              <w:t xml:space="preserve">с </w:t>
            </w:r>
            <w:r>
              <w:tab/>
              <w:t>психолого-</w:t>
            </w:r>
          </w:p>
          <w:p w:rsidR="00B60360" w:rsidRDefault="00B60360" w:rsidP="00B60360">
            <w:pPr>
              <w:spacing w:after="0" w:line="259" w:lineRule="auto"/>
              <w:ind w:left="24" w:right="0"/>
            </w:pPr>
            <w:r>
              <w:t xml:space="preserve">педагогическим сопровождением, которое организует детский сад </w:t>
            </w: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0"/>
              <w:jc w:val="center"/>
            </w:pPr>
            <w:r>
              <w:t xml:space="preserve">0 </w:t>
            </w:r>
          </w:p>
        </w:tc>
      </w:tr>
      <w:tr w:rsidR="00B60360" w:rsidTr="00EC6257">
        <w:trPr>
          <w:trHeight w:val="41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4" w:right="0"/>
              <w:jc w:val="left"/>
            </w:pPr>
            <w:r>
              <w:t xml:space="preserve">Общее количество воспитанников в возрасте до трех лет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2"/>
              <w:jc w:val="center"/>
            </w:pPr>
            <w:r>
              <w:t xml:space="preserve">человек 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0"/>
              <w:jc w:val="center"/>
            </w:pPr>
            <w:r>
              <w:t xml:space="preserve">2 </w:t>
            </w:r>
          </w:p>
        </w:tc>
      </w:tr>
      <w:tr w:rsidR="00B60360" w:rsidTr="00EC6257">
        <w:trPr>
          <w:trHeight w:val="68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4" w:right="0" w:hanging="10"/>
            </w:pPr>
            <w:r>
              <w:lastRenderedPageBreak/>
              <w:t xml:space="preserve">Общее количество воспитанников в возрасте от трех до восьми лет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2"/>
              <w:jc w:val="center"/>
            </w:pPr>
            <w:r>
              <w:t xml:space="preserve">человек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0"/>
              <w:jc w:val="center"/>
            </w:pPr>
            <w:r>
              <w:t xml:space="preserve">12 </w:t>
            </w:r>
          </w:p>
        </w:tc>
      </w:tr>
      <w:tr w:rsidR="00B60360" w:rsidTr="00EC6257">
        <w:trPr>
          <w:trHeight w:val="1109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24" w:right="62" w:hanging="10"/>
            </w:pPr>
            <w:r>
              <w:t xml:space="preserve">Количество (удельный вес) детей от общей численности воспитанников, которые получают услуги присмотра и ухода, в том числе в группах: 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20" w:line="259" w:lineRule="auto"/>
              <w:ind w:left="0" w:right="52"/>
              <w:jc w:val="center"/>
            </w:pPr>
            <w:r>
              <w:t xml:space="preserve">человек </w:t>
            </w:r>
          </w:p>
          <w:p w:rsidR="00B60360" w:rsidRDefault="00B60360" w:rsidP="00B60360">
            <w:pPr>
              <w:spacing w:after="0" w:line="259" w:lineRule="auto"/>
              <w:ind w:left="0" w:right="135"/>
              <w:jc w:val="right"/>
            </w:pPr>
            <w:r>
              <w:t xml:space="preserve">(процент) 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0" w:right="0"/>
              <w:jc w:val="center"/>
            </w:pPr>
            <w:r>
              <w:t xml:space="preserve"> </w:t>
            </w:r>
          </w:p>
        </w:tc>
      </w:tr>
      <w:tr w:rsidR="00B60360" w:rsidTr="00EC6257">
        <w:trPr>
          <w:trHeight w:val="560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0360" w:rsidRDefault="00B60360" w:rsidP="00B60360">
            <w:pPr>
              <w:spacing w:after="0" w:line="259" w:lineRule="auto"/>
              <w:ind w:left="14" w:right="0"/>
              <w:jc w:val="left"/>
            </w:pPr>
            <w:r>
              <w:t xml:space="preserve">8–12-часового пребывания 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14 (100%) </w:t>
            </w:r>
          </w:p>
        </w:tc>
      </w:tr>
      <w:tr w:rsidR="00B60360" w:rsidTr="00EC6257">
        <w:trPr>
          <w:trHeight w:val="4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4" w:right="0"/>
              <w:jc w:val="left"/>
            </w:pPr>
            <w:r>
              <w:t xml:space="preserve">12–14-часового пребывания </w:t>
            </w: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4"/>
              <w:jc w:val="center"/>
            </w:pPr>
            <w:r>
              <w:t xml:space="preserve">0 (0%) </w:t>
            </w:r>
          </w:p>
        </w:tc>
      </w:tr>
      <w:tr w:rsidR="00B60360" w:rsidTr="00EC6257">
        <w:trPr>
          <w:trHeight w:val="47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14" w:right="0"/>
              <w:jc w:val="left"/>
            </w:pPr>
            <w:r>
              <w:t xml:space="preserve">круглосуточного пребывания </w:t>
            </w: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4"/>
              <w:jc w:val="center"/>
            </w:pPr>
            <w:r>
              <w:t xml:space="preserve">0 (0%) </w:t>
            </w:r>
          </w:p>
        </w:tc>
      </w:tr>
    </w:tbl>
    <w:p w:rsidR="00B60360" w:rsidRDefault="00B60360" w:rsidP="00B60360">
      <w:pPr>
        <w:spacing w:after="0" w:line="259" w:lineRule="auto"/>
        <w:ind w:left="-574" w:right="144"/>
        <w:jc w:val="left"/>
      </w:pPr>
    </w:p>
    <w:tbl>
      <w:tblPr>
        <w:tblStyle w:val="TableGrid"/>
        <w:tblW w:w="9854" w:type="dxa"/>
        <w:tblInd w:w="-436" w:type="dxa"/>
        <w:tblCellMar>
          <w:top w:w="65" w:type="dxa"/>
          <w:left w:w="194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348"/>
      </w:tblGrid>
      <w:tr w:rsidR="00B60360" w:rsidTr="00EC6257">
        <w:trPr>
          <w:trHeight w:val="75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17" w:right="0" w:hanging="10"/>
            </w:pPr>
            <w:r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20" w:line="259" w:lineRule="auto"/>
              <w:ind w:left="0" w:right="59"/>
              <w:jc w:val="center"/>
            </w:pPr>
            <w:r>
              <w:t xml:space="preserve">человек </w:t>
            </w:r>
          </w:p>
          <w:p w:rsidR="00B60360" w:rsidRDefault="00B60360" w:rsidP="00B60360">
            <w:pPr>
              <w:spacing w:after="0" w:line="259" w:lineRule="auto"/>
              <w:ind w:left="0" w:right="135"/>
              <w:jc w:val="right"/>
            </w:pPr>
            <w:r>
              <w:t xml:space="preserve">(процент)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" w:right="0"/>
              <w:jc w:val="center"/>
            </w:pPr>
            <w:r>
              <w:t xml:space="preserve"> </w:t>
            </w:r>
          </w:p>
        </w:tc>
      </w:tr>
      <w:tr w:rsidR="00B60360" w:rsidTr="00EC6257">
        <w:trPr>
          <w:trHeight w:val="765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0360" w:rsidRDefault="00B60360" w:rsidP="00B60360">
            <w:pPr>
              <w:tabs>
                <w:tab w:val="center" w:pos="132"/>
                <w:tab w:val="center" w:pos="1044"/>
                <w:tab w:val="center" w:pos="2455"/>
                <w:tab w:val="center" w:pos="4002"/>
                <w:tab w:val="center" w:pos="5624"/>
              </w:tabs>
              <w:spacing w:after="27" w:line="259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коррекции </w:t>
            </w:r>
            <w:r>
              <w:tab/>
              <w:t xml:space="preserve">недостатков </w:t>
            </w:r>
            <w:r>
              <w:tab/>
              <w:t xml:space="preserve">физического, </w:t>
            </w:r>
            <w:r>
              <w:tab/>
              <w:t xml:space="preserve">психического </w:t>
            </w:r>
          </w:p>
          <w:p w:rsidR="00B60360" w:rsidRDefault="00B60360" w:rsidP="00B60360">
            <w:pPr>
              <w:spacing w:after="0" w:line="259" w:lineRule="auto"/>
              <w:ind w:left="17" w:right="0"/>
              <w:jc w:val="left"/>
            </w:pPr>
            <w:r>
              <w:t xml:space="preserve">развития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0 (0%) </w:t>
            </w:r>
          </w:p>
        </w:tc>
      </w:tr>
      <w:tr w:rsidR="00B60360" w:rsidTr="00EC6257">
        <w:trPr>
          <w:trHeight w:val="689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21" w:line="259" w:lineRule="auto"/>
              <w:ind w:left="7" w:right="0"/>
              <w:jc w:val="left"/>
            </w:pPr>
            <w:r>
              <w:t xml:space="preserve">обучению по образовательной программе дошкольного </w:t>
            </w:r>
          </w:p>
          <w:p w:rsidR="00B60360" w:rsidRDefault="00B60360" w:rsidP="00B60360">
            <w:pPr>
              <w:spacing w:after="0" w:line="259" w:lineRule="auto"/>
              <w:ind w:left="17" w:right="0"/>
              <w:jc w:val="left"/>
            </w:pPr>
            <w:r>
              <w:t xml:space="preserve">образования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14 (100%) </w:t>
            </w:r>
          </w:p>
        </w:tc>
      </w:tr>
      <w:tr w:rsidR="00B60360" w:rsidTr="00EC6257">
        <w:trPr>
          <w:trHeight w:val="434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присмотру и уходу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0 (0%) </w:t>
            </w:r>
          </w:p>
        </w:tc>
      </w:tr>
      <w:tr w:rsidR="00B60360" w:rsidTr="00EC6257">
        <w:trPr>
          <w:trHeight w:val="67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7" w:right="0" w:hanging="10"/>
              <w:jc w:val="left"/>
            </w:pPr>
            <w:r>
              <w:t xml:space="preserve">Средний показатель пропущенных по болезни дней на одного воспитанника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7"/>
              <w:jc w:val="center"/>
            </w:pPr>
            <w:r>
              <w:t xml:space="preserve">день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8"/>
              <w:jc w:val="center"/>
            </w:pPr>
            <w:r>
              <w:t xml:space="preserve">6 </w:t>
            </w:r>
          </w:p>
        </w:tc>
      </w:tr>
      <w:tr w:rsidR="00B60360" w:rsidTr="00EC6257">
        <w:trPr>
          <w:trHeight w:val="685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7" w:right="0" w:hanging="10"/>
              <w:jc w:val="left"/>
            </w:pPr>
            <w:r>
              <w:t xml:space="preserve">Общая численность педработников, в том числе количество педработников: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9"/>
              <w:jc w:val="center"/>
            </w:pPr>
            <w:r>
              <w:t xml:space="preserve">человек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8"/>
              <w:jc w:val="center"/>
            </w:pPr>
            <w:r>
              <w:t xml:space="preserve">2 </w:t>
            </w:r>
          </w:p>
        </w:tc>
      </w:tr>
      <w:tr w:rsidR="00B60360" w:rsidTr="00EC6257">
        <w:trPr>
          <w:trHeight w:val="436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с высшим образованием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8"/>
              <w:jc w:val="center"/>
            </w:pPr>
            <w:r>
              <w:t xml:space="preserve">1 </w:t>
            </w:r>
          </w:p>
        </w:tc>
      </w:tr>
      <w:tr w:rsidR="00B60360" w:rsidTr="00EC6257">
        <w:trPr>
          <w:trHeight w:val="67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7" w:right="0" w:hanging="10"/>
              <w:jc w:val="left"/>
            </w:pPr>
            <w:r>
              <w:t xml:space="preserve">высшим </w:t>
            </w:r>
            <w:r>
              <w:tab/>
              <w:t xml:space="preserve">образованием </w:t>
            </w:r>
            <w:r>
              <w:tab/>
              <w:t xml:space="preserve">педагогической </w:t>
            </w:r>
            <w:r>
              <w:tab/>
              <w:t xml:space="preserve">направленности (профиля)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8"/>
              <w:jc w:val="center"/>
            </w:pPr>
            <w:r>
              <w:t xml:space="preserve">0 </w:t>
            </w:r>
          </w:p>
        </w:tc>
      </w:tr>
      <w:tr w:rsidR="00B60360" w:rsidTr="00EC6257">
        <w:trPr>
          <w:trHeight w:val="423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средним профессиональным образованием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8"/>
              <w:jc w:val="center"/>
            </w:pPr>
            <w:r>
              <w:t xml:space="preserve">1 </w:t>
            </w:r>
          </w:p>
        </w:tc>
      </w:tr>
      <w:tr w:rsidR="00B60360" w:rsidTr="00EC6257">
        <w:trPr>
          <w:trHeight w:val="68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22" w:line="259" w:lineRule="auto"/>
              <w:ind w:left="7" w:right="0"/>
              <w:jc w:val="left"/>
            </w:pPr>
            <w:r>
              <w:t xml:space="preserve">средним профессиональным образованием педагогической </w:t>
            </w:r>
          </w:p>
          <w:p w:rsidR="00B60360" w:rsidRDefault="00B60360" w:rsidP="00B60360">
            <w:pPr>
              <w:spacing w:after="0" w:line="259" w:lineRule="auto"/>
              <w:ind w:left="17" w:right="0"/>
              <w:jc w:val="left"/>
            </w:pPr>
            <w:r>
              <w:t xml:space="preserve">направленности (профиля)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8"/>
              <w:jc w:val="center"/>
            </w:pPr>
            <w:r>
              <w:t xml:space="preserve">0 </w:t>
            </w:r>
          </w:p>
        </w:tc>
      </w:tr>
      <w:tr w:rsidR="00B60360" w:rsidTr="00EC6257">
        <w:trPr>
          <w:trHeight w:val="120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7" w:right="60" w:hanging="10"/>
            </w:pPr>
            <w: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20" w:line="259" w:lineRule="auto"/>
              <w:ind w:left="0" w:right="59"/>
              <w:jc w:val="center"/>
            </w:pPr>
            <w:r>
              <w:t xml:space="preserve">человек </w:t>
            </w:r>
          </w:p>
          <w:p w:rsidR="00B60360" w:rsidRDefault="00B60360" w:rsidP="00B60360">
            <w:pPr>
              <w:spacing w:after="0" w:line="259" w:lineRule="auto"/>
              <w:ind w:left="0" w:right="135"/>
              <w:jc w:val="right"/>
            </w:pPr>
            <w:r>
              <w:t xml:space="preserve">(процент)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9"/>
              <w:jc w:val="center"/>
            </w:pPr>
            <w:r>
              <w:t xml:space="preserve">) </w:t>
            </w:r>
          </w:p>
        </w:tc>
      </w:tr>
      <w:tr w:rsidR="00B60360" w:rsidTr="00EC6257">
        <w:trPr>
          <w:trHeight w:val="408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с высшей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0 (0%) </w:t>
            </w:r>
          </w:p>
        </w:tc>
      </w:tr>
      <w:tr w:rsidR="00B60360" w:rsidTr="00EC6257">
        <w:trPr>
          <w:trHeight w:val="40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первой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1 (50%) </w:t>
            </w:r>
          </w:p>
        </w:tc>
      </w:tr>
      <w:tr w:rsidR="00B60360" w:rsidTr="00EC6257">
        <w:trPr>
          <w:trHeight w:val="128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17" w:right="65" w:hanging="10"/>
            </w:pPr>
            <w:r>
              <w:lastRenderedPageBreak/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20" w:line="259" w:lineRule="auto"/>
              <w:ind w:left="0" w:right="59"/>
              <w:jc w:val="center"/>
            </w:pPr>
            <w:r>
              <w:t xml:space="preserve">человек </w:t>
            </w:r>
          </w:p>
          <w:p w:rsidR="00B60360" w:rsidRDefault="00B60360" w:rsidP="00B60360">
            <w:pPr>
              <w:spacing w:after="0" w:line="259" w:lineRule="auto"/>
              <w:ind w:left="0" w:right="135"/>
              <w:jc w:val="right"/>
            </w:pPr>
            <w:r>
              <w:t xml:space="preserve">(процент)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" w:right="0"/>
              <w:jc w:val="center"/>
            </w:pPr>
            <w:r>
              <w:t xml:space="preserve"> </w:t>
            </w:r>
          </w:p>
        </w:tc>
      </w:tr>
      <w:tr w:rsidR="00B60360" w:rsidTr="00EC6257">
        <w:trPr>
          <w:trHeight w:val="485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до 5 лет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0 (0%) </w:t>
            </w:r>
          </w:p>
        </w:tc>
      </w:tr>
      <w:tr w:rsidR="00B60360" w:rsidTr="00EC6257">
        <w:trPr>
          <w:trHeight w:val="40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больше 30 лет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0 (0%) </w:t>
            </w:r>
          </w:p>
        </w:tc>
      </w:tr>
      <w:tr w:rsidR="00B60360" w:rsidTr="00EC6257">
        <w:trPr>
          <w:trHeight w:val="939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7" w:right="65" w:hanging="10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 в возрасте: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20" w:line="259" w:lineRule="auto"/>
              <w:ind w:left="0" w:right="59"/>
              <w:jc w:val="center"/>
            </w:pPr>
            <w:r>
              <w:t xml:space="preserve">человек </w:t>
            </w:r>
          </w:p>
          <w:p w:rsidR="00B60360" w:rsidRDefault="00B60360" w:rsidP="00B60360">
            <w:pPr>
              <w:spacing w:after="0" w:line="259" w:lineRule="auto"/>
              <w:ind w:left="0" w:right="135"/>
              <w:jc w:val="right"/>
            </w:pPr>
            <w:r>
              <w:t xml:space="preserve">(процент)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" w:right="0"/>
              <w:jc w:val="center"/>
            </w:pPr>
            <w:r>
              <w:t xml:space="preserve"> </w:t>
            </w:r>
          </w:p>
        </w:tc>
      </w:tr>
      <w:tr w:rsidR="00B60360" w:rsidTr="00EC6257">
        <w:trPr>
          <w:trHeight w:val="439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до 30 лет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0 (0%) </w:t>
            </w:r>
          </w:p>
        </w:tc>
      </w:tr>
      <w:tr w:rsidR="00B60360" w:rsidTr="00EC6257">
        <w:trPr>
          <w:trHeight w:val="412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7" w:right="0"/>
              <w:jc w:val="left"/>
            </w:pPr>
            <w:r>
              <w:t xml:space="preserve">от 55 лет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0 (0%) </w:t>
            </w:r>
          </w:p>
        </w:tc>
      </w:tr>
      <w:tr w:rsidR="00B60360" w:rsidTr="00EC6257">
        <w:trPr>
          <w:trHeight w:val="1489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7" w:right="61" w:hanging="10"/>
            </w:pPr>
            <w: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20" w:line="259" w:lineRule="auto"/>
              <w:ind w:left="0" w:right="59"/>
              <w:jc w:val="center"/>
            </w:pPr>
            <w:r>
              <w:t xml:space="preserve">человек </w:t>
            </w:r>
          </w:p>
          <w:p w:rsidR="00B60360" w:rsidRDefault="00B60360" w:rsidP="00B60360">
            <w:pPr>
              <w:spacing w:after="0" w:line="259" w:lineRule="auto"/>
              <w:ind w:left="0" w:right="135"/>
              <w:jc w:val="right"/>
            </w:pPr>
            <w:r>
              <w:t xml:space="preserve">(процент)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22"/>
              <w:jc w:val="right"/>
            </w:pPr>
            <w:r>
              <w:t xml:space="preserve">2 (100%) </w:t>
            </w:r>
          </w:p>
        </w:tc>
      </w:tr>
      <w:tr w:rsidR="00B60360" w:rsidTr="00EC6257">
        <w:trPr>
          <w:trHeight w:val="409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tabs>
                <w:tab w:val="center" w:pos="665"/>
                <w:tab w:val="center" w:pos="2307"/>
                <w:tab w:val="center" w:pos="3492"/>
                <w:tab w:val="center" w:pos="4944"/>
                <w:tab w:val="center" w:pos="6259"/>
              </w:tabs>
              <w:spacing w:after="0" w:line="259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Численность </w:t>
            </w:r>
            <w:r>
              <w:tab/>
              <w:t xml:space="preserve">(удельный </w:t>
            </w:r>
            <w:r>
              <w:tab/>
              <w:t xml:space="preserve">вес) </w:t>
            </w:r>
            <w:r>
              <w:tab/>
              <w:t xml:space="preserve">педагогических </w:t>
            </w:r>
            <w:r>
              <w:tab/>
              <w:t xml:space="preserve">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9"/>
              <w:jc w:val="center"/>
            </w:pPr>
            <w:r>
              <w:t xml:space="preserve">человек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0 (0%) </w:t>
            </w:r>
          </w:p>
        </w:tc>
      </w:tr>
      <w:tr w:rsidR="00B60360" w:rsidTr="00EC6257">
        <w:trPr>
          <w:trHeight w:val="12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0" w:right="59"/>
            </w:pPr>
            <w:r>
              <w:t xml:space="preserve">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32"/>
              <w:jc w:val="right"/>
            </w:pPr>
            <w:r>
              <w:t xml:space="preserve">(процент)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</w:tr>
      <w:tr w:rsidR="00B60360" w:rsidTr="00EC6257">
        <w:trPr>
          <w:trHeight w:val="67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Соотношение «педагогический работник/воспитанник»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center"/>
            </w:pPr>
            <w:r>
              <w:t xml:space="preserve">человек/че ловек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1"/>
              <w:jc w:val="center"/>
            </w:pPr>
            <w:r>
              <w:t xml:space="preserve">1/7 </w:t>
            </w:r>
          </w:p>
        </w:tc>
      </w:tr>
      <w:tr w:rsidR="00B60360" w:rsidTr="00EC6257">
        <w:trPr>
          <w:trHeight w:val="44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Наличие в детском саду: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259" w:right="0"/>
              <w:jc w:val="left"/>
            </w:pPr>
            <w:r>
              <w:t xml:space="preserve">да/нет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"/>
              <w:jc w:val="center"/>
            </w:pPr>
            <w:r>
              <w:t xml:space="preserve"> </w:t>
            </w:r>
          </w:p>
        </w:tc>
      </w:tr>
      <w:tr w:rsidR="00B60360" w:rsidTr="00EC6257">
        <w:trPr>
          <w:trHeight w:val="411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музыкального руководителя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нет </w:t>
            </w:r>
          </w:p>
        </w:tc>
      </w:tr>
      <w:tr w:rsidR="00B60360" w:rsidTr="00EC6257">
        <w:trPr>
          <w:trHeight w:val="41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инструктора по физической культуре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нет </w:t>
            </w:r>
          </w:p>
        </w:tc>
      </w:tr>
      <w:tr w:rsidR="00B60360" w:rsidTr="00EC6257">
        <w:trPr>
          <w:trHeight w:val="418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учителя-логопеда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нет </w:t>
            </w:r>
          </w:p>
        </w:tc>
      </w:tr>
      <w:tr w:rsidR="00B60360" w:rsidTr="00EC6257">
        <w:trPr>
          <w:trHeight w:val="413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логопеда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нет </w:t>
            </w:r>
          </w:p>
        </w:tc>
      </w:tr>
      <w:tr w:rsidR="00B60360" w:rsidTr="00EC6257">
        <w:trPr>
          <w:trHeight w:val="420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учителя-дефектолога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64" w:right="165"/>
              <w:jc w:val="center"/>
            </w:pPr>
            <w:r>
              <w:t xml:space="preserve">нет нет </w:t>
            </w:r>
          </w:p>
        </w:tc>
      </w:tr>
      <w:tr w:rsidR="00B60360" w:rsidTr="00EC6257">
        <w:trPr>
          <w:trHeight w:val="409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педагога-психолога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</w:tr>
      <w:tr w:rsidR="00B60360" w:rsidTr="00EC6257">
        <w:trPr>
          <w:trHeight w:val="409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0360" w:rsidRDefault="00B60360" w:rsidP="00B60360">
            <w:pPr>
              <w:spacing w:after="0" w:line="259" w:lineRule="auto"/>
              <w:ind w:left="3579" w:right="0"/>
              <w:jc w:val="left"/>
            </w:pPr>
            <w:r>
              <w:rPr>
                <w:b/>
              </w:rPr>
              <w:t xml:space="preserve">Инфраструктура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</w:tr>
      <w:tr w:rsidR="00B60360" w:rsidTr="00EC6257">
        <w:trPr>
          <w:trHeight w:val="948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0" w:right="61" w:hanging="10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8"/>
              <w:jc w:val="center"/>
            </w:pPr>
            <w:r>
              <w:t xml:space="preserve">кв. м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4"/>
              <w:jc w:val="center"/>
            </w:pPr>
            <w:r>
              <w:t xml:space="preserve">8,4 </w:t>
            </w:r>
          </w:p>
        </w:tc>
      </w:tr>
      <w:tr w:rsidR="00B60360" w:rsidTr="00EC6257">
        <w:trPr>
          <w:trHeight w:val="67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10" w:right="0" w:hanging="10"/>
            </w:pPr>
            <w:r>
              <w:t xml:space="preserve">Площадь помещений для дополнительных видов деятельности воспитанников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58"/>
              <w:jc w:val="center"/>
            </w:pPr>
            <w:r>
              <w:t xml:space="preserve">кв. м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1"/>
              <w:jc w:val="center"/>
            </w:pPr>
            <w:r>
              <w:t xml:space="preserve">46 </w:t>
            </w:r>
          </w:p>
        </w:tc>
      </w:tr>
      <w:tr w:rsidR="00B60360" w:rsidTr="00EC6257">
        <w:trPr>
          <w:trHeight w:val="4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lastRenderedPageBreak/>
              <w:t xml:space="preserve">Наличие в детском саду: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259" w:right="0"/>
              <w:jc w:val="left"/>
            </w:pPr>
            <w:r>
              <w:t xml:space="preserve">да/нет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1"/>
              <w:jc w:val="center"/>
            </w:pPr>
            <w:r>
              <w:t xml:space="preserve"> </w:t>
            </w:r>
          </w:p>
        </w:tc>
      </w:tr>
      <w:tr w:rsidR="00B60360" w:rsidTr="00EC6257">
        <w:trPr>
          <w:trHeight w:val="377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физкультурного зала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3"/>
              <w:jc w:val="center"/>
            </w:pPr>
            <w:r>
              <w:t xml:space="preserve">да </w:t>
            </w:r>
          </w:p>
        </w:tc>
      </w:tr>
      <w:tr w:rsidR="00B60360" w:rsidTr="00EC6257">
        <w:trPr>
          <w:trHeight w:val="470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0" w:right="0"/>
              <w:jc w:val="left"/>
            </w:pPr>
            <w:r>
              <w:t xml:space="preserve">музыкального зала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0" w:right="62"/>
              <w:jc w:val="center"/>
            </w:pPr>
            <w:r>
              <w:t xml:space="preserve">нет </w:t>
            </w:r>
          </w:p>
        </w:tc>
      </w:tr>
      <w:tr w:rsidR="00B60360" w:rsidTr="00EC6257">
        <w:trPr>
          <w:trHeight w:val="994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360" w:rsidRDefault="00B60360" w:rsidP="00B60360">
            <w:pPr>
              <w:spacing w:after="0" w:line="259" w:lineRule="auto"/>
              <w:ind w:left="10" w:right="61" w:hanging="10"/>
            </w:pPr>
            <w:r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360" w:rsidRDefault="00B60360" w:rsidP="00B60360">
            <w:pPr>
              <w:spacing w:after="0" w:line="259" w:lineRule="auto"/>
              <w:ind w:left="0" w:right="63"/>
              <w:jc w:val="center"/>
            </w:pPr>
            <w:r>
              <w:t xml:space="preserve">да </w:t>
            </w:r>
          </w:p>
        </w:tc>
      </w:tr>
    </w:tbl>
    <w:p w:rsidR="00CC73B5" w:rsidRDefault="00CC73B5"/>
    <w:sectPr w:rsidR="00CC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2410B"/>
    <w:multiLevelType w:val="hybridMultilevel"/>
    <w:tmpl w:val="23062A46"/>
    <w:lvl w:ilvl="0" w:tplc="45842A58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4F2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6AC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403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65D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C90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EF64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697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EA3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60"/>
    <w:rsid w:val="000259E5"/>
    <w:rsid w:val="00B60360"/>
    <w:rsid w:val="00CC73B5"/>
    <w:rsid w:val="00E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9DDDC-7B88-406F-9A9E-1E3F460B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60"/>
    <w:pPr>
      <w:spacing w:after="13" w:line="268" w:lineRule="auto"/>
      <w:ind w:left="502" w:right="168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603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US75DVFUYAPE-424-1707</_dlc_DocId>
    <_dlc_DocIdUrl xmlns="1ca21ed8-a3df-4193-b700-fd65bdc63fa0">
      <Url>http://www.eduportal44.ru/Makariev_EDU/Nejitino/OF/_layouts/15/DocIdRedir.aspx?ID=US75DVFUYAPE-424-1707</Url>
      <Description>US75DVFUYAPE-424-1707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E2D1C-6258-4B13-973B-ADFC3C713903}"/>
</file>

<file path=customXml/itemProps2.xml><?xml version="1.0" encoding="utf-8"?>
<ds:datastoreItem xmlns:ds="http://schemas.openxmlformats.org/officeDocument/2006/customXml" ds:itemID="{F2C563CC-0141-4496-B4FC-AD241CB751EF}"/>
</file>

<file path=customXml/itemProps3.xml><?xml version="1.0" encoding="utf-8"?>
<ds:datastoreItem xmlns:ds="http://schemas.openxmlformats.org/officeDocument/2006/customXml" ds:itemID="{F7528672-509A-4C33-ADA2-08A9A1E009FB}"/>
</file>

<file path=customXml/itemProps4.xml><?xml version="1.0" encoding="utf-8"?>
<ds:datastoreItem xmlns:ds="http://schemas.openxmlformats.org/officeDocument/2006/customXml" ds:itemID="{921D4766-C550-4BEE-89C9-F457F4E1B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2</cp:revision>
  <dcterms:created xsi:type="dcterms:W3CDTF">2021-12-15T14:29:00Z</dcterms:created>
  <dcterms:modified xsi:type="dcterms:W3CDTF">2021-12-28T12:52:00Z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626d6f9c-2177-4795-b49d-3959c7d985e9</vt:lpwstr>
  </property>
</Properties>
</file>