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8D" w:rsidRPr="00C1510F" w:rsidRDefault="00445B8D" w:rsidP="006A19E4">
      <w:pPr>
        <w:pStyle w:val="a4"/>
        <w:contextualSpacing/>
        <w:jc w:val="center"/>
        <w:rPr>
          <w:rFonts w:ascii="Times New Roman" w:hAnsi="Times New Roman"/>
          <w:sz w:val="14"/>
        </w:rPr>
      </w:pPr>
      <w:r w:rsidRPr="00C1510F">
        <w:rPr>
          <w:rFonts w:ascii="Times New Roman" w:hAnsi="Times New Roman"/>
          <w:sz w:val="14"/>
        </w:rPr>
        <w:t>МУНИЦИПАЛЬНОЕ КАЗ</w:t>
      </w:r>
      <w:r>
        <w:rPr>
          <w:rFonts w:ascii="Times New Roman" w:hAnsi="Times New Roman"/>
          <w:sz w:val="14"/>
        </w:rPr>
        <w:t>Е</w:t>
      </w:r>
      <w:r w:rsidRPr="00C1510F">
        <w:rPr>
          <w:rFonts w:ascii="Times New Roman" w:hAnsi="Times New Roman"/>
          <w:sz w:val="14"/>
        </w:rPr>
        <w:t>ННОЕ ОБЩЕОБРАЗОВАТЕЛЬНОЕ УЧРЕЖДЕНИЕ СРЕДНЯЯ ОБЩЕОБРАЗОВАТЕЛЬНАЯ ШКОЛА №2 Г.МАКАРЬЕВА</w:t>
      </w:r>
    </w:p>
    <w:p w:rsidR="00445B8D" w:rsidRDefault="00445B8D" w:rsidP="006A19E4">
      <w:pPr>
        <w:pStyle w:val="a4"/>
        <w:contextualSpacing/>
        <w:jc w:val="center"/>
        <w:rPr>
          <w:rFonts w:ascii="Times New Roman" w:hAnsi="Times New Roman"/>
          <w:sz w:val="14"/>
        </w:rPr>
      </w:pPr>
      <w:r w:rsidRPr="00C1510F">
        <w:rPr>
          <w:rFonts w:ascii="Times New Roman" w:hAnsi="Times New Roman"/>
          <w:sz w:val="14"/>
        </w:rPr>
        <w:t>МАКАРЬЕВСКОГО МУНИЦИПАЛЬНОГО РАЙОНА КОСТРОМСКОЙ ОБЛАСТИ</w:t>
      </w:r>
    </w:p>
    <w:p w:rsidR="0048279B" w:rsidRPr="0048279B" w:rsidRDefault="0048279B" w:rsidP="006A19E4">
      <w:pPr>
        <w:pStyle w:val="a4"/>
        <w:contextualSpacing/>
        <w:jc w:val="center"/>
        <w:rPr>
          <w:rFonts w:ascii="Times New Roman" w:hAnsi="Times New Roman"/>
          <w:sz w:val="16"/>
        </w:rPr>
      </w:pPr>
      <w:r w:rsidRPr="0048279B">
        <w:rPr>
          <w:rFonts w:ascii="Times New Roman" w:hAnsi="Times New Roman"/>
          <w:sz w:val="16"/>
        </w:rPr>
        <w:t>175460, Костромская область, г. Макарьев, ул. Ветлужская, д.34</w:t>
      </w:r>
    </w:p>
    <w:p w:rsidR="0048279B" w:rsidRPr="00C1510F" w:rsidRDefault="0048279B" w:rsidP="006A19E4">
      <w:pPr>
        <w:pStyle w:val="a4"/>
        <w:contextualSpacing/>
        <w:jc w:val="center"/>
        <w:rPr>
          <w:rFonts w:ascii="Times New Roman" w:hAnsi="Times New Roman"/>
          <w:sz w:val="14"/>
        </w:rPr>
      </w:pPr>
    </w:p>
    <w:p w:rsidR="00881B98" w:rsidRPr="00CE4E17" w:rsidRDefault="00881B98" w:rsidP="006A19E4">
      <w:pPr>
        <w:shd w:val="clear" w:color="auto" w:fill="FFFFFF"/>
        <w:spacing w:before="202"/>
        <w:ind w:left="50"/>
        <w:contextualSpacing/>
        <w:jc w:val="center"/>
        <w:rPr>
          <w:rFonts w:ascii="Times New Roman" w:hAnsi="Times New Roman" w:cs="Times New Roman"/>
          <w:b/>
          <w:color w:val="000000"/>
          <w:spacing w:val="4"/>
          <w:sz w:val="22"/>
        </w:rPr>
      </w:pPr>
      <w:r w:rsidRPr="00CE4E17">
        <w:rPr>
          <w:rFonts w:ascii="Times New Roman" w:hAnsi="Times New Roman" w:cs="Times New Roman"/>
          <w:b/>
          <w:color w:val="000000"/>
          <w:spacing w:val="4"/>
          <w:sz w:val="22"/>
        </w:rPr>
        <w:t>Приказ</w:t>
      </w:r>
    </w:p>
    <w:p w:rsidR="001D551E" w:rsidRPr="00BB0D6D" w:rsidRDefault="001D551E" w:rsidP="006A19E4">
      <w:pPr>
        <w:shd w:val="clear" w:color="auto" w:fill="FFFFFF"/>
        <w:spacing w:before="202"/>
        <w:ind w:left="50"/>
        <w:contextualSpacing/>
        <w:jc w:val="both"/>
        <w:rPr>
          <w:rFonts w:ascii="Times New Roman" w:hAnsi="Times New Roman" w:cs="Times New Roman"/>
          <w:b/>
          <w:color w:val="000000"/>
          <w:spacing w:val="4"/>
          <w:sz w:val="22"/>
          <w:szCs w:val="24"/>
        </w:rPr>
      </w:pPr>
      <w:r w:rsidRPr="00BB0D6D">
        <w:rPr>
          <w:rFonts w:ascii="Times New Roman" w:hAnsi="Times New Roman" w:cs="Times New Roman"/>
          <w:color w:val="000000"/>
          <w:spacing w:val="4"/>
          <w:sz w:val="22"/>
          <w:szCs w:val="24"/>
        </w:rPr>
        <w:t xml:space="preserve">от </w:t>
      </w:r>
      <w:r w:rsidR="00CE4E17">
        <w:rPr>
          <w:rFonts w:ascii="Times New Roman" w:hAnsi="Times New Roman" w:cs="Times New Roman"/>
          <w:color w:val="000000"/>
          <w:spacing w:val="4"/>
          <w:sz w:val="22"/>
          <w:szCs w:val="24"/>
        </w:rPr>
        <w:t>27</w:t>
      </w:r>
      <w:r w:rsidR="00F700DF" w:rsidRPr="00BB0D6D">
        <w:rPr>
          <w:rFonts w:ascii="Times New Roman" w:hAnsi="Times New Roman" w:cs="Times New Roman"/>
          <w:color w:val="000000"/>
          <w:spacing w:val="4"/>
          <w:sz w:val="22"/>
          <w:szCs w:val="24"/>
        </w:rPr>
        <w:t xml:space="preserve"> </w:t>
      </w:r>
      <w:r w:rsidR="0048279B" w:rsidRPr="00BB0D6D">
        <w:rPr>
          <w:rFonts w:ascii="Times New Roman" w:hAnsi="Times New Roman" w:cs="Times New Roman"/>
          <w:color w:val="000000"/>
          <w:spacing w:val="4"/>
          <w:sz w:val="22"/>
          <w:szCs w:val="24"/>
        </w:rPr>
        <w:t>августа 20</w:t>
      </w:r>
      <w:r w:rsidR="00CE4E17">
        <w:rPr>
          <w:rFonts w:ascii="Times New Roman" w:hAnsi="Times New Roman" w:cs="Times New Roman"/>
          <w:color w:val="000000"/>
          <w:spacing w:val="4"/>
          <w:sz w:val="22"/>
          <w:szCs w:val="24"/>
        </w:rPr>
        <w:t>20</w:t>
      </w:r>
      <w:r w:rsidRPr="00BB0D6D">
        <w:rPr>
          <w:rFonts w:ascii="Times New Roman" w:hAnsi="Times New Roman" w:cs="Times New Roman"/>
          <w:color w:val="000000"/>
          <w:spacing w:val="4"/>
          <w:sz w:val="22"/>
          <w:szCs w:val="24"/>
        </w:rPr>
        <w:t xml:space="preserve"> года</w:t>
      </w:r>
      <w:r w:rsidR="00CE4E17">
        <w:rPr>
          <w:rFonts w:ascii="Times New Roman" w:hAnsi="Times New Roman" w:cs="Times New Roman"/>
          <w:color w:val="000000"/>
          <w:spacing w:val="4"/>
          <w:sz w:val="22"/>
          <w:szCs w:val="24"/>
        </w:rPr>
        <w:tab/>
      </w:r>
      <w:r w:rsidR="00CE4E17">
        <w:rPr>
          <w:rFonts w:ascii="Times New Roman" w:hAnsi="Times New Roman" w:cs="Times New Roman"/>
          <w:color w:val="000000"/>
          <w:spacing w:val="4"/>
          <w:sz w:val="22"/>
          <w:szCs w:val="24"/>
        </w:rPr>
        <w:tab/>
      </w:r>
      <w:r w:rsidR="00CE4E17">
        <w:rPr>
          <w:rFonts w:ascii="Times New Roman" w:hAnsi="Times New Roman" w:cs="Times New Roman"/>
          <w:color w:val="000000"/>
          <w:spacing w:val="4"/>
          <w:sz w:val="22"/>
          <w:szCs w:val="24"/>
        </w:rPr>
        <w:tab/>
      </w:r>
      <w:r w:rsidR="00CE4E17">
        <w:rPr>
          <w:rFonts w:ascii="Times New Roman" w:hAnsi="Times New Roman" w:cs="Times New Roman"/>
          <w:color w:val="000000"/>
          <w:spacing w:val="4"/>
          <w:sz w:val="22"/>
          <w:szCs w:val="24"/>
        </w:rPr>
        <w:tab/>
      </w:r>
      <w:r w:rsidR="00CE4E17">
        <w:rPr>
          <w:rFonts w:ascii="Times New Roman" w:hAnsi="Times New Roman" w:cs="Times New Roman"/>
          <w:color w:val="000000"/>
          <w:spacing w:val="4"/>
          <w:sz w:val="22"/>
          <w:szCs w:val="24"/>
        </w:rPr>
        <w:tab/>
      </w:r>
      <w:r w:rsidR="00CE4E17">
        <w:rPr>
          <w:rFonts w:ascii="Times New Roman" w:hAnsi="Times New Roman" w:cs="Times New Roman"/>
          <w:color w:val="000000"/>
          <w:spacing w:val="4"/>
          <w:sz w:val="22"/>
          <w:szCs w:val="24"/>
        </w:rPr>
        <w:tab/>
      </w:r>
      <w:r w:rsidR="00CE4E17">
        <w:rPr>
          <w:rFonts w:ascii="Times New Roman" w:hAnsi="Times New Roman" w:cs="Times New Roman"/>
          <w:color w:val="000000"/>
          <w:spacing w:val="4"/>
          <w:sz w:val="22"/>
          <w:szCs w:val="24"/>
        </w:rPr>
        <w:tab/>
      </w:r>
      <w:r w:rsidR="00CE4E17">
        <w:rPr>
          <w:rFonts w:ascii="Times New Roman" w:hAnsi="Times New Roman" w:cs="Times New Roman"/>
          <w:color w:val="000000"/>
          <w:spacing w:val="4"/>
          <w:sz w:val="22"/>
          <w:szCs w:val="24"/>
        </w:rPr>
        <w:tab/>
      </w:r>
      <w:r w:rsidR="00CE4E17">
        <w:rPr>
          <w:rFonts w:ascii="Times New Roman" w:hAnsi="Times New Roman" w:cs="Times New Roman"/>
          <w:color w:val="000000"/>
          <w:spacing w:val="4"/>
          <w:sz w:val="22"/>
          <w:szCs w:val="24"/>
        </w:rPr>
        <w:tab/>
      </w:r>
      <w:r w:rsidR="00CE4E17">
        <w:rPr>
          <w:rFonts w:ascii="Times New Roman" w:hAnsi="Times New Roman" w:cs="Times New Roman"/>
          <w:color w:val="000000"/>
          <w:spacing w:val="4"/>
          <w:sz w:val="22"/>
          <w:szCs w:val="24"/>
        </w:rPr>
        <w:tab/>
      </w:r>
      <w:r w:rsidR="007F3157" w:rsidRPr="00BB0D6D">
        <w:rPr>
          <w:rFonts w:ascii="Times New Roman" w:hAnsi="Times New Roman" w:cs="Times New Roman"/>
          <w:color w:val="000000"/>
          <w:spacing w:val="4"/>
          <w:sz w:val="22"/>
          <w:szCs w:val="24"/>
        </w:rPr>
        <w:t>№</w:t>
      </w:r>
      <w:r w:rsidR="00CE4E17" w:rsidRPr="006A19E4">
        <w:rPr>
          <w:rFonts w:ascii="Times New Roman" w:hAnsi="Times New Roman" w:cs="Times New Roman"/>
          <w:b/>
          <w:color w:val="000000"/>
          <w:spacing w:val="4"/>
          <w:sz w:val="22"/>
          <w:szCs w:val="24"/>
        </w:rPr>
        <w:t>61</w:t>
      </w:r>
      <w:r w:rsidR="007F3157" w:rsidRPr="00BB0D6D">
        <w:rPr>
          <w:rFonts w:ascii="Times New Roman" w:hAnsi="Times New Roman" w:cs="Times New Roman"/>
          <w:color w:val="000000"/>
          <w:spacing w:val="4"/>
          <w:sz w:val="22"/>
          <w:szCs w:val="24"/>
        </w:rPr>
        <w:t xml:space="preserve"> </w:t>
      </w:r>
    </w:p>
    <w:p w:rsidR="0048279B" w:rsidRPr="00BB0D6D" w:rsidRDefault="0048279B" w:rsidP="006A19E4">
      <w:pPr>
        <w:shd w:val="clear" w:color="auto" w:fill="FFFFFF"/>
        <w:spacing w:before="202"/>
        <w:ind w:left="50"/>
        <w:contextualSpacing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CE4E17" w:rsidRPr="00CE4E17" w:rsidRDefault="00CE4E17" w:rsidP="006A19E4">
      <w:pPr>
        <w:ind w:right="56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17"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</w:t>
      </w:r>
      <w:r>
        <w:rPr>
          <w:rFonts w:ascii="Times New Roman" w:hAnsi="Times New Roman" w:cs="Times New Roman"/>
          <w:b/>
          <w:sz w:val="24"/>
          <w:szCs w:val="24"/>
        </w:rPr>
        <w:t>ОУ</w:t>
      </w:r>
      <w:r w:rsidRPr="00CE4E17">
        <w:rPr>
          <w:rFonts w:ascii="Times New Roman" w:hAnsi="Times New Roman" w:cs="Times New Roman"/>
          <w:b/>
          <w:sz w:val="24"/>
          <w:szCs w:val="24"/>
        </w:rPr>
        <w:t>, осуществляющих образовательную деятельность, в условиях распространения на террито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CE4E17">
        <w:rPr>
          <w:rFonts w:ascii="Times New Roman" w:hAnsi="Times New Roman" w:cs="Times New Roman"/>
          <w:b/>
          <w:sz w:val="24"/>
          <w:szCs w:val="24"/>
        </w:rPr>
        <w:t>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E17">
        <w:rPr>
          <w:rFonts w:ascii="Times New Roman" w:hAnsi="Times New Roman" w:cs="Times New Roman"/>
          <w:b/>
          <w:sz w:val="24"/>
          <w:szCs w:val="24"/>
        </w:rPr>
        <w:t>Костромской области коронавирусной инфекции (2019-</w:t>
      </w:r>
      <w:r w:rsidRPr="00CE4E17">
        <w:rPr>
          <w:rFonts w:ascii="Times New Roman" w:hAnsi="Times New Roman" w:cs="Times New Roman"/>
          <w:b/>
          <w:sz w:val="24"/>
          <w:szCs w:val="24"/>
          <w:lang w:val="en-US"/>
        </w:rPr>
        <w:t>nCoV</w:t>
      </w:r>
      <w:r w:rsidRPr="00CE4E17">
        <w:rPr>
          <w:rFonts w:ascii="Times New Roman" w:hAnsi="Times New Roman" w:cs="Times New Roman"/>
          <w:b/>
          <w:sz w:val="24"/>
          <w:szCs w:val="24"/>
        </w:rPr>
        <w:t>)</w:t>
      </w:r>
    </w:p>
    <w:p w:rsidR="00D41681" w:rsidRDefault="00D41681" w:rsidP="006A19E4">
      <w:pPr>
        <w:pStyle w:val="a4"/>
        <w:contextualSpacing/>
        <w:rPr>
          <w:rFonts w:ascii="Times New Roman" w:hAnsi="Times New Roman"/>
          <w:spacing w:val="5"/>
        </w:rPr>
      </w:pPr>
    </w:p>
    <w:p w:rsidR="00881B98" w:rsidRPr="00263ECC" w:rsidRDefault="001D551E" w:rsidP="006A19E4">
      <w:pPr>
        <w:ind w:right="-105" w:firstLine="708"/>
        <w:contextualSpacing/>
        <w:jc w:val="both"/>
        <w:rPr>
          <w:rFonts w:ascii="Times New Roman" w:hAnsi="Times New Roman"/>
          <w:sz w:val="24"/>
        </w:rPr>
      </w:pPr>
      <w:r w:rsidRPr="00263ECC">
        <w:rPr>
          <w:rFonts w:ascii="Times New Roman" w:hAnsi="Times New Roman"/>
          <w:spacing w:val="5"/>
          <w:sz w:val="24"/>
        </w:rPr>
        <w:t>Н</w:t>
      </w:r>
      <w:r w:rsidR="00881B98" w:rsidRPr="00263ECC">
        <w:rPr>
          <w:rFonts w:ascii="Times New Roman" w:hAnsi="Times New Roman"/>
          <w:spacing w:val="5"/>
          <w:sz w:val="24"/>
        </w:rPr>
        <w:t xml:space="preserve">а основании </w:t>
      </w:r>
      <w:r w:rsidR="00CE4E17" w:rsidRPr="00263ECC">
        <w:rPr>
          <w:rFonts w:ascii="Times New Roman" w:hAnsi="Times New Roman"/>
          <w:spacing w:val="5"/>
          <w:sz w:val="24"/>
        </w:rPr>
        <w:t xml:space="preserve">Приказа РОО  </w:t>
      </w:r>
      <w:r w:rsidR="006A19E4">
        <w:rPr>
          <w:rFonts w:ascii="Times New Roman" w:hAnsi="Times New Roman"/>
          <w:spacing w:val="5"/>
          <w:sz w:val="24"/>
        </w:rPr>
        <w:t>«</w:t>
      </w:r>
      <w:r w:rsidR="00CE4E17" w:rsidRPr="00263ECC">
        <w:rPr>
          <w:rFonts w:ascii="Times New Roman" w:hAnsi="Times New Roman" w:cs="Times New Roman"/>
          <w:sz w:val="24"/>
          <w:szCs w:val="24"/>
        </w:rPr>
        <w:t>Об организации работы образовательных организаций, осуществляющих образовательную деятельность, в условиях распространения на территории Костромской области коронавирусной инфекции (2019-</w:t>
      </w:r>
      <w:r w:rsidR="00CE4E17" w:rsidRPr="00263ECC">
        <w:rPr>
          <w:rFonts w:ascii="Times New Roman" w:hAnsi="Times New Roman" w:cs="Times New Roman"/>
          <w:sz w:val="24"/>
          <w:szCs w:val="24"/>
          <w:lang w:val="en-US"/>
        </w:rPr>
        <w:t>nCoV</w:t>
      </w:r>
      <w:r w:rsidR="00CE4E17" w:rsidRPr="00263ECC">
        <w:rPr>
          <w:rFonts w:ascii="Times New Roman" w:hAnsi="Times New Roman" w:cs="Times New Roman"/>
          <w:sz w:val="24"/>
          <w:szCs w:val="24"/>
        </w:rPr>
        <w:t>)</w:t>
      </w:r>
      <w:r w:rsidR="006A19E4">
        <w:rPr>
          <w:rFonts w:ascii="Times New Roman" w:hAnsi="Times New Roman" w:cs="Times New Roman"/>
          <w:sz w:val="24"/>
          <w:szCs w:val="24"/>
        </w:rPr>
        <w:t>»</w:t>
      </w:r>
      <w:r w:rsidR="00263ECC">
        <w:rPr>
          <w:rFonts w:ascii="Times New Roman" w:hAnsi="Times New Roman" w:cs="Times New Roman"/>
          <w:sz w:val="24"/>
          <w:szCs w:val="24"/>
        </w:rPr>
        <w:t xml:space="preserve">, </w:t>
      </w:r>
      <w:r w:rsidR="004F110A" w:rsidRPr="00263ECC">
        <w:rPr>
          <w:rFonts w:ascii="Times New Roman" w:hAnsi="Times New Roman"/>
          <w:sz w:val="24"/>
        </w:rPr>
        <w:t xml:space="preserve">с целью соблюдения </w:t>
      </w:r>
      <w:r w:rsidR="00CE4E17" w:rsidRPr="00263ECC">
        <w:rPr>
          <w:rFonts w:ascii="Times New Roman" w:hAnsi="Times New Roman"/>
          <w:sz w:val="24"/>
        </w:rPr>
        <w:t xml:space="preserve">безопасности и </w:t>
      </w:r>
      <w:r w:rsidR="004F110A" w:rsidRPr="00263ECC">
        <w:rPr>
          <w:rFonts w:ascii="Times New Roman" w:hAnsi="Times New Roman"/>
          <w:sz w:val="24"/>
        </w:rPr>
        <w:t xml:space="preserve">порядка </w:t>
      </w:r>
      <w:r w:rsidR="00882708" w:rsidRPr="00263ECC">
        <w:rPr>
          <w:rFonts w:ascii="Times New Roman" w:hAnsi="Times New Roman"/>
          <w:sz w:val="24"/>
        </w:rPr>
        <w:t>организации уч</w:t>
      </w:r>
      <w:r w:rsidR="00445B8D" w:rsidRPr="00263ECC">
        <w:rPr>
          <w:rFonts w:ascii="Times New Roman" w:hAnsi="Times New Roman"/>
          <w:sz w:val="24"/>
        </w:rPr>
        <w:t>ебно</w:t>
      </w:r>
      <w:r w:rsidR="00882708" w:rsidRPr="00263ECC">
        <w:rPr>
          <w:rFonts w:ascii="Times New Roman" w:hAnsi="Times New Roman"/>
          <w:sz w:val="24"/>
        </w:rPr>
        <w:t>-восп</w:t>
      </w:r>
      <w:r w:rsidR="004F110A" w:rsidRPr="00263ECC">
        <w:rPr>
          <w:rFonts w:ascii="Times New Roman" w:hAnsi="Times New Roman"/>
          <w:sz w:val="24"/>
        </w:rPr>
        <w:t>итательного</w:t>
      </w:r>
      <w:r w:rsidR="00882708" w:rsidRPr="00263ECC">
        <w:rPr>
          <w:rFonts w:ascii="Times New Roman" w:hAnsi="Times New Roman"/>
          <w:sz w:val="24"/>
        </w:rPr>
        <w:t xml:space="preserve"> процесса</w:t>
      </w:r>
    </w:p>
    <w:p w:rsidR="006A19E4" w:rsidRDefault="006A19E4" w:rsidP="006A19E4">
      <w:pPr>
        <w:pStyle w:val="a4"/>
        <w:contextualSpacing/>
        <w:rPr>
          <w:rFonts w:ascii="Times New Roman" w:hAnsi="Times New Roman"/>
          <w:b/>
          <w:bCs/>
          <w:sz w:val="24"/>
        </w:rPr>
      </w:pPr>
    </w:p>
    <w:p w:rsidR="00881B98" w:rsidRPr="00CE4E17" w:rsidRDefault="00445B8D" w:rsidP="006A19E4">
      <w:pPr>
        <w:pStyle w:val="a4"/>
        <w:contextualSpacing/>
        <w:rPr>
          <w:rFonts w:ascii="Times New Roman" w:hAnsi="Times New Roman"/>
          <w:b/>
          <w:sz w:val="24"/>
        </w:rPr>
      </w:pPr>
      <w:r w:rsidRPr="00CE4E17">
        <w:rPr>
          <w:rFonts w:ascii="Times New Roman" w:hAnsi="Times New Roman"/>
          <w:b/>
          <w:bCs/>
          <w:sz w:val="24"/>
        </w:rPr>
        <w:t>ПРИКАЗЫВАЮ:</w:t>
      </w:r>
    </w:p>
    <w:p w:rsidR="00CE4E17" w:rsidRPr="00CE4E17" w:rsidRDefault="00CE4E17" w:rsidP="006A19E4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CE4E17">
        <w:rPr>
          <w:rFonts w:ascii="Times New Roman" w:hAnsi="Times New Roman" w:cs="Times New Roman"/>
          <w:bCs/>
          <w:color w:val="000000"/>
          <w:sz w:val="24"/>
        </w:rPr>
        <w:t>Начать учебный год 01.09.2020 г.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в очном формате.</w:t>
      </w:r>
    </w:p>
    <w:p w:rsidR="00CE4E17" w:rsidRPr="00CE4E17" w:rsidRDefault="00CE4E17" w:rsidP="006A19E4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Определить график начала </w:t>
      </w:r>
      <w:r w:rsidRPr="00CE4E17">
        <w:rPr>
          <w:rFonts w:ascii="Times New Roman" w:hAnsi="Times New Roman" w:cs="Times New Roman"/>
          <w:color w:val="000000"/>
          <w:sz w:val="24"/>
        </w:rPr>
        <w:t>учебны</w:t>
      </w:r>
      <w:r>
        <w:rPr>
          <w:rFonts w:ascii="Times New Roman" w:hAnsi="Times New Roman" w:cs="Times New Roman"/>
          <w:color w:val="000000"/>
          <w:sz w:val="24"/>
        </w:rPr>
        <w:t>х</w:t>
      </w:r>
      <w:r w:rsidRPr="00CE4E17">
        <w:rPr>
          <w:rFonts w:ascii="Times New Roman" w:hAnsi="Times New Roman" w:cs="Times New Roman"/>
          <w:color w:val="000000"/>
          <w:sz w:val="24"/>
        </w:rPr>
        <w:t xml:space="preserve"> </w:t>
      </w:r>
      <w:r w:rsidR="00465F1E" w:rsidRPr="00CE4E17">
        <w:rPr>
          <w:rFonts w:ascii="Times New Roman" w:hAnsi="Times New Roman" w:cs="Times New Roman"/>
          <w:color w:val="000000"/>
          <w:sz w:val="24"/>
        </w:rPr>
        <w:t>заняти</w:t>
      </w:r>
      <w:r>
        <w:rPr>
          <w:rFonts w:ascii="Times New Roman" w:hAnsi="Times New Roman" w:cs="Times New Roman"/>
          <w:color w:val="000000"/>
          <w:sz w:val="24"/>
        </w:rPr>
        <w:t>й</w:t>
      </w:r>
      <w:r w:rsidR="00465F1E" w:rsidRPr="00CE4E17">
        <w:rPr>
          <w:rFonts w:ascii="Times New Roman" w:hAnsi="Times New Roman" w:cs="Times New Roman"/>
          <w:color w:val="000000"/>
          <w:sz w:val="24"/>
        </w:rPr>
        <w:t xml:space="preserve"> в </w:t>
      </w:r>
      <w:r w:rsidRPr="00CE4E17">
        <w:rPr>
          <w:rFonts w:ascii="Times New Roman" w:hAnsi="Times New Roman" w:cs="Times New Roman"/>
          <w:color w:val="000000"/>
          <w:sz w:val="24"/>
        </w:rPr>
        <w:t>2020/2021</w:t>
      </w:r>
      <w:r>
        <w:rPr>
          <w:rFonts w:ascii="Times New Roman" w:hAnsi="Times New Roman" w:cs="Times New Roman"/>
          <w:color w:val="000000"/>
          <w:sz w:val="24"/>
        </w:rPr>
        <w:t xml:space="preserve"> учебном году:</w:t>
      </w:r>
    </w:p>
    <w:p w:rsidR="00CE4E17" w:rsidRDefault="00CE4E17" w:rsidP="006A19E4">
      <w:pPr>
        <w:shd w:val="clear" w:color="auto" w:fill="FFFFFF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1-4 классы начало учебных занятий 08:30;</w:t>
      </w:r>
    </w:p>
    <w:p w:rsidR="00CE4E17" w:rsidRDefault="00CE4E17" w:rsidP="006A19E4">
      <w:pPr>
        <w:shd w:val="clear" w:color="auto" w:fill="FFFFFF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5-8 классы, 9а класс </w:t>
      </w:r>
      <w:r w:rsidR="006A19E4">
        <w:rPr>
          <w:rFonts w:ascii="Times New Roman" w:hAnsi="Times New Roman" w:cs="Times New Roman"/>
          <w:color w:val="000000"/>
          <w:sz w:val="24"/>
        </w:rPr>
        <w:t xml:space="preserve">начало учебных занятий </w:t>
      </w:r>
      <w:r>
        <w:rPr>
          <w:rFonts w:ascii="Times New Roman" w:hAnsi="Times New Roman" w:cs="Times New Roman"/>
          <w:color w:val="000000"/>
          <w:sz w:val="24"/>
        </w:rPr>
        <w:t>09:00</w:t>
      </w:r>
    </w:p>
    <w:p w:rsidR="00CE4E17" w:rsidRDefault="00CE4E17" w:rsidP="006A19E4">
      <w:pPr>
        <w:shd w:val="clear" w:color="auto" w:fill="FFFFFF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9б класс, 10-11 классы </w:t>
      </w:r>
      <w:r w:rsidR="006A19E4">
        <w:rPr>
          <w:rFonts w:ascii="Times New Roman" w:hAnsi="Times New Roman" w:cs="Times New Roman"/>
          <w:color w:val="000000"/>
          <w:sz w:val="24"/>
        </w:rPr>
        <w:t xml:space="preserve">начало учебных занятий </w:t>
      </w:r>
      <w:r>
        <w:rPr>
          <w:rFonts w:ascii="Times New Roman" w:hAnsi="Times New Roman" w:cs="Times New Roman"/>
          <w:color w:val="000000"/>
          <w:sz w:val="24"/>
        </w:rPr>
        <w:t>0</w:t>
      </w:r>
      <w:r w:rsidR="00263ECC">
        <w:rPr>
          <w:rFonts w:ascii="Times New Roman" w:hAnsi="Times New Roman" w:cs="Times New Roman"/>
          <w:color w:val="000000"/>
          <w:sz w:val="24"/>
        </w:rPr>
        <w:t>8:00</w:t>
      </w:r>
    </w:p>
    <w:p w:rsidR="00881B98" w:rsidRPr="00CE4E17" w:rsidRDefault="00263ECC" w:rsidP="006A19E4">
      <w:pPr>
        <w:shd w:val="clear" w:color="auto" w:fill="FFFFFF"/>
        <w:ind w:left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881B98" w:rsidRPr="00CE4E17">
        <w:rPr>
          <w:rFonts w:ascii="Times New Roman" w:hAnsi="Times New Roman" w:cs="Times New Roman"/>
          <w:sz w:val="24"/>
        </w:rPr>
        <w:t xml:space="preserve">родолжительность урока </w:t>
      </w:r>
      <w:r>
        <w:rPr>
          <w:rFonts w:ascii="Times New Roman" w:hAnsi="Times New Roman" w:cs="Times New Roman"/>
          <w:sz w:val="24"/>
        </w:rPr>
        <w:t>40</w:t>
      </w:r>
      <w:r w:rsidR="00881B98" w:rsidRPr="00CE4E17">
        <w:rPr>
          <w:rFonts w:ascii="Times New Roman" w:hAnsi="Times New Roman" w:cs="Times New Roman"/>
          <w:sz w:val="24"/>
        </w:rPr>
        <w:t xml:space="preserve"> минут, перемены по </w:t>
      </w:r>
      <w:r>
        <w:rPr>
          <w:rFonts w:ascii="Times New Roman" w:hAnsi="Times New Roman" w:cs="Times New Roman"/>
          <w:sz w:val="24"/>
        </w:rPr>
        <w:t xml:space="preserve">10 и </w:t>
      </w:r>
      <w:r w:rsidR="00881B98" w:rsidRPr="00CE4E17">
        <w:rPr>
          <w:rFonts w:ascii="Times New Roman" w:hAnsi="Times New Roman" w:cs="Times New Roman"/>
          <w:sz w:val="24"/>
        </w:rPr>
        <w:t>15 минут</w:t>
      </w:r>
    </w:p>
    <w:p w:rsidR="00263ECC" w:rsidRDefault="00263ECC" w:rsidP="006A19E4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Обеспечить проведение ежедневных утренних фильтров с обязательной термометрией и ведением журналов при входе в здание школы.</w:t>
      </w:r>
    </w:p>
    <w:p w:rsidR="00263ECC" w:rsidRDefault="00263ECC" w:rsidP="006A19E4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 це</w:t>
      </w:r>
      <w:r w:rsidR="006A19E4">
        <w:rPr>
          <w:rFonts w:ascii="Times New Roman" w:hAnsi="Times New Roman" w:cs="Times New Roman"/>
          <w:color w:val="000000"/>
          <w:sz w:val="24"/>
        </w:rPr>
        <w:t xml:space="preserve">лью исключения скопления детей </w:t>
      </w:r>
      <w:r>
        <w:rPr>
          <w:rFonts w:ascii="Times New Roman" w:hAnsi="Times New Roman" w:cs="Times New Roman"/>
          <w:color w:val="000000"/>
          <w:sz w:val="24"/>
        </w:rPr>
        <w:t>вход в здание осуществлять разными потоками:</w:t>
      </w:r>
    </w:p>
    <w:p w:rsidR="00263ECC" w:rsidRDefault="00263ECC" w:rsidP="006A19E4">
      <w:pPr>
        <w:shd w:val="clear" w:color="auto" w:fill="FFFFFF"/>
        <w:ind w:firstLine="1134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1-4 классы – главный вход в ОУ</w:t>
      </w:r>
    </w:p>
    <w:p w:rsidR="00263ECC" w:rsidRDefault="00263ECC" w:rsidP="006A19E4">
      <w:pPr>
        <w:shd w:val="clear" w:color="auto" w:fill="FFFFFF"/>
        <w:ind w:firstLine="1134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5-11 классы – вход с торца здания</w:t>
      </w:r>
    </w:p>
    <w:p w:rsidR="00881B98" w:rsidRPr="00263ECC" w:rsidRDefault="00881B98" w:rsidP="006A19E4">
      <w:pPr>
        <w:numPr>
          <w:ilvl w:val="0"/>
          <w:numId w:val="1"/>
        </w:numPr>
        <w:shd w:val="clear" w:color="auto" w:fill="FFFFFF"/>
        <w:tabs>
          <w:tab w:val="left" w:pos="252"/>
        </w:tabs>
        <w:ind w:left="426" w:hanging="39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CE4E17">
        <w:rPr>
          <w:rFonts w:ascii="Times New Roman" w:hAnsi="Times New Roman" w:cs="Times New Roman"/>
          <w:color w:val="000000"/>
          <w:spacing w:val="4"/>
          <w:sz w:val="24"/>
        </w:rPr>
        <w:t>Занятия организовать по шестидневной учебной нед</w:t>
      </w:r>
      <w:r w:rsidR="00D41681" w:rsidRPr="00CE4E17">
        <w:rPr>
          <w:rFonts w:ascii="Times New Roman" w:hAnsi="Times New Roman" w:cs="Times New Roman"/>
          <w:color w:val="000000"/>
          <w:spacing w:val="4"/>
          <w:sz w:val="24"/>
        </w:rPr>
        <w:t>еле в основной и старшей школе,</w:t>
      </w:r>
      <w:r w:rsidRPr="00CE4E17">
        <w:rPr>
          <w:rFonts w:ascii="Times New Roman" w:hAnsi="Times New Roman" w:cs="Times New Roman"/>
          <w:color w:val="000000"/>
          <w:spacing w:val="4"/>
          <w:sz w:val="24"/>
        </w:rPr>
        <w:t xml:space="preserve"> по пятидневной учебной неделе в начальной школе. </w:t>
      </w:r>
    </w:p>
    <w:p w:rsidR="00263ECC" w:rsidRPr="00263ECC" w:rsidRDefault="00263ECC" w:rsidP="006A19E4">
      <w:pPr>
        <w:numPr>
          <w:ilvl w:val="0"/>
          <w:numId w:val="1"/>
        </w:numPr>
        <w:shd w:val="clear" w:color="auto" w:fill="FFFFFF"/>
        <w:tabs>
          <w:tab w:val="left" w:pos="252"/>
        </w:tabs>
        <w:ind w:left="426" w:hanging="397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Закрепить за каждым классом, организовав предметное обучение и пребывание в строго закрепленном за каждым классом помещении.</w:t>
      </w:r>
    </w:p>
    <w:p w:rsidR="00263ECC" w:rsidRDefault="00263ECC" w:rsidP="006A19E4">
      <w:p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8"/>
        <w:gridCol w:w="2612"/>
      </w:tblGrid>
      <w:tr w:rsidR="006A19E4" w:rsidRPr="006A19E4" w:rsidTr="006A19E4">
        <w:trPr>
          <w:jc w:val="center"/>
        </w:trPr>
        <w:tc>
          <w:tcPr>
            <w:tcW w:w="2598" w:type="dxa"/>
            <w:vAlign w:val="center"/>
          </w:tcPr>
          <w:p w:rsidR="006A19E4" w:rsidRPr="006A19E4" w:rsidRDefault="006A19E4" w:rsidP="006A19E4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</w:rPr>
            </w:pPr>
            <w:r w:rsidRPr="006A19E4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</w:rPr>
              <w:t>класс</w:t>
            </w:r>
          </w:p>
        </w:tc>
        <w:tc>
          <w:tcPr>
            <w:tcW w:w="2612" w:type="dxa"/>
            <w:vAlign w:val="center"/>
          </w:tcPr>
          <w:p w:rsidR="006A19E4" w:rsidRPr="006A19E4" w:rsidRDefault="006A19E4" w:rsidP="006A19E4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</w:rPr>
            </w:pPr>
            <w:r w:rsidRPr="006A19E4">
              <w:rPr>
                <w:rFonts w:ascii="Times New Roman" w:hAnsi="Times New Roman" w:cs="Times New Roman"/>
                <w:b/>
                <w:color w:val="000000"/>
                <w:spacing w:val="4"/>
                <w:sz w:val="18"/>
              </w:rPr>
              <w:t>кабинет</w:t>
            </w:r>
          </w:p>
        </w:tc>
      </w:tr>
      <w:tr w:rsidR="006A19E4" w:rsidRPr="00E747B3" w:rsidTr="006A19E4">
        <w:trPr>
          <w:jc w:val="center"/>
        </w:trPr>
        <w:tc>
          <w:tcPr>
            <w:tcW w:w="2598" w:type="dxa"/>
            <w:vAlign w:val="center"/>
          </w:tcPr>
          <w:p w:rsidR="006A19E4" w:rsidRPr="00E747B3" w:rsidRDefault="006A19E4" w:rsidP="006A19E4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1</w:t>
            </w:r>
          </w:p>
        </w:tc>
        <w:tc>
          <w:tcPr>
            <w:tcW w:w="2612" w:type="dxa"/>
            <w:vAlign w:val="center"/>
          </w:tcPr>
          <w:p w:rsidR="006A19E4" w:rsidRPr="00E747B3" w:rsidRDefault="006A19E4" w:rsidP="006A19E4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4</w:t>
            </w:r>
          </w:p>
        </w:tc>
      </w:tr>
      <w:tr w:rsidR="006A19E4" w:rsidRPr="00E747B3" w:rsidTr="006A19E4">
        <w:trPr>
          <w:jc w:val="center"/>
        </w:trPr>
        <w:tc>
          <w:tcPr>
            <w:tcW w:w="2598" w:type="dxa"/>
            <w:vAlign w:val="center"/>
          </w:tcPr>
          <w:p w:rsidR="006A19E4" w:rsidRPr="00E747B3" w:rsidRDefault="006A19E4" w:rsidP="006A19E4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2</w:t>
            </w:r>
          </w:p>
        </w:tc>
        <w:tc>
          <w:tcPr>
            <w:tcW w:w="2612" w:type="dxa"/>
            <w:vAlign w:val="center"/>
          </w:tcPr>
          <w:p w:rsidR="006A19E4" w:rsidRPr="00E747B3" w:rsidRDefault="006A19E4" w:rsidP="006A19E4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6</w:t>
            </w:r>
          </w:p>
        </w:tc>
      </w:tr>
      <w:tr w:rsidR="006A19E4" w:rsidRPr="00E747B3" w:rsidTr="006A19E4">
        <w:trPr>
          <w:jc w:val="center"/>
        </w:trPr>
        <w:tc>
          <w:tcPr>
            <w:tcW w:w="2598" w:type="dxa"/>
            <w:vAlign w:val="center"/>
          </w:tcPr>
          <w:p w:rsidR="006A19E4" w:rsidRPr="00E747B3" w:rsidRDefault="006A19E4" w:rsidP="006A19E4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3а</w:t>
            </w:r>
          </w:p>
        </w:tc>
        <w:tc>
          <w:tcPr>
            <w:tcW w:w="2612" w:type="dxa"/>
            <w:vAlign w:val="center"/>
          </w:tcPr>
          <w:p w:rsidR="006A19E4" w:rsidRPr="00E747B3" w:rsidRDefault="006A19E4" w:rsidP="006A19E4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9</w:t>
            </w:r>
          </w:p>
        </w:tc>
      </w:tr>
      <w:tr w:rsidR="006A19E4" w:rsidRPr="00E747B3" w:rsidTr="006A19E4">
        <w:trPr>
          <w:jc w:val="center"/>
        </w:trPr>
        <w:tc>
          <w:tcPr>
            <w:tcW w:w="2598" w:type="dxa"/>
            <w:vAlign w:val="center"/>
          </w:tcPr>
          <w:p w:rsidR="006A19E4" w:rsidRPr="00E747B3" w:rsidRDefault="006A19E4" w:rsidP="006A19E4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3б</w:t>
            </w:r>
          </w:p>
        </w:tc>
        <w:tc>
          <w:tcPr>
            <w:tcW w:w="2612" w:type="dxa"/>
            <w:vAlign w:val="center"/>
          </w:tcPr>
          <w:p w:rsidR="006A19E4" w:rsidRPr="00E747B3" w:rsidRDefault="006A19E4" w:rsidP="006A19E4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2</w:t>
            </w:r>
          </w:p>
        </w:tc>
      </w:tr>
      <w:tr w:rsidR="006A19E4" w:rsidRPr="00E747B3" w:rsidTr="006A19E4">
        <w:trPr>
          <w:jc w:val="center"/>
        </w:trPr>
        <w:tc>
          <w:tcPr>
            <w:tcW w:w="2598" w:type="dxa"/>
            <w:vAlign w:val="center"/>
          </w:tcPr>
          <w:p w:rsidR="006A19E4" w:rsidRPr="00E747B3" w:rsidRDefault="006A19E4" w:rsidP="006A19E4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4</w:t>
            </w:r>
          </w:p>
        </w:tc>
        <w:tc>
          <w:tcPr>
            <w:tcW w:w="2612" w:type="dxa"/>
            <w:vAlign w:val="center"/>
          </w:tcPr>
          <w:p w:rsidR="006A19E4" w:rsidRPr="00E747B3" w:rsidRDefault="006A19E4" w:rsidP="006A19E4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8</w:t>
            </w:r>
          </w:p>
        </w:tc>
      </w:tr>
      <w:tr w:rsidR="006A19E4" w:rsidRPr="00E747B3" w:rsidTr="006A19E4">
        <w:trPr>
          <w:jc w:val="center"/>
        </w:trPr>
        <w:tc>
          <w:tcPr>
            <w:tcW w:w="2598" w:type="dxa"/>
            <w:vAlign w:val="center"/>
          </w:tcPr>
          <w:p w:rsidR="006A19E4" w:rsidRPr="00E747B3" w:rsidRDefault="006A19E4" w:rsidP="00C7589F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5</w:t>
            </w:r>
            <w:r w:rsidR="007713C4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а</w:t>
            </w:r>
          </w:p>
        </w:tc>
        <w:tc>
          <w:tcPr>
            <w:tcW w:w="2612" w:type="dxa"/>
            <w:vAlign w:val="center"/>
          </w:tcPr>
          <w:p w:rsidR="006A19E4" w:rsidRPr="00E747B3" w:rsidRDefault="007713C4" w:rsidP="00C7589F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5</w:t>
            </w:r>
          </w:p>
        </w:tc>
      </w:tr>
      <w:tr w:rsidR="007713C4" w:rsidRPr="00E747B3" w:rsidTr="006A19E4">
        <w:trPr>
          <w:jc w:val="center"/>
        </w:trPr>
        <w:tc>
          <w:tcPr>
            <w:tcW w:w="2598" w:type="dxa"/>
            <w:vAlign w:val="center"/>
          </w:tcPr>
          <w:p w:rsidR="007713C4" w:rsidRPr="00E747B3" w:rsidRDefault="007713C4" w:rsidP="00C7589F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5б</w:t>
            </w:r>
          </w:p>
        </w:tc>
        <w:tc>
          <w:tcPr>
            <w:tcW w:w="2612" w:type="dxa"/>
            <w:vAlign w:val="center"/>
          </w:tcPr>
          <w:p w:rsidR="007713C4" w:rsidRPr="00E747B3" w:rsidRDefault="007713C4" w:rsidP="00C7589F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18</w:t>
            </w:r>
          </w:p>
        </w:tc>
      </w:tr>
      <w:tr w:rsidR="006A19E4" w:rsidRPr="00E747B3" w:rsidTr="006A19E4">
        <w:trPr>
          <w:jc w:val="center"/>
        </w:trPr>
        <w:tc>
          <w:tcPr>
            <w:tcW w:w="2598" w:type="dxa"/>
            <w:vAlign w:val="center"/>
          </w:tcPr>
          <w:p w:rsidR="006A19E4" w:rsidRPr="00E747B3" w:rsidRDefault="006A19E4" w:rsidP="00C7589F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6а</w:t>
            </w:r>
          </w:p>
        </w:tc>
        <w:tc>
          <w:tcPr>
            <w:tcW w:w="2612" w:type="dxa"/>
            <w:vAlign w:val="center"/>
          </w:tcPr>
          <w:p w:rsidR="006A19E4" w:rsidRPr="00E747B3" w:rsidRDefault="006A19E4" w:rsidP="00C7589F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21</w:t>
            </w:r>
          </w:p>
        </w:tc>
      </w:tr>
      <w:tr w:rsidR="006A19E4" w:rsidRPr="00E747B3" w:rsidTr="006A19E4">
        <w:trPr>
          <w:jc w:val="center"/>
        </w:trPr>
        <w:tc>
          <w:tcPr>
            <w:tcW w:w="2598" w:type="dxa"/>
            <w:vAlign w:val="center"/>
          </w:tcPr>
          <w:p w:rsidR="006A19E4" w:rsidRPr="00E747B3" w:rsidRDefault="006A19E4" w:rsidP="00C7589F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6б</w:t>
            </w:r>
          </w:p>
        </w:tc>
        <w:tc>
          <w:tcPr>
            <w:tcW w:w="2612" w:type="dxa"/>
            <w:vAlign w:val="center"/>
          </w:tcPr>
          <w:p w:rsidR="006A19E4" w:rsidRPr="00E747B3" w:rsidRDefault="006A19E4" w:rsidP="00C7589F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19</w:t>
            </w:r>
          </w:p>
        </w:tc>
      </w:tr>
      <w:tr w:rsidR="006A19E4" w:rsidRPr="00E747B3" w:rsidTr="006A19E4">
        <w:trPr>
          <w:jc w:val="center"/>
        </w:trPr>
        <w:tc>
          <w:tcPr>
            <w:tcW w:w="2598" w:type="dxa"/>
            <w:vAlign w:val="center"/>
          </w:tcPr>
          <w:p w:rsidR="006A19E4" w:rsidRPr="00E747B3" w:rsidRDefault="006A19E4" w:rsidP="00C7589F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7а</w:t>
            </w:r>
          </w:p>
        </w:tc>
        <w:tc>
          <w:tcPr>
            <w:tcW w:w="2612" w:type="dxa"/>
            <w:vAlign w:val="center"/>
          </w:tcPr>
          <w:p w:rsidR="006A19E4" w:rsidRPr="00E747B3" w:rsidRDefault="006A19E4" w:rsidP="00C7589F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13</w:t>
            </w:r>
          </w:p>
        </w:tc>
      </w:tr>
      <w:tr w:rsidR="006A19E4" w:rsidRPr="00E747B3" w:rsidTr="006A19E4">
        <w:trPr>
          <w:jc w:val="center"/>
        </w:trPr>
        <w:tc>
          <w:tcPr>
            <w:tcW w:w="2598" w:type="dxa"/>
            <w:vAlign w:val="center"/>
          </w:tcPr>
          <w:p w:rsidR="006A19E4" w:rsidRPr="00E747B3" w:rsidRDefault="006A19E4" w:rsidP="00C7589F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7б</w:t>
            </w:r>
          </w:p>
        </w:tc>
        <w:tc>
          <w:tcPr>
            <w:tcW w:w="2612" w:type="dxa"/>
            <w:vAlign w:val="center"/>
          </w:tcPr>
          <w:p w:rsidR="006A19E4" w:rsidRPr="00E747B3" w:rsidRDefault="006A19E4" w:rsidP="00C7589F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16</w:t>
            </w:r>
          </w:p>
        </w:tc>
      </w:tr>
      <w:tr w:rsidR="006A19E4" w:rsidRPr="00E747B3" w:rsidTr="006A19E4">
        <w:trPr>
          <w:trHeight w:val="56"/>
          <w:jc w:val="center"/>
        </w:trPr>
        <w:tc>
          <w:tcPr>
            <w:tcW w:w="2598" w:type="dxa"/>
            <w:vAlign w:val="center"/>
          </w:tcPr>
          <w:p w:rsidR="006A19E4" w:rsidRPr="00E747B3" w:rsidRDefault="006A19E4" w:rsidP="00D152BC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8а</w:t>
            </w:r>
          </w:p>
        </w:tc>
        <w:tc>
          <w:tcPr>
            <w:tcW w:w="2612" w:type="dxa"/>
            <w:vAlign w:val="center"/>
          </w:tcPr>
          <w:p w:rsidR="006A19E4" w:rsidRPr="00E747B3" w:rsidRDefault="006A19E4" w:rsidP="00D152BC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1</w:t>
            </w:r>
          </w:p>
        </w:tc>
      </w:tr>
      <w:tr w:rsidR="006A19E4" w:rsidRPr="00E747B3" w:rsidTr="006A19E4">
        <w:trPr>
          <w:trHeight w:val="56"/>
          <w:jc w:val="center"/>
        </w:trPr>
        <w:tc>
          <w:tcPr>
            <w:tcW w:w="2598" w:type="dxa"/>
            <w:vAlign w:val="center"/>
          </w:tcPr>
          <w:p w:rsidR="006A19E4" w:rsidRPr="00E747B3" w:rsidRDefault="006A19E4" w:rsidP="00D152BC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8б</w:t>
            </w:r>
          </w:p>
        </w:tc>
        <w:tc>
          <w:tcPr>
            <w:tcW w:w="2612" w:type="dxa"/>
            <w:vAlign w:val="center"/>
          </w:tcPr>
          <w:p w:rsidR="006A19E4" w:rsidRPr="00E747B3" w:rsidRDefault="006A19E4" w:rsidP="00D152BC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17</w:t>
            </w:r>
          </w:p>
        </w:tc>
      </w:tr>
      <w:tr w:rsidR="006A19E4" w:rsidRPr="00E747B3" w:rsidTr="006A19E4">
        <w:trPr>
          <w:trHeight w:val="56"/>
          <w:jc w:val="center"/>
        </w:trPr>
        <w:tc>
          <w:tcPr>
            <w:tcW w:w="2598" w:type="dxa"/>
            <w:vAlign w:val="center"/>
          </w:tcPr>
          <w:p w:rsidR="006A19E4" w:rsidRPr="00E747B3" w:rsidRDefault="006A19E4" w:rsidP="00D152BC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9а</w:t>
            </w:r>
          </w:p>
        </w:tc>
        <w:tc>
          <w:tcPr>
            <w:tcW w:w="2612" w:type="dxa"/>
            <w:vAlign w:val="center"/>
          </w:tcPr>
          <w:p w:rsidR="006A19E4" w:rsidRPr="00E747B3" w:rsidRDefault="006A19E4" w:rsidP="00D152BC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3</w:t>
            </w:r>
          </w:p>
        </w:tc>
      </w:tr>
      <w:tr w:rsidR="006A19E4" w:rsidRPr="00E747B3" w:rsidTr="006A19E4">
        <w:trPr>
          <w:trHeight w:val="56"/>
          <w:jc w:val="center"/>
        </w:trPr>
        <w:tc>
          <w:tcPr>
            <w:tcW w:w="2598" w:type="dxa"/>
            <w:vAlign w:val="center"/>
          </w:tcPr>
          <w:p w:rsidR="006A19E4" w:rsidRPr="00E747B3" w:rsidRDefault="006A19E4" w:rsidP="00D152BC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9б</w:t>
            </w:r>
          </w:p>
        </w:tc>
        <w:tc>
          <w:tcPr>
            <w:tcW w:w="2612" w:type="dxa"/>
            <w:vAlign w:val="center"/>
          </w:tcPr>
          <w:p w:rsidR="006A19E4" w:rsidRPr="00E747B3" w:rsidRDefault="006A19E4" w:rsidP="00D152BC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14</w:t>
            </w:r>
          </w:p>
        </w:tc>
      </w:tr>
      <w:tr w:rsidR="006A19E4" w:rsidRPr="00E747B3" w:rsidTr="006A19E4">
        <w:trPr>
          <w:jc w:val="center"/>
        </w:trPr>
        <w:tc>
          <w:tcPr>
            <w:tcW w:w="2598" w:type="dxa"/>
            <w:vAlign w:val="center"/>
          </w:tcPr>
          <w:p w:rsidR="006A19E4" w:rsidRPr="00E747B3" w:rsidRDefault="006A19E4" w:rsidP="009614D5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10</w:t>
            </w:r>
          </w:p>
        </w:tc>
        <w:tc>
          <w:tcPr>
            <w:tcW w:w="2612" w:type="dxa"/>
            <w:vAlign w:val="center"/>
          </w:tcPr>
          <w:p w:rsidR="006A19E4" w:rsidRPr="00E747B3" w:rsidRDefault="006A19E4" w:rsidP="009614D5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15</w:t>
            </w:r>
          </w:p>
        </w:tc>
      </w:tr>
      <w:tr w:rsidR="006A19E4" w:rsidRPr="00E747B3" w:rsidTr="006A19E4">
        <w:trPr>
          <w:jc w:val="center"/>
        </w:trPr>
        <w:tc>
          <w:tcPr>
            <w:tcW w:w="2598" w:type="dxa"/>
            <w:vAlign w:val="center"/>
          </w:tcPr>
          <w:p w:rsidR="006A19E4" w:rsidRPr="00E747B3" w:rsidRDefault="006A19E4" w:rsidP="00DC11F1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11</w:t>
            </w:r>
          </w:p>
        </w:tc>
        <w:tc>
          <w:tcPr>
            <w:tcW w:w="2612" w:type="dxa"/>
            <w:vAlign w:val="center"/>
          </w:tcPr>
          <w:p w:rsidR="006A19E4" w:rsidRPr="00E747B3" w:rsidRDefault="006A19E4" w:rsidP="00DC11F1">
            <w:pPr>
              <w:tabs>
                <w:tab w:val="left" w:pos="252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</w:rPr>
            </w:pPr>
            <w:r w:rsidRPr="00E747B3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20</w:t>
            </w:r>
          </w:p>
        </w:tc>
      </w:tr>
    </w:tbl>
    <w:p w:rsidR="00263ECC" w:rsidRDefault="00263ECC" w:rsidP="006A19E4">
      <w:p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</w:p>
    <w:p w:rsidR="00263ECC" w:rsidRPr="006A19E4" w:rsidRDefault="00263ECC" w:rsidP="006A19E4">
      <w:pPr>
        <w:numPr>
          <w:ilvl w:val="0"/>
          <w:numId w:val="1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 w:rsidRPr="006A19E4">
        <w:rPr>
          <w:rFonts w:ascii="Times New Roman" w:hAnsi="Times New Roman" w:cs="Times New Roman"/>
          <w:color w:val="000000"/>
          <w:spacing w:val="4"/>
          <w:sz w:val="24"/>
        </w:rPr>
        <w:t>Организовать предметное обучение с переходом детей в специализированные кабинеты по предметам</w:t>
      </w:r>
      <w:r w:rsidR="006A19E4" w:rsidRPr="006A19E4">
        <w:rPr>
          <w:rFonts w:ascii="Times New Roman" w:hAnsi="Times New Roman" w:cs="Times New Roman"/>
          <w:color w:val="000000"/>
          <w:spacing w:val="4"/>
          <w:sz w:val="24"/>
        </w:rPr>
        <w:t>: химия</w:t>
      </w:r>
      <w:r w:rsidR="006A19E4">
        <w:rPr>
          <w:rFonts w:ascii="Times New Roman" w:hAnsi="Times New Roman" w:cs="Times New Roman"/>
          <w:color w:val="000000"/>
          <w:spacing w:val="4"/>
          <w:sz w:val="24"/>
        </w:rPr>
        <w:t>, физика, информатика, иностранный</w:t>
      </w:r>
      <w:r w:rsidRPr="006A19E4">
        <w:rPr>
          <w:rFonts w:ascii="Times New Roman" w:hAnsi="Times New Roman" w:cs="Times New Roman"/>
          <w:color w:val="000000"/>
          <w:spacing w:val="4"/>
          <w:sz w:val="24"/>
        </w:rPr>
        <w:t xml:space="preserve"> яз</w:t>
      </w:r>
      <w:r w:rsidR="006A19E4">
        <w:rPr>
          <w:rFonts w:ascii="Times New Roman" w:hAnsi="Times New Roman" w:cs="Times New Roman"/>
          <w:color w:val="000000"/>
          <w:spacing w:val="4"/>
          <w:sz w:val="24"/>
        </w:rPr>
        <w:t>ык, физическая культура</w:t>
      </w:r>
      <w:r w:rsidRPr="006A19E4">
        <w:rPr>
          <w:rFonts w:ascii="Times New Roman" w:hAnsi="Times New Roman" w:cs="Times New Roman"/>
          <w:color w:val="000000"/>
          <w:spacing w:val="4"/>
          <w:sz w:val="24"/>
        </w:rPr>
        <w:t xml:space="preserve">, музыка, </w:t>
      </w:r>
      <w:r w:rsidRPr="006A19E4">
        <w:rPr>
          <w:rFonts w:ascii="Times New Roman" w:hAnsi="Times New Roman" w:cs="Times New Roman"/>
          <w:color w:val="000000"/>
          <w:spacing w:val="4"/>
          <w:sz w:val="24"/>
        </w:rPr>
        <w:lastRenderedPageBreak/>
        <w:t>технология</w:t>
      </w:r>
      <w:r w:rsidR="006A19E4">
        <w:rPr>
          <w:rFonts w:ascii="Times New Roman" w:hAnsi="Times New Roman" w:cs="Times New Roman"/>
          <w:color w:val="000000"/>
          <w:spacing w:val="4"/>
          <w:sz w:val="24"/>
        </w:rPr>
        <w:t>.</w:t>
      </w:r>
    </w:p>
    <w:p w:rsidR="00E13DD8" w:rsidRDefault="00E13DD8" w:rsidP="006A19E4">
      <w:pPr>
        <w:pStyle w:val="a7"/>
        <w:spacing w:line="240" w:lineRule="auto"/>
        <w:ind w:left="0"/>
        <w:jc w:val="both"/>
        <w:rPr>
          <w:rFonts w:ascii="Times New Roman" w:hAnsi="Times New Roman"/>
          <w:color w:val="000000"/>
          <w:spacing w:val="4"/>
          <w:sz w:val="24"/>
          <w:szCs w:val="20"/>
        </w:rPr>
      </w:pPr>
    </w:p>
    <w:p w:rsidR="00E13DD8" w:rsidRPr="00E13DD8" w:rsidRDefault="00E13DD8" w:rsidP="006A19E4">
      <w:pPr>
        <w:pStyle w:val="a7"/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Theme="minorEastAsia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color w:val="000000"/>
          <w:spacing w:val="4"/>
          <w:sz w:val="24"/>
          <w:szCs w:val="20"/>
        </w:rPr>
        <w:t>Классным руководителям провести информирование родительской общественности по вопросам:</w:t>
      </w:r>
    </w:p>
    <w:p w:rsidR="00E13DD8" w:rsidRPr="00E13DD8" w:rsidRDefault="00E13DD8" w:rsidP="006A19E4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о графике начала занятий;</w:t>
      </w:r>
    </w:p>
    <w:p w:rsidR="00E13DD8" w:rsidRPr="008A138F" w:rsidRDefault="00E13DD8" w:rsidP="006A19E4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color w:val="000000"/>
          <w:spacing w:val="4"/>
          <w:sz w:val="24"/>
        </w:rPr>
        <w:t xml:space="preserve">о запрете пребывания на территории ОУ </w:t>
      </w:r>
      <w:r w:rsidRPr="008A138F">
        <w:rPr>
          <w:rFonts w:ascii="Times New Roman" w:hAnsi="Times New Roman"/>
          <w:sz w:val="24"/>
          <w:szCs w:val="24"/>
          <w:lang w:eastAsia="en-US" w:bidi="en-US"/>
        </w:rPr>
        <w:t>сторонних лиц, а также родителей (законных представителей) обучающ</w:t>
      </w:r>
      <w:r w:rsidR="006A19E4">
        <w:rPr>
          <w:rFonts w:ascii="Times New Roman" w:hAnsi="Times New Roman"/>
          <w:sz w:val="24"/>
          <w:szCs w:val="24"/>
          <w:lang w:eastAsia="en-US" w:bidi="en-US"/>
        </w:rPr>
        <w:t>ихся</w:t>
      </w:r>
      <w:r w:rsidRPr="008A138F">
        <w:rPr>
          <w:rFonts w:ascii="Times New Roman" w:hAnsi="Times New Roman"/>
          <w:sz w:val="24"/>
          <w:szCs w:val="24"/>
          <w:lang w:eastAsia="en-US" w:bidi="en-US"/>
        </w:rPr>
        <w:t>, за исключением:</w:t>
      </w:r>
    </w:p>
    <w:p w:rsidR="00E13DD8" w:rsidRPr="008A138F" w:rsidRDefault="00E13DD8" w:rsidP="006A19E4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- </w:t>
      </w:r>
      <w:r w:rsidRPr="008A138F">
        <w:rPr>
          <w:rFonts w:ascii="Times New Roman" w:hAnsi="Times New Roman"/>
          <w:sz w:val="24"/>
          <w:szCs w:val="24"/>
          <w:lang w:eastAsia="en-US" w:bidi="en-US"/>
        </w:rPr>
        <w:t>родителей (законных представителей) обучающихся первых классов в период их адаптации (1 четверть текущего учебного года);</w:t>
      </w:r>
    </w:p>
    <w:p w:rsidR="00E13DD8" w:rsidRDefault="00E13DD8" w:rsidP="006A19E4">
      <w:pPr>
        <w:pStyle w:val="a7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- </w:t>
      </w:r>
      <w:r w:rsidRPr="008A138F">
        <w:rPr>
          <w:rFonts w:ascii="Times New Roman" w:hAnsi="Times New Roman"/>
          <w:sz w:val="24"/>
          <w:szCs w:val="24"/>
          <w:lang w:eastAsia="en-US" w:bidi="en-US"/>
        </w:rPr>
        <w:t>родителей (законных представителей) детей-инвалидов и детей с ограниченными возможностями здоровья;</w:t>
      </w:r>
    </w:p>
    <w:p w:rsidR="00E13DD8" w:rsidRDefault="00E13DD8" w:rsidP="006A19E4">
      <w:pPr>
        <w:pStyle w:val="a7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- </w:t>
      </w:r>
      <w:r w:rsidRPr="008A138F">
        <w:rPr>
          <w:rFonts w:ascii="Times New Roman" w:hAnsi="Times New Roman"/>
          <w:sz w:val="24"/>
          <w:szCs w:val="24"/>
          <w:lang w:eastAsia="en-US" w:bidi="en-US"/>
        </w:rPr>
        <w:t>случаев, угрожающих жизни и здоровью обучающегося;</w:t>
      </w:r>
    </w:p>
    <w:p w:rsidR="00E13DD8" w:rsidRDefault="00E13DD8" w:rsidP="006A19E4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о </w:t>
      </w:r>
      <w:r w:rsidRPr="008A138F">
        <w:rPr>
          <w:rFonts w:ascii="Times New Roman" w:hAnsi="Times New Roman"/>
          <w:sz w:val="24"/>
          <w:szCs w:val="24"/>
          <w:lang w:eastAsia="en-US" w:bidi="en-US"/>
        </w:rPr>
        <w:t xml:space="preserve">не </w:t>
      </w:r>
      <w:r w:rsidR="006A19E4">
        <w:rPr>
          <w:rFonts w:ascii="Times New Roman" w:hAnsi="Times New Roman"/>
          <w:sz w:val="24"/>
          <w:szCs w:val="24"/>
          <w:lang w:eastAsia="en-US" w:bidi="en-US"/>
        </w:rPr>
        <w:t>допущении</w:t>
      </w:r>
      <w:r w:rsidRPr="008A138F">
        <w:rPr>
          <w:rFonts w:ascii="Times New Roman" w:hAnsi="Times New Roman"/>
          <w:sz w:val="24"/>
          <w:szCs w:val="24"/>
          <w:lang w:eastAsia="en-US" w:bidi="en-US"/>
        </w:rPr>
        <w:t xml:space="preserve"> к посещению территории образовательной организации без средств индивидуальной защиты органов дыхания лиц,</w:t>
      </w:r>
      <w:r>
        <w:rPr>
          <w:rFonts w:ascii="Times New Roman" w:hAnsi="Times New Roman"/>
          <w:sz w:val="24"/>
          <w:szCs w:val="24"/>
          <w:lang w:eastAsia="en-US" w:bidi="en-US"/>
        </w:rPr>
        <w:t xml:space="preserve"> указанных в </w:t>
      </w:r>
      <w:r w:rsidRPr="008A138F">
        <w:rPr>
          <w:rFonts w:ascii="Times New Roman" w:hAnsi="Times New Roman"/>
          <w:sz w:val="24"/>
          <w:szCs w:val="24"/>
          <w:lang w:eastAsia="en-US" w:bidi="en-US"/>
        </w:rPr>
        <w:t>пункте</w:t>
      </w:r>
      <w:r>
        <w:rPr>
          <w:rFonts w:ascii="Times New Roman" w:hAnsi="Times New Roman"/>
          <w:sz w:val="24"/>
          <w:szCs w:val="24"/>
          <w:lang w:eastAsia="en-US" w:bidi="en-US"/>
        </w:rPr>
        <w:t xml:space="preserve"> 8 </w:t>
      </w:r>
      <w:r w:rsidRPr="008A138F">
        <w:rPr>
          <w:rFonts w:ascii="Times New Roman" w:hAnsi="Times New Roman"/>
          <w:sz w:val="24"/>
          <w:szCs w:val="24"/>
          <w:lang w:eastAsia="en-US" w:bidi="en-US"/>
        </w:rPr>
        <w:t>пункта настоящего</w:t>
      </w:r>
      <w:r>
        <w:rPr>
          <w:rFonts w:ascii="Times New Roman" w:hAnsi="Times New Roman"/>
          <w:sz w:val="24"/>
          <w:szCs w:val="24"/>
          <w:lang w:eastAsia="en-US" w:bidi="en-US"/>
        </w:rPr>
        <w:t xml:space="preserve"> приказа</w:t>
      </w:r>
      <w:r w:rsidRPr="008A138F">
        <w:rPr>
          <w:rFonts w:ascii="Times New Roman" w:hAnsi="Times New Roman"/>
          <w:sz w:val="24"/>
          <w:szCs w:val="24"/>
          <w:lang w:eastAsia="en-US" w:bidi="en-US"/>
        </w:rPr>
        <w:t>;</w:t>
      </w:r>
    </w:p>
    <w:p w:rsidR="00E13DD8" w:rsidRDefault="00E13DD8" w:rsidP="006A19E4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об </w:t>
      </w:r>
      <w:r w:rsidRPr="008A138F">
        <w:rPr>
          <w:rFonts w:ascii="Times New Roman" w:hAnsi="Times New Roman"/>
          <w:sz w:val="24"/>
          <w:szCs w:val="24"/>
          <w:lang w:eastAsia="en-US" w:bidi="en-US"/>
        </w:rPr>
        <w:t>обеспеч</w:t>
      </w:r>
      <w:r w:rsidR="006A19E4">
        <w:rPr>
          <w:rFonts w:ascii="Times New Roman" w:hAnsi="Times New Roman"/>
          <w:sz w:val="24"/>
          <w:szCs w:val="24"/>
          <w:lang w:eastAsia="en-US" w:bidi="en-US"/>
        </w:rPr>
        <w:t>ении</w:t>
      </w:r>
      <w:r w:rsidRPr="008A138F">
        <w:rPr>
          <w:rFonts w:ascii="Times New Roman" w:hAnsi="Times New Roman"/>
          <w:sz w:val="24"/>
          <w:szCs w:val="24"/>
          <w:lang w:eastAsia="en-US" w:bidi="en-US"/>
        </w:rPr>
        <w:t xml:space="preserve"> проведени</w:t>
      </w:r>
      <w:r w:rsidR="006A19E4">
        <w:rPr>
          <w:rFonts w:ascii="Times New Roman" w:hAnsi="Times New Roman"/>
          <w:sz w:val="24"/>
          <w:szCs w:val="24"/>
          <w:lang w:eastAsia="en-US" w:bidi="en-US"/>
        </w:rPr>
        <w:t>я</w:t>
      </w:r>
      <w:r w:rsidRPr="008A138F">
        <w:rPr>
          <w:rFonts w:ascii="Times New Roman" w:hAnsi="Times New Roman"/>
          <w:sz w:val="24"/>
          <w:szCs w:val="24"/>
          <w:lang w:eastAsia="en-US" w:bidi="en-US"/>
        </w:rPr>
        <w:t xml:space="preserve"> мероприятий с родителями (родительских собраний, консультаций и других подобных мероприятий) с использованием дистанционных технологий;</w:t>
      </w:r>
    </w:p>
    <w:p w:rsidR="00E13DD8" w:rsidRDefault="00E13DD8" w:rsidP="006A19E4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8A138F">
        <w:rPr>
          <w:rFonts w:ascii="Times New Roman" w:hAnsi="Times New Roman"/>
          <w:sz w:val="24"/>
          <w:szCs w:val="24"/>
          <w:lang w:eastAsia="en-US" w:bidi="en-US"/>
        </w:rPr>
        <w:t>о недопущении посещения образовательной организации обучающегося с признаками инфекционных заболеваний, а также находившегося в контакте с инфекционными больными;</w:t>
      </w:r>
    </w:p>
    <w:p w:rsidR="00E13DD8" w:rsidRDefault="00E13DD8" w:rsidP="006A19E4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об </w:t>
      </w:r>
      <w:r w:rsidRPr="008A138F">
        <w:rPr>
          <w:rFonts w:ascii="Times New Roman" w:hAnsi="Times New Roman"/>
          <w:sz w:val="24"/>
          <w:szCs w:val="24"/>
          <w:lang w:eastAsia="en-US" w:bidi="en-US"/>
        </w:rPr>
        <w:t>огранич</w:t>
      </w:r>
      <w:r>
        <w:rPr>
          <w:rFonts w:ascii="Times New Roman" w:hAnsi="Times New Roman"/>
          <w:sz w:val="24"/>
          <w:szCs w:val="24"/>
          <w:lang w:eastAsia="en-US" w:bidi="en-US"/>
        </w:rPr>
        <w:t>ении</w:t>
      </w:r>
      <w:r w:rsidRPr="008A138F">
        <w:rPr>
          <w:rFonts w:ascii="Times New Roman" w:hAnsi="Times New Roman"/>
          <w:sz w:val="24"/>
          <w:szCs w:val="24"/>
          <w:lang w:eastAsia="en-US" w:bidi="en-US"/>
        </w:rPr>
        <w:t xml:space="preserve"> доступ</w:t>
      </w:r>
      <w:r>
        <w:rPr>
          <w:rFonts w:ascii="Times New Roman" w:hAnsi="Times New Roman"/>
          <w:sz w:val="24"/>
          <w:szCs w:val="24"/>
          <w:lang w:eastAsia="en-US" w:bidi="en-US"/>
        </w:rPr>
        <w:t>а</w:t>
      </w:r>
      <w:r w:rsidRPr="008A138F">
        <w:rPr>
          <w:rFonts w:ascii="Times New Roman" w:hAnsi="Times New Roman"/>
          <w:sz w:val="24"/>
          <w:szCs w:val="24"/>
          <w:lang w:eastAsia="en-US" w:bidi="en-US"/>
        </w:rPr>
        <w:t xml:space="preserve">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E13DD8" w:rsidRPr="00EF0D62" w:rsidRDefault="00E75E68" w:rsidP="006A19E4">
      <w:pPr>
        <w:numPr>
          <w:ilvl w:val="0"/>
          <w:numId w:val="1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Заместителю </w:t>
      </w:r>
      <w:r w:rsidR="00E13DD8">
        <w:rPr>
          <w:rFonts w:ascii="Times New Roman" w:hAnsi="Times New Roman" w:cs="Times New Roman"/>
          <w:color w:val="000000"/>
          <w:spacing w:val="4"/>
          <w:sz w:val="24"/>
        </w:rPr>
        <w:t xml:space="preserve">директора по УВР назначить ответственной за соблюдением </w:t>
      </w:r>
      <w:r w:rsidR="00EF0D62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противоэпидемиологических мероприятий</w:t>
      </w:r>
      <w:r w:rsidR="00EF0D6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при организации учебного процесса.</w:t>
      </w:r>
    </w:p>
    <w:p w:rsidR="00E747B3" w:rsidRPr="00E747B3" w:rsidRDefault="00EF0D62" w:rsidP="006A19E4">
      <w:pPr>
        <w:numPr>
          <w:ilvl w:val="0"/>
          <w:numId w:val="1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FF0000"/>
          <w:spacing w:val="4"/>
          <w:sz w:val="24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Всем педагогическим работникам</w:t>
      </w:r>
      <w:r w:rsidR="00E747B3">
        <w:rPr>
          <w:rFonts w:ascii="Times New Roman" w:hAnsi="Times New Roman" w:cs="Times New Roman"/>
          <w:sz w:val="24"/>
          <w:szCs w:val="24"/>
          <w:lang w:eastAsia="en-US" w:bidi="en-US"/>
        </w:rPr>
        <w:t>:</w:t>
      </w:r>
    </w:p>
    <w:p w:rsidR="00E747B3" w:rsidRDefault="006A19E4" w:rsidP="006A19E4">
      <w:pPr>
        <w:numPr>
          <w:ilvl w:val="0"/>
          <w:numId w:val="13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в</w:t>
      </w:r>
      <w:r w:rsidR="00E747B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обязательном порядке дважды в течение рабочего дня  проходить термометрию (1 раз при входе в здание, 2-ой раз после 2-3 уроков в мед/кабинете)</w:t>
      </w:r>
    </w:p>
    <w:p w:rsidR="00E747B3" w:rsidRDefault="00EF0D62" w:rsidP="006A19E4">
      <w:pPr>
        <w:numPr>
          <w:ilvl w:val="0"/>
          <w:numId w:val="13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при организации образовательного процесса запретить выходы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организованных групп детей из образовательной организации, за исключением экскурсий на открытом воздухе с учетом погодных условий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</w:p>
    <w:p w:rsidR="00E747B3" w:rsidRDefault="00E747B3" w:rsidP="006A19E4">
      <w:pPr>
        <w:numPr>
          <w:ilvl w:val="0"/>
          <w:numId w:val="13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и</w:t>
      </w:r>
      <w:r w:rsidR="00EF0D62">
        <w:rPr>
          <w:rFonts w:ascii="Times New Roman" w:hAnsi="Times New Roman" w:cs="Times New Roman"/>
          <w:sz w:val="24"/>
          <w:szCs w:val="24"/>
          <w:lang w:eastAsia="en-US" w:bidi="en-US"/>
        </w:rPr>
        <w:t>сключить проведение всех массовых мероприятий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E747B3" w:rsidRDefault="00E747B3" w:rsidP="006A19E4">
      <w:pPr>
        <w:numPr>
          <w:ilvl w:val="0"/>
          <w:numId w:val="13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организовать работу ГПД с детьми только из одного класса</w:t>
      </w:r>
      <w:r w:rsidR="006A19E4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  <w:r w:rsidR="00EF0D6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</w:p>
    <w:p w:rsidR="00EF0D62" w:rsidRDefault="00EF0D62" w:rsidP="006A19E4">
      <w:pPr>
        <w:pStyle w:val="a7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Учителям физической культуры</w:t>
      </w:r>
      <w:r w:rsidRPr="00EF0D62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8A138F">
        <w:rPr>
          <w:rFonts w:ascii="Times New Roman" w:hAnsi="Times New Roman"/>
          <w:sz w:val="24"/>
          <w:szCs w:val="24"/>
          <w:lang w:eastAsia="en-US" w:bidi="en-US"/>
        </w:rPr>
        <w:t>при организации образовательного процесса максимально использовать возможность проведения занятий на открытом воздухе с учетом погодных условий;</w:t>
      </w:r>
    </w:p>
    <w:p w:rsidR="00EF0D62" w:rsidRPr="00EF0D62" w:rsidRDefault="00E75E68" w:rsidP="006A19E4">
      <w:pPr>
        <w:numPr>
          <w:ilvl w:val="0"/>
          <w:numId w:val="1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="00EF0D62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Заведующей </w:t>
      </w:r>
      <w:r w:rsidR="00EF0D62">
        <w:rPr>
          <w:rFonts w:ascii="Times New Roman" w:hAnsi="Times New Roman" w:cs="Times New Roman"/>
          <w:color w:val="000000"/>
          <w:spacing w:val="4"/>
          <w:sz w:val="24"/>
        </w:rPr>
        <w:t xml:space="preserve">АХЧ назначить ответственной за проведение и соблюдение </w:t>
      </w:r>
      <w:r w:rsidR="00EF0D62">
        <w:rPr>
          <w:rFonts w:ascii="Times New Roman" w:hAnsi="Times New Roman" w:cs="Times New Roman"/>
          <w:sz w:val="24"/>
          <w:szCs w:val="24"/>
          <w:lang w:eastAsia="en-US" w:bidi="en-US"/>
        </w:rPr>
        <w:t>санитарно-</w:t>
      </w:r>
      <w:r w:rsidR="00EF0D62" w:rsidRPr="008A138F">
        <w:rPr>
          <w:rFonts w:ascii="Times New Roman" w:hAnsi="Times New Roman" w:cs="Times New Roman"/>
          <w:sz w:val="24"/>
          <w:szCs w:val="24"/>
          <w:lang w:eastAsia="en-US" w:bidi="en-US"/>
        </w:rPr>
        <w:t>эпидемиологических мероприятий</w:t>
      </w:r>
      <w:r w:rsidR="00EF0D6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 ОУ</w:t>
      </w:r>
    </w:p>
    <w:p w:rsidR="00EF0D62" w:rsidRDefault="00EF0D62" w:rsidP="006A19E4">
      <w:pPr>
        <w:numPr>
          <w:ilvl w:val="0"/>
          <w:numId w:val="10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организовать проведение текущей дезинфекции помещений во время учебных занятий и по окончанию уроков (обработка рабочих поверхностей пола, дверных ручек, мебели, сан/узлов, </w:t>
      </w:r>
      <w:r w:rsidR="006A19E4">
        <w:rPr>
          <w:rFonts w:ascii="Times New Roman" w:hAnsi="Times New Roman" w:cs="Times New Roman"/>
          <w:color w:val="000000"/>
          <w:spacing w:val="4"/>
          <w:sz w:val="24"/>
        </w:rPr>
        <w:t>вентилей</w:t>
      </w:r>
      <w:r>
        <w:rPr>
          <w:rFonts w:ascii="Times New Roman" w:hAnsi="Times New Roman" w:cs="Times New Roman"/>
          <w:color w:val="000000"/>
          <w:spacing w:val="4"/>
          <w:sz w:val="24"/>
        </w:rPr>
        <w:t>, кранов и тд.)</w:t>
      </w:r>
    </w:p>
    <w:p w:rsidR="00EF0D62" w:rsidRDefault="00EF0D62" w:rsidP="006A19E4">
      <w:pPr>
        <w:numPr>
          <w:ilvl w:val="0"/>
          <w:numId w:val="10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дезинфицирующие средства использовать в соответствии с инструкциями производителя;</w:t>
      </w:r>
    </w:p>
    <w:p w:rsidR="00EF0D62" w:rsidRDefault="00EF0D62" w:rsidP="006A19E4">
      <w:pPr>
        <w:numPr>
          <w:ilvl w:val="0"/>
          <w:numId w:val="10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обеспечить пропускной </w:t>
      </w:r>
      <w:r w:rsidR="006A19E4">
        <w:rPr>
          <w:rFonts w:ascii="Times New Roman" w:hAnsi="Times New Roman" w:cs="Times New Roman"/>
          <w:color w:val="000000"/>
          <w:spacing w:val="4"/>
          <w:sz w:val="24"/>
        </w:rPr>
        <w:t>режим,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силами технического персонала, запретив вход в ОУ  всех посторонних лиц;</w:t>
      </w:r>
    </w:p>
    <w:p w:rsidR="00EF0D62" w:rsidRDefault="00EF0D62" w:rsidP="006A19E4">
      <w:pPr>
        <w:numPr>
          <w:ilvl w:val="0"/>
          <w:numId w:val="10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привлечь к проведению утреннего фильтра технический персонал, разработать график дежурств;</w:t>
      </w:r>
    </w:p>
    <w:p w:rsidR="00EF0D62" w:rsidRDefault="00EF0D62" w:rsidP="006A19E4">
      <w:pPr>
        <w:numPr>
          <w:ilvl w:val="0"/>
          <w:numId w:val="10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усилить контроль за организацией питьевого режима;</w:t>
      </w:r>
    </w:p>
    <w:p w:rsidR="00EF0D62" w:rsidRDefault="00EF0D62" w:rsidP="006A19E4">
      <w:pPr>
        <w:numPr>
          <w:ilvl w:val="0"/>
          <w:numId w:val="10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обеспечить постоянное наличие мыла, туалетной бумаги, антисептических средств в сан/узлах для детей и взрослых</w:t>
      </w:r>
      <w:r w:rsidR="000F1B3D">
        <w:rPr>
          <w:rFonts w:ascii="Times New Roman" w:hAnsi="Times New Roman" w:cs="Times New Roman"/>
          <w:color w:val="000000"/>
          <w:spacing w:val="4"/>
          <w:sz w:val="24"/>
        </w:rPr>
        <w:t>.</w:t>
      </w:r>
    </w:p>
    <w:p w:rsidR="000F1B3D" w:rsidRDefault="000F1B3D" w:rsidP="006A19E4">
      <w:pPr>
        <w:numPr>
          <w:ilvl w:val="0"/>
          <w:numId w:val="1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Руководителям кабинетов:</w:t>
      </w:r>
    </w:p>
    <w:p w:rsidR="000F1B3D" w:rsidRDefault="000F1B3D" w:rsidP="006A19E4">
      <w:pPr>
        <w:numPr>
          <w:ilvl w:val="0"/>
          <w:numId w:val="11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обеспечить после каждого урока проведение сквозного проветривания в отсутствие </w:t>
      </w:r>
      <w:r>
        <w:rPr>
          <w:rFonts w:ascii="Times New Roman" w:hAnsi="Times New Roman" w:cs="Times New Roman"/>
          <w:color w:val="000000"/>
          <w:spacing w:val="4"/>
          <w:sz w:val="24"/>
        </w:rPr>
        <w:lastRenderedPageBreak/>
        <w:t>детей;</w:t>
      </w:r>
    </w:p>
    <w:p w:rsidR="000F1B3D" w:rsidRDefault="000F1B3D" w:rsidP="006A19E4">
      <w:pPr>
        <w:numPr>
          <w:ilvl w:val="0"/>
          <w:numId w:val="11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обеспечить дезинфекцию воздушной среды с использованием приборов для обеззараживания воздуха по графику.</w:t>
      </w:r>
    </w:p>
    <w:p w:rsidR="000F1B3D" w:rsidRDefault="000F1B3D" w:rsidP="006A19E4">
      <w:pPr>
        <w:numPr>
          <w:ilvl w:val="0"/>
          <w:numId w:val="1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Заведующей столовой:</w:t>
      </w:r>
    </w:p>
    <w:p w:rsidR="000F1B3D" w:rsidRDefault="000F1B3D" w:rsidP="006A19E4">
      <w:pPr>
        <w:numPr>
          <w:ilvl w:val="0"/>
          <w:numId w:val="12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обеспечить строгое соблюдение строгое соблюдение СанПиНов при приготовлении пищи;</w:t>
      </w:r>
    </w:p>
    <w:p w:rsidR="000F1B3D" w:rsidRDefault="000F1B3D" w:rsidP="006A19E4">
      <w:pPr>
        <w:numPr>
          <w:ilvl w:val="0"/>
          <w:numId w:val="12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обеспечить обработку всех поверхностей до и после приема пищи с использованием моющих и дезинфицирующих средств;</w:t>
      </w:r>
    </w:p>
    <w:p w:rsidR="000F1B3D" w:rsidRDefault="000F1B3D" w:rsidP="006A19E4">
      <w:pPr>
        <w:numPr>
          <w:ilvl w:val="0"/>
          <w:numId w:val="12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организовать работу пищеблока</w:t>
      </w:r>
      <w:r w:rsidR="00E747B3">
        <w:rPr>
          <w:rFonts w:ascii="Times New Roman" w:hAnsi="Times New Roman" w:cs="Times New Roman"/>
          <w:color w:val="000000"/>
          <w:spacing w:val="4"/>
          <w:sz w:val="24"/>
        </w:rPr>
        <w:t xml:space="preserve"> с использованием СИЗов (маски, перчатки)</w:t>
      </w:r>
    </w:p>
    <w:p w:rsidR="00E747B3" w:rsidRDefault="00E747B3" w:rsidP="006A19E4">
      <w:pPr>
        <w:numPr>
          <w:ilvl w:val="0"/>
          <w:numId w:val="1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="00E75E68">
        <w:rPr>
          <w:rFonts w:ascii="Times New Roman" w:hAnsi="Times New Roman" w:cs="Times New Roman"/>
          <w:color w:val="000000"/>
          <w:spacing w:val="4"/>
          <w:sz w:val="24"/>
        </w:rPr>
        <w:t xml:space="preserve">Водителю </w:t>
      </w:r>
      <w:r>
        <w:rPr>
          <w:rFonts w:ascii="Times New Roman" w:hAnsi="Times New Roman" w:cs="Times New Roman"/>
          <w:color w:val="000000"/>
          <w:spacing w:val="4"/>
          <w:sz w:val="24"/>
        </w:rPr>
        <w:t>школьного автобуса организовать обработку салона автобуса с использованием дезинфицирующих средств после каждого рейса.</w:t>
      </w:r>
    </w:p>
    <w:p w:rsidR="00E747B3" w:rsidRPr="00E747B3" w:rsidRDefault="008922EE" w:rsidP="006A19E4">
      <w:pPr>
        <w:numPr>
          <w:ilvl w:val="0"/>
          <w:numId w:val="1"/>
        </w:numPr>
        <w:shd w:val="clear" w:color="auto" w:fill="FFFFFF"/>
        <w:tabs>
          <w:tab w:val="left" w:pos="252"/>
        </w:tabs>
        <w:contextualSpacing/>
        <w:jc w:val="both"/>
        <w:rPr>
          <w:rFonts w:ascii="Times New Roman" w:hAnsi="Times New Roman" w:cs="Times New Roman"/>
          <w:color w:val="000000"/>
          <w:spacing w:val="4"/>
          <w:sz w:val="32"/>
        </w:rPr>
      </w:pPr>
      <w:r>
        <w:rPr>
          <w:rFonts w:ascii="Times New Roman" w:hAnsi="Times New Roman" w:cs="Times New Roman"/>
          <w:color w:val="000000"/>
          <w:spacing w:val="5"/>
          <w:sz w:val="24"/>
        </w:rPr>
        <w:t xml:space="preserve"> </w:t>
      </w:r>
      <w:r w:rsidR="00E747B3" w:rsidRPr="00E747B3">
        <w:rPr>
          <w:rFonts w:ascii="Times New Roman" w:hAnsi="Times New Roman" w:cs="Times New Roman"/>
          <w:color w:val="000000"/>
          <w:spacing w:val="5"/>
          <w:sz w:val="24"/>
        </w:rPr>
        <w:t>Контроль за исполнением настоящего приказа оставляю за собой.</w:t>
      </w:r>
    </w:p>
    <w:p w:rsidR="00FC4217" w:rsidRDefault="00FC4217" w:rsidP="006A19E4">
      <w:pPr>
        <w:shd w:val="clear" w:color="auto" w:fill="FFFFFF"/>
        <w:spacing w:before="7"/>
        <w:contextualSpacing/>
        <w:jc w:val="both"/>
        <w:rPr>
          <w:rFonts w:ascii="Times New Roman" w:hAnsi="Times New Roman" w:cs="Times New Roman"/>
          <w:color w:val="000000"/>
          <w:spacing w:val="4"/>
        </w:rPr>
      </w:pPr>
    </w:p>
    <w:p w:rsidR="00937F4C" w:rsidRDefault="00937F4C" w:rsidP="006A19E4">
      <w:pPr>
        <w:shd w:val="clear" w:color="auto" w:fill="FFFFFF"/>
        <w:spacing w:before="7"/>
        <w:contextualSpacing/>
        <w:jc w:val="both"/>
        <w:rPr>
          <w:rFonts w:ascii="Times New Roman" w:hAnsi="Times New Roman" w:cs="Times New Roman"/>
          <w:color w:val="000000"/>
          <w:spacing w:val="4"/>
        </w:rPr>
      </w:pPr>
    </w:p>
    <w:p w:rsidR="00937F4C" w:rsidRDefault="00937F4C" w:rsidP="006A19E4">
      <w:pPr>
        <w:shd w:val="clear" w:color="auto" w:fill="FFFFFF"/>
        <w:spacing w:before="7"/>
        <w:contextualSpacing/>
        <w:jc w:val="both"/>
        <w:rPr>
          <w:rFonts w:ascii="Times New Roman" w:hAnsi="Times New Roman" w:cs="Times New Roman"/>
          <w:color w:val="000000"/>
          <w:spacing w:val="4"/>
        </w:rPr>
      </w:pPr>
    </w:p>
    <w:p w:rsidR="0050379D" w:rsidRDefault="007713C4" w:rsidP="006A19E4">
      <w:pPr>
        <w:shd w:val="clear" w:color="auto" w:fill="FFFFFF"/>
        <w:spacing w:before="7"/>
        <w:contextualSpacing/>
        <w:jc w:val="both"/>
        <w:rPr>
          <w:rFonts w:ascii="Times New Roman" w:hAnsi="Times New Roman" w:cs="Times New Roman"/>
          <w:color w:val="000000"/>
          <w:spacing w:val="4"/>
        </w:rPr>
      </w:pPr>
      <w:r w:rsidRPr="00795E46">
        <w:rPr>
          <w:rFonts w:ascii="Times New Roman" w:hAnsi="Times New Roman" w:cs="Times New Roman"/>
          <w:noProof/>
          <w:color w:val="000000" w:themeColor="text1"/>
          <w:spacing w:val="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8.2pt;height:113.45pt;visibility:visible;mso-wrap-style:square">
            <v:imagedata r:id="rId6" o:title="" cropbottom="3551f" gain="109227f" blacklevel="-6554f"/>
          </v:shape>
        </w:pict>
      </w:r>
    </w:p>
    <w:sectPr w:rsidR="0050379D" w:rsidSect="00E75E68">
      <w:type w:val="continuous"/>
      <w:pgSz w:w="11906" w:h="16838"/>
      <w:pgMar w:top="568" w:right="567" w:bottom="709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28C6"/>
    <w:multiLevelType w:val="hybridMultilevel"/>
    <w:tmpl w:val="4C98F05E"/>
    <w:lvl w:ilvl="0" w:tplc="CEA2C8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C353D"/>
    <w:multiLevelType w:val="multilevel"/>
    <w:tmpl w:val="8B92DE0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12E6D"/>
    <w:multiLevelType w:val="hybridMultilevel"/>
    <w:tmpl w:val="706A09D8"/>
    <w:lvl w:ilvl="0" w:tplc="8AAEBB7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809C2"/>
    <w:multiLevelType w:val="hybridMultilevel"/>
    <w:tmpl w:val="496E5CAE"/>
    <w:lvl w:ilvl="0" w:tplc="66787558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DF29A5"/>
    <w:multiLevelType w:val="multilevel"/>
    <w:tmpl w:val="17C2E97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55903C3B"/>
    <w:multiLevelType w:val="hybridMultilevel"/>
    <w:tmpl w:val="CB8E8CAA"/>
    <w:lvl w:ilvl="0" w:tplc="CEA2C8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86824"/>
    <w:multiLevelType w:val="hybridMultilevel"/>
    <w:tmpl w:val="E8BAB558"/>
    <w:lvl w:ilvl="0" w:tplc="CEA2C834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6CDE5193"/>
    <w:multiLevelType w:val="hybridMultilevel"/>
    <w:tmpl w:val="9148EC96"/>
    <w:lvl w:ilvl="0" w:tplc="F878DD3A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6D2E4D05"/>
    <w:multiLevelType w:val="hybridMultilevel"/>
    <w:tmpl w:val="0D665B82"/>
    <w:lvl w:ilvl="0" w:tplc="CEA2C8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309C0"/>
    <w:multiLevelType w:val="hybridMultilevel"/>
    <w:tmpl w:val="B6E4E526"/>
    <w:lvl w:ilvl="0" w:tplc="6DBAFA88">
      <w:start w:val="1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4757A67"/>
    <w:multiLevelType w:val="hybridMultilevel"/>
    <w:tmpl w:val="5D44554C"/>
    <w:lvl w:ilvl="0" w:tplc="961E9B32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6946F6B"/>
    <w:multiLevelType w:val="hybridMultilevel"/>
    <w:tmpl w:val="7744DF06"/>
    <w:lvl w:ilvl="0" w:tplc="CEA2C8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83292"/>
    <w:multiLevelType w:val="hybridMultilevel"/>
    <w:tmpl w:val="AC04A4E2"/>
    <w:lvl w:ilvl="0" w:tplc="CEA2C8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2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B98"/>
    <w:rsid w:val="00092308"/>
    <w:rsid w:val="000C20E6"/>
    <w:rsid w:val="000F1B3D"/>
    <w:rsid w:val="00127BB7"/>
    <w:rsid w:val="00154539"/>
    <w:rsid w:val="001630D4"/>
    <w:rsid w:val="001A03C1"/>
    <w:rsid w:val="001D4124"/>
    <w:rsid w:val="001D551E"/>
    <w:rsid w:val="0020358F"/>
    <w:rsid w:val="00222407"/>
    <w:rsid w:val="00236164"/>
    <w:rsid w:val="00263ECC"/>
    <w:rsid w:val="002A726D"/>
    <w:rsid w:val="002C6FDC"/>
    <w:rsid w:val="002E7F4D"/>
    <w:rsid w:val="00350031"/>
    <w:rsid w:val="003954E2"/>
    <w:rsid w:val="003B5AFB"/>
    <w:rsid w:val="00414D67"/>
    <w:rsid w:val="00445B8D"/>
    <w:rsid w:val="00465F1E"/>
    <w:rsid w:val="0048279B"/>
    <w:rsid w:val="00494E0A"/>
    <w:rsid w:val="004F110A"/>
    <w:rsid w:val="0050379D"/>
    <w:rsid w:val="005776AF"/>
    <w:rsid w:val="0059733E"/>
    <w:rsid w:val="005D0589"/>
    <w:rsid w:val="005D729E"/>
    <w:rsid w:val="005F535F"/>
    <w:rsid w:val="00600FAD"/>
    <w:rsid w:val="00662341"/>
    <w:rsid w:val="00682C40"/>
    <w:rsid w:val="006A19E4"/>
    <w:rsid w:val="006A3DC1"/>
    <w:rsid w:val="006B2C75"/>
    <w:rsid w:val="007623A7"/>
    <w:rsid w:val="00765D79"/>
    <w:rsid w:val="007713C4"/>
    <w:rsid w:val="00775D1B"/>
    <w:rsid w:val="00795E46"/>
    <w:rsid w:val="007F3157"/>
    <w:rsid w:val="00810779"/>
    <w:rsid w:val="00843CAD"/>
    <w:rsid w:val="00861380"/>
    <w:rsid w:val="008619D9"/>
    <w:rsid w:val="00872E53"/>
    <w:rsid w:val="00881B98"/>
    <w:rsid w:val="00882708"/>
    <w:rsid w:val="008922EE"/>
    <w:rsid w:val="00893A3D"/>
    <w:rsid w:val="008B0B0D"/>
    <w:rsid w:val="008D1996"/>
    <w:rsid w:val="008D2407"/>
    <w:rsid w:val="00937F4C"/>
    <w:rsid w:val="00941A77"/>
    <w:rsid w:val="00943A08"/>
    <w:rsid w:val="00992E9D"/>
    <w:rsid w:val="00A05BC0"/>
    <w:rsid w:val="00A53B44"/>
    <w:rsid w:val="00A579A8"/>
    <w:rsid w:val="00A668A6"/>
    <w:rsid w:val="00A7504B"/>
    <w:rsid w:val="00A81DAD"/>
    <w:rsid w:val="00A82057"/>
    <w:rsid w:val="00AA5D48"/>
    <w:rsid w:val="00B751BF"/>
    <w:rsid w:val="00BB0D6D"/>
    <w:rsid w:val="00BB538F"/>
    <w:rsid w:val="00BE3063"/>
    <w:rsid w:val="00BE4494"/>
    <w:rsid w:val="00C75EFA"/>
    <w:rsid w:val="00C82AB4"/>
    <w:rsid w:val="00C95C31"/>
    <w:rsid w:val="00C97C32"/>
    <w:rsid w:val="00CD7CBE"/>
    <w:rsid w:val="00CE4E17"/>
    <w:rsid w:val="00D0050F"/>
    <w:rsid w:val="00D41681"/>
    <w:rsid w:val="00D75FA9"/>
    <w:rsid w:val="00D87AAA"/>
    <w:rsid w:val="00E13DD8"/>
    <w:rsid w:val="00E747B3"/>
    <w:rsid w:val="00E75E68"/>
    <w:rsid w:val="00E94CB2"/>
    <w:rsid w:val="00ED4A36"/>
    <w:rsid w:val="00EF0D62"/>
    <w:rsid w:val="00EF130D"/>
    <w:rsid w:val="00F369CE"/>
    <w:rsid w:val="00F46E4D"/>
    <w:rsid w:val="00F544B2"/>
    <w:rsid w:val="00F622BE"/>
    <w:rsid w:val="00F700DF"/>
    <w:rsid w:val="00F85EF6"/>
    <w:rsid w:val="00F930BE"/>
    <w:rsid w:val="00FA503B"/>
    <w:rsid w:val="00FB28BA"/>
    <w:rsid w:val="00FC4217"/>
    <w:rsid w:val="00FE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B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45B8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445B8D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Normal (Web)"/>
    <w:basedOn w:val="a"/>
    <w:uiPriority w:val="99"/>
    <w:unhideWhenUsed/>
    <w:rsid w:val="001630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30D4"/>
  </w:style>
  <w:style w:type="paragraph" w:styleId="a7">
    <w:name w:val="List Paragraph"/>
    <w:basedOn w:val="a"/>
    <w:uiPriority w:val="34"/>
    <w:qFormat/>
    <w:rsid w:val="00E13D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8">
    <w:name w:val="Balloon Text"/>
    <w:basedOn w:val="a"/>
    <w:link w:val="a9"/>
    <w:rsid w:val="00E75E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75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US75DVFUYAPE-310649759-233</_dlc_DocId>
    <_dlc_DocIdUrl xmlns="1ca21ed8-a3df-4193-b700-fd65bdc63fa0">
      <Url>http://www.eduportal44.ru/Makariev_EDU/Maksch2/_layouts/15/DocIdRedir.aspx?ID=US75DVFUYAPE-310649759-233</Url>
      <Description>US75DVFUYAPE-310649759-233</Description>
    </_dlc_DocIdUrl>
  </documentManagement>
</p:properties>
</file>

<file path=customXml/itemProps1.xml><?xml version="1.0" encoding="utf-8"?>
<ds:datastoreItem xmlns:ds="http://schemas.openxmlformats.org/officeDocument/2006/customXml" ds:itemID="{9A147461-FD02-4C6E-AD48-C302FBDD1703}"/>
</file>

<file path=customXml/itemProps2.xml><?xml version="1.0" encoding="utf-8"?>
<ds:datastoreItem xmlns:ds="http://schemas.openxmlformats.org/officeDocument/2006/customXml" ds:itemID="{B346A307-ABA6-43F9-8F6F-E1CD46CB1302}"/>
</file>

<file path=customXml/itemProps3.xml><?xml version="1.0" encoding="utf-8"?>
<ds:datastoreItem xmlns:ds="http://schemas.openxmlformats.org/officeDocument/2006/customXml" ds:itemID="{1F44940B-225F-463F-A37E-88437C65718D}"/>
</file>

<file path=customXml/itemProps4.xml><?xml version="1.0" encoding="utf-8"?>
<ds:datastoreItem xmlns:ds="http://schemas.openxmlformats.org/officeDocument/2006/customXml" ds:itemID="{492D4CAA-C8EF-4A76-A84F-D480399F3131}"/>
</file>

<file path=customXml/itemProps5.xml><?xml version="1.0" encoding="utf-8"?>
<ds:datastoreItem xmlns:ds="http://schemas.openxmlformats.org/officeDocument/2006/customXml" ds:itemID="{648AD0D7-C4F7-4531-8663-9CBA23CD5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Пользователь</dc:creator>
  <cp:lastModifiedBy>Секретарь</cp:lastModifiedBy>
  <cp:revision>4</cp:revision>
  <cp:lastPrinted>2020-08-28T06:47:00Z</cp:lastPrinted>
  <dcterms:created xsi:type="dcterms:W3CDTF">2020-08-28T06:48:00Z</dcterms:created>
  <dcterms:modified xsi:type="dcterms:W3CDTF">2020-08-28T11:45:00Z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8bb6c81e-e4d7-41ed-9dbb-c2c2743ae003</vt:lpwstr>
  </property>
</Properties>
</file>