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59E" w:rsidRDefault="0093798B" w:rsidP="0093798B">
      <w:pPr>
        <w:shd w:val="clear" w:color="auto" w:fill="FFFFFF"/>
        <w:spacing w:after="150" w:line="259" w:lineRule="atLeast"/>
        <w:jc w:val="center"/>
        <w:outlineLvl w:val="0"/>
        <w:rPr>
          <w:rFonts w:ascii="Arial Black" w:eastAsia="Times New Roman" w:hAnsi="Arial Black" w:cs="Arial"/>
          <w:color w:val="365F91" w:themeColor="accent1" w:themeShade="BF"/>
          <w:kern w:val="36"/>
          <w:sz w:val="40"/>
          <w:szCs w:val="40"/>
        </w:rPr>
      </w:pPr>
      <w:r w:rsidRPr="0093798B">
        <w:rPr>
          <w:rFonts w:ascii="Arial Black" w:eastAsia="Times New Roman" w:hAnsi="Arial Black" w:cs="Arial"/>
          <w:color w:val="365F91" w:themeColor="accent1" w:themeShade="BF"/>
          <w:kern w:val="36"/>
          <w:sz w:val="40"/>
          <w:szCs w:val="40"/>
        </w:rPr>
        <w:t>Опасности, которые подстерегают детей на зимних каникулах</w:t>
      </w:r>
    </w:p>
    <w:p w:rsidR="0027185A" w:rsidRDefault="0027185A" w:rsidP="0093798B">
      <w:pPr>
        <w:shd w:val="clear" w:color="auto" w:fill="FFFFFF"/>
        <w:spacing w:after="150" w:line="259" w:lineRule="atLeast"/>
        <w:jc w:val="center"/>
        <w:outlineLvl w:val="0"/>
        <w:rPr>
          <w:rFonts w:ascii="Arial Black" w:eastAsia="Times New Roman" w:hAnsi="Arial Black" w:cs="Arial"/>
          <w:color w:val="365F91" w:themeColor="accent1" w:themeShade="BF"/>
          <w:kern w:val="36"/>
          <w:sz w:val="40"/>
          <w:szCs w:val="40"/>
        </w:rPr>
      </w:pPr>
    </w:p>
    <w:p w:rsidR="0027185A" w:rsidRPr="0093798B" w:rsidRDefault="0027185A" w:rsidP="0093798B">
      <w:pPr>
        <w:shd w:val="clear" w:color="auto" w:fill="FFFFFF"/>
        <w:spacing w:after="150" w:line="259" w:lineRule="atLeast"/>
        <w:jc w:val="center"/>
        <w:outlineLvl w:val="0"/>
        <w:rPr>
          <w:rFonts w:ascii="Arial Black" w:eastAsia="Times New Roman" w:hAnsi="Arial Black" w:cs="Arial"/>
          <w:color w:val="365F91" w:themeColor="accent1" w:themeShade="BF"/>
          <w:kern w:val="36"/>
          <w:sz w:val="40"/>
          <w:szCs w:val="40"/>
        </w:rPr>
      </w:pPr>
      <w:r>
        <w:rPr>
          <w:rFonts w:ascii="Arial Black" w:eastAsia="Times New Roman" w:hAnsi="Arial Black" w:cs="Arial"/>
          <w:noProof/>
          <w:color w:val="365F91" w:themeColor="accent1" w:themeShade="BF"/>
          <w:kern w:val="36"/>
          <w:sz w:val="40"/>
          <w:szCs w:val="40"/>
        </w:rPr>
        <w:drawing>
          <wp:inline distT="0" distB="0" distL="0" distR="0" wp14:anchorId="0F47D38A">
            <wp:extent cx="4237355" cy="2381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472" cy="2388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59E" w:rsidRPr="0087659E" w:rsidRDefault="0087659E" w:rsidP="00937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3798B" w:rsidRPr="00163210" w:rsidRDefault="0087659E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b/>
          <w:color w:val="C00000"/>
          <w:sz w:val="28"/>
          <w:szCs w:val="28"/>
        </w:rPr>
      </w:pPr>
      <w:r w:rsidRPr="00163210">
        <w:rPr>
          <w:rFonts w:ascii="Arial" w:eastAsia="Times New Roman" w:hAnsi="Arial" w:cs="Arial"/>
          <w:b/>
          <w:color w:val="C00000"/>
          <w:sz w:val="28"/>
          <w:szCs w:val="28"/>
        </w:rPr>
        <w:t>Уважаемые родители!</w:t>
      </w:r>
    </w:p>
    <w:p w:rsidR="00163210" w:rsidRPr="009D2F19" w:rsidRDefault="00163210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b/>
          <w:color w:val="17365D" w:themeColor="text2" w:themeShade="BF"/>
          <w:sz w:val="28"/>
          <w:szCs w:val="28"/>
        </w:rPr>
      </w:pPr>
      <w:r>
        <w:rPr>
          <w:rFonts w:ascii="Arial" w:eastAsia="Times New Roman" w:hAnsi="Arial" w:cs="Arial"/>
          <w:b/>
          <w:color w:val="17365D" w:themeColor="text2" w:themeShade="BF"/>
          <w:sz w:val="28"/>
          <w:szCs w:val="28"/>
        </w:rPr>
        <w:t>Главное управление МЧС России по Костромской области напоминает:</w:t>
      </w:r>
    </w:p>
    <w:p w:rsidR="0093798B" w:rsidRPr="0027185A" w:rsidRDefault="0093798B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Приближаются зимние каникулы, пожалуйста уделите время своим детям и поговорите о безопасном поведении на улице и дома.</w:t>
      </w:r>
    </w:p>
    <w:p w:rsidR="0093798B" w:rsidRPr="0027185A" w:rsidRDefault="0093798B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Если рядом есть водоём или ребенок может самостоятельно пройди к реке,</w:t>
      </w:r>
    </w:p>
    <w:p w:rsidR="0093798B" w:rsidRPr="0027185A" w:rsidRDefault="0093798B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н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>апомните своим детям, что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река-это не место для игры, </w:t>
      </w:r>
      <w:r w:rsidR="00163210">
        <w:rPr>
          <w:rFonts w:ascii="Arial" w:eastAsia="Times New Roman" w:hAnsi="Arial" w:cs="Arial"/>
          <w:color w:val="000000"/>
          <w:sz w:val="28"/>
          <w:szCs w:val="28"/>
        </w:rPr>
        <w:t>из-за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перепадов температуры лёд может быть непрочным.</w:t>
      </w:r>
    </w:p>
    <w:p w:rsidR="009D2F19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 Ребята, не думая об опасности, придумывают игры на водоемах и, не </w:t>
      </w:r>
      <w:r w:rsidR="0093798B" w:rsidRPr="0027185A">
        <w:rPr>
          <w:rFonts w:ascii="Arial" w:eastAsia="Times New Roman" w:hAnsi="Arial" w:cs="Arial"/>
          <w:color w:val="000000"/>
          <w:sz w:val="28"/>
          <w:szCs w:val="28"/>
        </w:rPr>
        <w:t>рассчитав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нагрузки на тонкий лед, оказываются в воде. </w:t>
      </w:r>
    </w:p>
    <w:p w:rsidR="0093798B" w:rsidRPr="0027185A" w:rsidRDefault="0093798B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Объяснить ребенку, что это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угрожает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его жизни и жизни друзей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Детям нужно напоминать о трех золотых правилах безопасного поведения: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1. 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П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>редвидеть опасную ситуацию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2. 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П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>о возможности ее избежать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87659E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3. 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Е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>сли все-таки она произошла, выбрать наиболее безопасный способ действий.</w:t>
      </w:r>
    </w:p>
    <w:p w:rsid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27185A" w:rsidRP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27185A" w:rsidRP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 Black" w:eastAsia="Times New Roman" w:hAnsi="Arial Black" w:cs="Arial"/>
          <w:color w:val="000000"/>
          <w:sz w:val="28"/>
          <w:szCs w:val="28"/>
        </w:rPr>
      </w:pPr>
      <w:r w:rsidRPr="0027185A">
        <w:rPr>
          <w:rFonts w:ascii="Arial Black" w:eastAsia="Times New Roman" w:hAnsi="Arial Black" w:cs="Arial"/>
          <w:color w:val="000000"/>
          <w:sz w:val="28"/>
          <w:szCs w:val="28"/>
        </w:rPr>
        <w:t>Опасности дома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1.</w:t>
      </w:r>
      <w:r w:rsidRPr="0027185A">
        <w:rPr>
          <w:rFonts w:ascii="Arial" w:eastAsia="Times New Roman" w:hAnsi="Arial" w:cs="Arial"/>
          <w:b/>
          <w:bCs/>
          <w:color w:val="000000"/>
          <w:sz w:val="28"/>
          <w:szCs w:val="28"/>
        </w:rPr>
        <w:t> Газ.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Если родители разрешают ребенку пользоваться газовой плитой, то необходимо напомнить ему, что во время работы плиты надо находиться на кухне, а по окончании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разогрева пищи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обязательно проверить выключены ли все конфорки, духовка, а также перекрыт ли газ.</w:t>
      </w:r>
    </w:p>
    <w:p w:rsidR="0027185A" w:rsidRP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Всегда оставляйте окно в кухне в режиме микропроветривания.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2.</w:t>
      </w:r>
      <w:r w:rsidRPr="0027185A">
        <w:rPr>
          <w:rFonts w:ascii="Arial" w:eastAsia="Times New Roman" w:hAnsi="Arial" w:cs="Arial"/>
          <w:b/>
          <w:bCs/>
          <w:color w:val="000000"/>
          <w:sz w:val="28"/>
          <w:szCs w:val="28"/>
        </w:rPr>
        <w:t> Электричество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Стоит напомнить детям, что: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- нельзя включать сразу несколько приборов в сеть, например, не должны одновременно работать пылесос, электрический чайник и обогреватель;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- нельзя оставлять электроприборы включенными без присмотра;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- запрещено прикасаться влажными руками к включенным приборам и т.д.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3. </w:t>
      </w:r>
      <w:r w:rsidRPr="0027185A">
        <w:rPr>
          <w:rFonts w:ascii="Arial" w:eastAsia="Times New Roman" w:hAnsi="Arial" w:cs="Arial"/>
          <w:b/>
          <w:bCs/>
          <w:color w:val="000000"/>
          <w:sz w:val="28"/>
          <w:szCs w:val="28"/>
        </w:rPr>
        <w:t>Вода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Напоминаем детям, что включенную воду, так же как плиту и электроприборы, нельзя оставлять без присмотра, потому что трубы могут случайно засориться, и тогда вода, наполнив раковину или ванну, будет заливать комнату, а заодно и соседей.</w:t>
      </w:r>
    </w:p>
    <w:p w:rsidR="0027185A" w:rsidRP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b/>
          <w:color w:val="000000"/>
          <w:sz w:val="28"/>
          <w:szCs w:val="28"/>
        </w:rPr>
        <w:t>4. Ребенок собрался на улицу без родителей</w:t>
      </w:r>
    </w:p>
    <w:p w:rsidR="00163210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Здесь нужно быть осторожными и очень внимательными как детям, так и их родителям. Чтобы предотвратить опасную ситуацию, ребенок, оставшийся дома один, должен согласовывать действия</w:t>
      </w:r>
      <w:r w:rsidR="0016321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с родителями по телефону. </w:t>
      </w:r>
    </w:p>
    <w:p w:rsidR="0087659E" w:rsidRPr="0027185A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Например,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«Мама, я пошел туда-то, я буду делать вот это и находиться вот с этим человеком».</w:t>
      </w:r>
    </w:p>
    <w:p w:rsidR="00163210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Если ребенок идет гулять, то лучше, чтобы он шел не один, а взял с собой друга или подругу. В случае опасности друг может помочь или позвать на помощь взрослых. </w:t>
      </w:r>
    </w:p>
    <w:p w:rsidR="009D2F19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Кроме того,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родители должны знать телефон и адрес друзей своего ребенка, где работают родители друзей. 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9D2F19" w:rsidRP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9D2F19" w:rsidRP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9D2F19">
        <w:rPr>
          <w:rFonts w:ascii="Arial" w:eastAsia="Times New Roman" w:hAnsi="Arial" w:cs="Arial"/>
          <w:b/>
          <w:color w:val="000000"/>
          <w:sz w:val="28"/>
          <w:szCs w:val="28"/>
        </w:rPr>
        <w:t>ЛИЧНЫЙ пример –это важно</w:t>
      </w:r>
    </w:p>
    <w:p w:rsid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163210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Каждый день родитель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должен очень тактично и незаметно воспитывать ребенка своим примером.</w:t>
      </w:r>
    </w:p>
    <w:p w:rsidR="0027185A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Например, нужно взять за правило смотреть прогноз погоды для того, чтобы одеться по погоде и не простудиться, нужно выключать перед уходом все электроприборы в доме, проверять, выключен ли газ. </w:t>
      </w:r>
    </w:p>
    <w:p w:rsidR="0027185A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А также не стоит подавать детям плохой пример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:</w:t>
      </w:r>
    </w:p>
    <w:p w:rsidR="0027185A" w:rsidRPr="0027185A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-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отправляться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на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рыбалку, когда лед уже опасный, </w:t>
      </w:r>
    </w:p>
    <w:p w:rsidR="0027185A" w:rsidRPr="0027185A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- 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переходить дорогу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на красный свет</w:t>
      </w:r>
      <w:r>
        <w:rPr>
          <w:rFonts w:ascii="Arial" w:eastAsia="Times New Roman" w:hAnsi="Arial" w:cs="Arial"/>
          <w:color w:val="000000"/>
          <w:sz w:val="28"/>
          <w:szCs w:val="28"/>
        </w:rPr>
        <w:t>,</w:t>
      </w:r>
    </w:p>
    <w:p w:rsidR="0087659E" w:rsidRPr="0027185A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- 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броса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ть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из окон окурки.</w:t>
      </w:r>
    </w:p>
    <w:p w:rsidR="00163210" w:rsidRDefault="0027185A" w:rsidP="00163210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Дети наше отражение, так пусть оно будет достойным и чистым.</w:t>
      </w:r>
    </w:p>
    <w:p w:rsidR="0027185A" w:rsidRPr="00163210" w:rsidRDefault="0093798B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163210">
        <w:rPr>
          <w:rFonts w:ascii="Arial" w:eastAsia="Times New Roman" w:hAnsi="Arial" w:cs="Arial"/>
          <w:b/>
          <w:color w:val="000000"/>
          <w:sz w:val="28"/>
          <w:szCs w:val="28"/>
        </w:rPr>
        <w:t>Уважаемые</w:t>
      </w:r>
      <w:r w:rsidR="0087659E" w:rsidRPr="00163210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родители, берегите себя и своих детей! </w:t>
      </w:r>
    </w:p>
    <w:p w:rsidR="0087659E" w:rsidRPr="009D2F19" w:rsidRDefault="0087659E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b/>
          <w:color w:val="FF0000"/>
          <w:sz w:val="28"/>
          <w:szCs w:val="28"/>
        </w:rPr>
      </w:pPr>
      <w:r w:rsidRPr="009D2F19">
        <w:rPr>
          <w:rFonts w:ascii="Arial" w:eastAsia="Times New Roman" w:hAnsi="Arial" w:cs="Arial"/>
          <w:b/>
          <w:color w:val="FF0000"/>
          <w:sz w:val="28"/>
          <w:szCs w:val="28"/>
        </w:rPr>
        <w:t xml:space="preserve">Выучите со своим ребенком </w:t>
      </w:r>
      <w:r w:rsidR="0093798B" w:rsidRPr="009D2F19">
        <w:rPr>
          <w:rFonts w:ascii="Arial" w:eastAsia="Times New Roman" w:hAnsi="Arial" w:cs="Arial"/>
          <w:b/>
          <w:color w:val="FF0000"/>
          <w:sz w:val="28"/>
          <w:szCs w:val="28"/>
        </w:rPr>
        <w:t>телефон пожарных и спасателей 01, 101,</w:t>
      </w:r>
      <w:r w:rsidRPr="009D2F19">
        <w:rPr>
          <w:rFonts w:ascii="Arial" w:eastAsia="Times New Roman" w:hAnsi="Arial" w:cs="Arial"/>
          <w:b/>
          <w:color w:val="FF0000"/>
          <w:sz w:val="28"/>
          <w:szCs w:val="28"/>
        </w:rPr>
        <w:t xml:space="preserve"> единой службы спасения "112".</w:t>
      </w:r>
    </w:p>
    <w:p w:rsidR="0087659E" w:rsidRPr="0027185A" w:rsidRDefault="0087659E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5D28C4" w:rsidRPr="0027185A" w:rsidRDefault="005D28C4">
      <w:pPr>
        <w:rPr>
          <w:sz w:val="28"/>
          <w:szCs w:val="28"/>
        </w:rPr>
      </w:pPr>
    </w:p>
    <w:p w:rsidR="0087659E" w:rsidRPr="0027185A" w:rsidRDefault="0087659E">
      <w:pPr>
        <w:rPr>
          <w:sz w:val="28"/>
          <w:szCs w:val="28"/>
        </w:rPr>
      </w:pPr>
    </w:p>
    <w:p w:rsidR="0087659E" w:rsidRPr="0027185A" w:rsidRDefault="0087659E">
      <w:pPr>
        <w:rPr>
          <w:sz w:val="28"/>
          <w:szCs w:val="28"/>
        </w:rPr>
      </w:pPr>
      <w:bookmarkStart w:id="0" w:name="_GoBack"/>
      <w:bookmarkEnd w:id="0"/>
    </w:p>
    <w:p w:rsidR="0087659E" w:rsidRPr="0027185A" w:rsidRDefault="0087659E">
      <w:pPr>
        <w:rPr>
          <w:sz w:val="28"/>
          <w:szCs w:val="28"/>
        </w:rPr>
      </w:pPr>
    </w:p>
    <w:sectPr w:rsidR="0087659E" w:rsidRPr="0027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659E"/>
    <w:rsid w:val="00163210"/>
    <w:rsid w:val="0027185A"/>
    <w:rsid w:val="005D28C4"/>
    <w:rsid w:val="0087659E"/>
    <w:rsid w:val="0093798B"/>
    <w:rsid w:val="009D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5215E"/>
  <w15:docId w15:val="{9F6D0117-5615-43B5-BEE9-9494B4226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65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659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87659E"/>
    <w:rPr>
      <w:color w:val="0000FF"/>
      <w:u w:val="single"/>
    </w:rPr>
  </w:style>
  <w:style w:type="character" w:customStyle="1" w:styleId="apple-converted-space">
    <w:name w:val="apple-converted-space"/>
    <w:basedOn w:val="a0"/>
    <w:rsid w:val="0087659E"/>
  </w:style>
  <w:style w:type="paragraph" w:styleId="a4">
    <w:name w:val="Normal (Web)"/>
    <w:basedOn w:val="a"/>
    <w:uiPriority w:val="99"/>
    <w:semiHidden/>
    <w:unhideWhenUsed/>
    <w:rsid w:val="00876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7659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7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6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21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US75DVFUYAPE-464-1423</_dlc_DocId>
    <_dlc_DocIdUrl xmlns="1ca21ed8-a3df-4193-b700-fd65bdc63fa0">
      <Url>http://www.eduportal44.ru/Makariev_EDU/Dorog/OF/_layouts/15/DocIdRedir.aspx?ID=US75DVFUYAPE-464-1423</Url>
      <Description>US75DVFUYAPE-464-1423</Description>
    </_dlc_DocIdUrl>
  </documentManagement>
</p:properti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BF02CEFC865354182798E134BCCE5FC" ma:contentTypeVersion="2" ma:contentTypeDescription="Создание документа." ma:contentTypeScope="" ma:versionID="76a0a6c0fbfe2c4f82fbe526c320b832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95c7e6b942c3ba222a8b57c4991aa82f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E9FD06-6F81-47C5-A4CE-0426C3C19035}"/>
</file>

<file path=customXml/itemProps2.xml><?xml version="1.0" encoding="utf-8"?>
<ds:datastoreItem xmlns:ds="http://schemas.openxmlformats.org/officeDocument/2006/customXml" ds:itemID="{3DFBF309-5B81-4F0F-BEF4-A407B6539EEA}"/>
</file>

<file path=customXml/itemProps3.xml><?xml version="1.0" encoding="utf-8"?>
<ds:datastoreItem xmlns:ds="http://schemas.openxmlformats.org/officeDocument/2006/customXml" ds:itemID="{18E2B095-B582-4C9B-A084-AB896962D3BA}"/>
</file>

<file path=customXml/itemProps4.xml><?xml version="1.0" encoding="utf-8"?>
<ds:datastoreItem xmlns:ds="http://schemas.openxmlformats.org/officeDocument/2006/customXml" ds:itemID="{50F4E398-BAED-458F-A527-2FEC61E484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SB</cp:lastModifiedBy>
  <cp:revision>7</cp:revision>
  <dcterms:created xsi:type="dcterms:W3CDTF">2016-11-07T07:29:00Z</dcterms:created>
  <dcterms:modified xsi:type="dcterms:W3CDTF">2020-12-18T12:55:00Z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0x010100CBF02CEFC865354182798E134BCCE5FC</vt:lpwstr>
  </property>
  <property fmtid="{D5CDD505-2E9C-101B-9397-08002B2CF9AE}" pid="3" name="_dlc_DocIdItemGuid">
    <vt:lpwstr>35770c90-bf8a-429a-852f-ddff180473ae</vt:lpwstr>
  </property>
</Properties>
</file>