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BD4" w:rsidRDefault="00476BD4" w:rsidP="00476BD4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mallCaps/>
          <w:color w:val="000000"/>
          <w:sz w:val="28"/>
          <w:szCs w:val="28"/>
        </w:rPr>
        <w:t xml:space="preserve">НОРМАТИВНЫЕ ОСНОВЫ. </w:t>
      </w:r>
    </w:p>
    <w:p w:rsidR="00476BD4" w:rsidRDefault="00476BD4" w:rsidP="00476BD4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mallCaps/>
          <w:color w:val="000000"/>
          <w:sz w:val="28"/>
          <w:szCs w:val="28"/>
        </w:rPr>
        <w:t>ОБЯЗАННОСТИ КЛАССНОГО РУКОВОДИТЕЛЯ</w:t>
      </w:r>
      <w:r>
        <w:rPr>
          <w:rFonts w:ascii="Times New Roman" w:hAnsi="Times New Roman"/>
          <w:b/>
          <w:smallCaps/>
          <w:color w:val="000000"/>
          <w:sz w:val="28"/>
          <w:szCs w:val="28"/>
        </w:rPr>
        <w:t>.</w:t>
      </w:r>
      <w:bookmarkStart w:id="0" w:name="_GoBack"/>
      <w:bookmarkEnd w:id="0"/>
    </w:p>
    <w:p w:rsidR="00476BD4" w:rsidRDefault="00476BD4" w:rsidP="00476BD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6BD4" w:rsidRDefault="00476BD4" w:rsidP="00476BD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Роль классного руководителя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представляет собой управление ресурсами общеобразовательного учреждения и окружающей среды для реализации задач воспитания учащихся вверенного ему класса. Ответственность классного руководителя школы охватывает различные стороны жизнедеятельности воспитанников и может быть выражена в инвариантном и вариативном компонентах. </w:t>
      </w:r>
    </w:p>
    <w:p w:rsidR="00476BD4" w:rsidRDefault="00476BD4" w:rsidP="00476BD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Инвариантный компонент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деятельности классного руководителя включает: </w:t>
      </w:r>
    </w:p>
    <w:p w:rsidR="00476BD4" w:rsidRDefault="00476BD4" w:rsidP="00476BD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/>
          <w:i/>
          <w:color w:val="000000"/>
          <w:sz w:val="28"/>
          <w:szCs w:val="28"/>
        </w:rPr>
        <w:t>обеспечение жизни и здоровья учащихся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(контроль за посещаемостью школы учащимися класса, контроль причин пропусков, информированность о состоянии здоровья  учащихся класса, ведение документации о заболеваемости учащихся, работа с листком здоровья в классном журнале, совместно с врачом и родителями разработан и реализуется комплекс мер по охране и укреплению здоровья,  вовлечение учащихся в занятия физкультурной и спортивной деятельностью, организуется охват учащихся горячим питанием, проведение инструктажей и ведение документации по технике безопасности),</w:t>
      </w:r>
    </w:p>
    <w:p w:rsidR="00476BD4" w:rsidRDefault="00476BD4" w:rsidP="00476BD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/>
          <w:i/>
          <w:color w:val="000000"/>
          <w:sz w:val="28"/>
          <w:szCs w:val="28"/>
        </w:rPr>
        <w:t>обеспечение позитивных межличностных отношений между учащимися и между учащимися и учителями</w:t>
      </w:r>
      <w:r>
        <w:rPr>
          <w:rFonts w:ascii="Times New Roman" w:hAnsi="Times New Roman"/>
          <w:color w:val="000000"/>
          <w:sz w:val="28"/>
          <w:szCs w:val="28"/>
        </w:rPr>
        <w:t xml:space="preserve"> (информированность о межличностных взаимоотношениях в классе, о характере взаимоотношений   учащимися класса  и ведущих в классе учителей, проведение диагностики межличностных отношений, оперативное регулирование возникающих противоречий, определение задач оптимизации психологического климата в классе, выявление учащихся имеющих проблемы в сфере межличностных отношений, привлечение для этой работы психолого-педагогическую службу),</w:t>
      </w:r>
    </w:p>
    <w:p w:rsidR="00476BD4" w:rsidRDefault="00476BD4" w:rsidP="00476BD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>
        <w:rPr>
          <w:rFonts w:ascii="Times New Roman" w:hAnsi="Times New Roman"/>
          <w:i/>
          <w:color w:val="000000"/>
          <w:sz w:val="28"/>
          <w:szCs w:val="28"/>
        </w:rPr>
        <w:t>содействие освоению школьниками образовательных программ (</w:t>
      </w:r>
      <w:r>
        <w:rPr>
          <w:rFonts w:ascii="Times New Roman" w:hAnsi="Times New Roman"/>
          <w:color w:val="000000"/>
          <w:sz w:val="28"/>
          <w:szCs w:val="28"/>
        </w:rPr>
        <w:t xml:space="preserve">информированность об особенностях содержания образования, предусмотренного учебным планом, о проблемах и перспективах реализации образовательной программы в ученическом классе, координация деятельности учителей- предметников и родителей, прогнозирование и мониторинг успеваемости, содействие в разработке и реализации индивидуальных траекторий образования, планирование и реализация работы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одаренными, с неуспевающими учащимися,</w:t>
      </w:r>
    </w:p>
    <w:p w:rsidR="00476BD4" w:rsidRDefault="00476BD4" w:rsidP="00476BD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</w:t>
      </w:r>
      <w:r>
        <w:rPr>
          <w:rFonts w:ascii="Times New Roman" w:hAnsi="Times New Roman"/>
          <w:i/>
          <w:color w:val="000000"/>
          <w:sz w:val="28"/>
          <w:szCs w:val="28"/>
        </w:rPr>
        <w:t>осуществление патриотического, гражданско-правового воспитания, формирование социальной компетентности учащихся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(разработка годового цикла мероприятий, содействующих воспитанию патриотизма и гражданственности, расширяющих правовую и социальную компетенцию учащихся, содействие в формирование опыта гражданского поведения в процессе ученического самоуправления, поддержка в ученическом самоуправлении высоких эталонов, осуществляется планомерное развитие ученического самоуправления на основе исходного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состояния дел в классном коллективе, осуществление договорных начал во взаимодействии классного руководителя и учащихся), </w:t>
      </w:r>
    </w:p>
    <w:p w:rsidR="00476BD4" w:rsidRDefault="00476BD4" w:rsidP="00476BD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Вариативный компонент деятельности классного руководителя:</w:t>
      </w:r>
    </w:p>
    <w:p w:rsidR="00476BD4" w:rsidRDefault="00476BD4" w:rsidP="00476BD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</w:t>
      </w:r>
      <w:r>
        <w:rPr>
          <w:rFonts w:ascii="Times New Roman" w:hAnsi="Times New Roman"/>
          <w:i/>
          <w:color w:val="000000"/>
          <w:sz w:val="28"/>
          <w:szCs w:val="28"/>
        </w:rPr>
        <w:t>определение целей воспитания учащихся класса на основе учета возрастных особенностей, существующей ситуацией в классе, планирование работы с классом</w:t>
      </w:r>
      <w:r>
        <w:rPr>
          <w:rFonts w:ascii="Times New Roman" w:hAnsi="Times New Roman"/>
          <w:color w:val="000000"/>
          <w:sz w:val="28"/>
          <w:szCs w:val="28"/>
        </w:rPr>
        <w:t xml:space="preserve"> (комплексное изучение состояния, проблем и определение перспектив в воспитании, обучении и развитии учащихся класса, качественное и обоснованное целеполагание, программирование и планирование работы с классом, ведение отчетной документации, осуществление мониторинга эффективности собственной деятельности, организация участия учащихся в конкурсах и соревнованиях городского, областного и Всероссийского уровня в соответствии с профильной - системообразующей деятельностью класса),</w:t>
      </w:r>
    </w:p>
    <w:p w:rsidR="00476BD4" w:rsidRDefault="00476BD4" w:rsidP="00476BD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6) </w:t>
      </w:r>
      <w:r>
        <w:rPr>
          <w:rFonts w:ascii="Times New Roman" w:hAnsi="Times New Roman"/>
          <w:i/>
          <w:color w:val="000000"/>
          <w:sz w:val="28"/>
          <w:szCs w:val="28"/>
        </w:rPr>
        <w:t>определение зон риска для учащихся класса, планирование профилактической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(составление списка учащихся, вызывающих наибольшее опасение как потенциальные нарушители дисциплины, разработка и согласование с социальным педагогом, психологом, администрацией школы, родительским комитетом комплекса профилактических мер, привлечение широкого круга участников к профилактическим мероприятиям, использование возможностей лечебных, образовательных, социальных учреждений, правоохранительных органов, общественных организаций).</w:t>
      </w:r>
    </w:p>
    <w:p w:rsidR="00476BD4" w:rsidRDefault="00476BD4" w:rsidP="00476BD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качестве ресурсов обеспечивающих воспитание учащихся могут рассматриваться:</w:t>
      </w:r>
    </w:p>
    <w:p w:rsidR="00476BD4" w:rsidRDefault="00476BD4" w:rsidP="00476BD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деятельность педагогов, педагогических коллективов, воспитательных организаций,</w:t>
      </w:r>
    </w:p>
    <w:p w:rsidR="00476BD4" w:rsidRDefault="00476BD4" w:rsidP="00476BD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программы воспитания, воспитательные технологии, методическое обеспечение воспитательной деятельности,</w:t>
      </w:r>
    </w:p>
    <w:p w:rsidR="00476BD4" w:rsidRDefault="00476BD4" w:rsidP="00476BD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сотрудничество с родителями учащихся, семьями школьников,</w:t>
      </w:r>
    </w:p>
    <w:p w:rsidR="00476BD4" w:rsidRDefault="00476BD4" w:rsidP="00476BD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СМИ, деятельность социальных организаций, учреждений культуры, </w:t>
      </w:r>
    </w:p>
    <w:p w:rsidR="00476BD4" w:rsidRDefault="00476BD4" w:rsidP="00476BD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социально значимая деятельность самих воспитанников, их общественная самоорганизация. </w:t>
      </w:r>
    </w:p>
    <w:p w:rsidR="0073268A" w:rsidRDefault="0073268A"/>
    <w:sectPr w:rsidR="00732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D4"/>
    <w:rsid w:val="00476BD4"/>
    <w:rsid w:val="0073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114E"/>
  <w15:chartTrackingRefBased/>
  <w15:docId w15:val="{1C641AE0-D9AB-414F-9EE9-31BC19A4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6BD4"/>
    <w:pPr>
      <w:spacing w:after="200" w:line="276" w:lineRule="auto"/>
    </w:pPr>
    <w:rPr>
      <w:rFonts w:ascii="Cambria" w:eastAsia="Cambria" w:hAnsi="Cambri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SWXKEJWT4FA5-1851142400-4239</_dlc_DocId>
    <_dlc_DocIdUrl xmlns="369ecff9-9d91-49ad-b6c8-2386e6911df0">
      <Url>http://www.eduportal44.ru/MR/Voch/1/_layouts/15/DocIdRedir.aspx?ID=SWXKEJWT4FA5-1851142400-4239</Url>
      <Description>SWXKEJWT4FA5-1851142400-4239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97B974-DB5E-4718-A2F0-605FA31DB923}"/>
</file>

<file path=customXml/itemProps2.xml><?xml version="1.0" encoding="utf-8"?>
<ds:datastoreItem xmlns:ds="http://schemas.openxmlformats.org/officeDocument/2006/customXml" ds:itemID="{CFEFCBCB-49C9-40F2-BDDC-D17305DC83D0}"/>
</file>

<file path=customXml/itemProps3.xml><?xml version="1.0" encoding="utf-8"?>
<ds:datastoreItem xmlns:ds="http://schemas.openxmlformats.org/officeDocument/2006/customXml" ds:itemID="{8C9CA91C-18BC-4F96-A0A0-0B1F75EBB6D6}"/>
</file>

<file path=customXml/itemProps4.xml><?xml version="1.0" encoding="utf-8"?>
<ds:datastoreItem xmlns:ds="http://schemas.openxmlformats.org/officeDocument/2006/customXml" ds:itemID="{AF28FB53-93C3-4C56-8C42-1B5C0D97D9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Пирогова</dc:creator>
  <cp:keywords/>
  <dc:description/>
  <cp:lastModifiedBy>Мария Пирогова</cp:lastModifiedBy>
  <cp:revision>1</cp:revision>
  <dcterms:created xsi:type="dcterms:W3CDTF">2022-11-03T18:57:00Z</dcterms:created>
  <dcterms:modified xsi:type="dcterms:W3CDTF">2022-11-03T18:58:00Z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ba4e19e1-bd17-46e1-bdce-e9d3e12ee49d</vt:lpwstr>
  </property>
</Properties>
</file>