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«Утверждено»</w:t>
      </w:r>
    </w:p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 школы: _____</w:t>
      </w:r>
    </w:p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ЮА Смирнова</w:t>
      </w:r>
    </w:p>
    <w:p w:rsidR="007E5DEA" w:rsidRDefault="007E5DEA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5DEA" w:rsidRDefault="007E5DEA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Должностная инструкция классного руководителя </w:t>
      </w:r>
    </w:p>
    <w:p w:rsid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Вочуровская СОШ</w:t>
      </w:r>
    </w:p>
    <w:p w:rsidR="003042B5" w:rsidRP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42B5" w:rsidRPr="003042B5" w:rsidRDefault="003042B5" w:rsidP="00304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1.1. Классный руководитель  является 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Вочуровская СОШ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деятельность,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   на   сохранение, 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 и  развитие  взаимопонимания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  их  родителей,  учителей  и других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образовательного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1.2. Классный руководитель  назначается на должность и освобождается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должности приказом директора 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  учреждения из числа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  имеющих высшее педагогическое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вание, или опыт работы с детьми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без предъявления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к стажу работу в должности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непосредственно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подчиняется директору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  На период отпуска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временной  нетрудоспособности  классного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руководителя  его обязанности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  быть  возложены на учителя,  работаю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 данном классе;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должен знать: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- основы   общей   психологии,   педагогической   психологии,  общей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педагогики,  физ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иологии детей и подростков;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методы  и  навыки   коммуникативного   общения   с   обучающимися,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   психотренинга,   современными   методами 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  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занятий в рам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класса;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воспитательной системы;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   работы   и   особенности  проведения  занятий  в  данном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 учреждении.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Классный   руководитель   в    своей   работе   руководствуется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Конституцией   Российской  Федерации,   Законом  РФ   "Об   образовании",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Декларацией прав  и свобод человека, Конвенцией о правах ребенка, Уставом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общеобразовательного   учреждения    и   прочими   документами  в   сфере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Основными    направлениями   деятельности   классного   руководителя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2.1. организация деятельности классного коллектива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2.2. организация  учебной  работы  классного  коллектива и отдельных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2.3. организация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класса;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2.4. изучение личности и коррекция в воспитании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2.5. социальная помощь и защита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2.6. взаимодействие с родителями,  другими  педагогами,  социальными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работниками.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 классного руководителя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Классный руководитель имеет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должностные обязанности: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журнал успеваемости учащихся;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ведет "личные дела"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 за их оформлением;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организует классный коллектив: распределяет поручения, работает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 активом  класса,   организует   коллективное   творчество,  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обязанности дежурных;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организует  дежурство  по  классу,  школе,  столовой  и  другим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общественным  помещениям,  дежурство  по  которым  закреплено  в   Уставе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внешнем виде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организует и формирует порядок питания учащихся в  соответствии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Уставом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осуществляет </w:t>
      </w:r>
      <w:proofErr w:type="gram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посещаемостью,  с  выяснением  причин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пропусков  занятий  без  уважительных  причин;  совместно  с   социальным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педагогом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семьи "трудных"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работает с ученическими дневниками, контактирует  с  родителями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пов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успеваемости учащихся;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 создает  условия  для  развития   познавательных   интересов,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расширения кругозора учащихся (участие в олимпиадах, конкурсах,  смотрах,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викторинах,  посещение  кружков,  факультативных   занятий,   организация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экскурсий, походов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еатр, на выставки и т.д.);</w:t>
      </w:r>
      <w:proofErr w:type="gramEnd"/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способствует благоприятному микроклимату в  классе,  формирует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межличностные отношения учащихся,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ректирует и регулирует их;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оказывает помощь учащимся в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адаптации к обучению;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заботится о здоровье учеников, вовлекает их  в  физкультурну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спортивную деятельность;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3.14. проводит тематические классные часы периодичностью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месяц,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рания, беседы с учащимися.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обеспечивает защиту и охрану прав  учащихся,  особенно  уделяя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"трудным" детям и детям,  оставшимся  без  попечения  родителей,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сотрудничая с социальным педагогом. Выявляет и ведет  учет  детей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 незащищенных категорий,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неблагополучных семей;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  осуществляет 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работу  с    учащимися 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8 и 9 класса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способствующую самостоятельному и осознанно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  выбору  учащимися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профессии с учетом их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и жизненных планов;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организует и  проводит  родительские  собрания  периодичностью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четверть. Работает с родителями  индивидуально,  привлекает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родителей к организации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3606D2" w:rsidRDefault="003606D2" w:rsidP="003042B5">
      <w:pPr>
        <w:shd w:val="clear" w:color="auto" w:fill="FFFFFF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согласно </w:t>
      </w:r>
      <w:r w:rsidRPr="003606D2">
        <w:rPr>
          <w:rFonts w:ascii="Times New Roman" w:hAnsi="Times New Roman" w:cs="Times New Roman"/>
          <w:color w:val="000000"/>
          <w:sz w:val="28"/>
          <w:szCs w:val="24"/>
        </w:rPr>
        <w:t>Приказа Министерства образования и науки Российской Федерации (</w:t>
      </w:r>
      <w:proofErr w:type="spellStart"/>
      <w:r w:rsidRPr="003606D2">
        <w:rPr>
          <w:rFonts w:ascii="Times New Roman" w:hAnsi="Times New Roman" w:cs="Times New Roman"/>
          <w:color w:val="000000"/>
          <w:sz w:val="28"/>
          <w:szCs w:val="24"/>
        </w:rPr>
        <w:t>Минобрнауки</w:t>
      </w:r>
      <w:proofErr w:type="spellEnd"/>
      <w:r w:rsidRPr="003606D2">
        <w:rPr>
          <w:rFonts w:ascii="Times New Roman" w:hAnsi="Times New Roman" w:cs="Times New Roman"/>
          <w:color w:val="000000"/>
          <w:sz w:val="28"/>
          <w:szCs w:val="24"/>
        </w:rPr>
        <w:t xml:space="preserve"> России) от 14 сентября 2009 г. N 334 «О реализации постановления Правительства Российской Федерации </w:t>
      </w:r>
      <w:r w:rsidRPr="003606D2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от 18 мая 2009 г. N 423» (Зарегистрирован в Минюсте РФ 16 декабря 2009 г. Регистрационный N 15610)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проводит обследование условий жизни школьников, но только после официальной передачи полномочий органов опеки и попечительства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 установленном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3606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 собственному желанию обследование условий жизни учащихся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 могут. Согласно п.4.</w:t>
      </w:r>
    </w:p>
    <w:p w:rsidR="003606D2" w:rsidRDefault="003606D2" w:rsidP="003606D2">
      <w:pPr>
        <w:shd w:val="clear" w:color="auto" w:fill="FFFFFF"/>
        <w:spacing w:after="0" w:line="281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обследования являются поступившие в орган опеки и попечительства или организацию по месту фактического нахождения детей устные и письменные обращения юридических и физических лиц, содержащие сведения о детях, указанных в пункте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 настоящего Порядка»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3606D2" w:rsidRPr="003042B5" w:rsidRDefault="003606D2" w:rsidP="003042B5">
      <w:pPr>
        <w:shd w:val="clear" w:color="auto" w:fill="FFFFFF"/>
        <w:spacing w:after="0" w:line="281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7E5DEA" w:rsidRDefault="003042B5" w:rsidP="007E5DEA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классного руководителя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 в пределах своей компетенции: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4.1. знакомиться с документацией общеобразовательного учреждения;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4.2. присутствовать  на  любых  уроках  и  мероприятиях,  проводимых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учителями-предметниками в классе (без права  входить  в  класс  во  время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урока без экстренной необходимости и делать замечания учителю  в  течение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урока)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  Изучать   воспитательный   процесс   на   уроках,   проводимы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учителями-предметниками;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Поощрять учащихся  в  порядке,  установленном  организационными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документами общеобраз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учреждения;</w:t>
      </w:r>
    </w:p>
    <w:p w:rsidR="007E5DEA" w:rsidRDefault="007E5DEA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работе педагогического  и  методического  советов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   заведения,   вносить   свои   предложения   по    формированию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индивидуальной программы адаптации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ихся,  созданию  благоприятного 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климата в коллективе;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Сотрудничать со  специалистами  социальных  служб,  медицинских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учреждений, инспекций по делам 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 Самостоятельно  выбирать  приоритетные   направления   работы,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учитывая особенности  функционирования  и  развития  общеоб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3042B5" w:rsidRPr="003042B5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Повышать свою квалификацию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посещать семинары, курсы;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 Участвовать  в  работе   молодежных   школьных   объединений,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содействовать их функционированию.</w:t>
      </w:r>
    </w:p>
    <w:p w:rsidR="003042B5" w:rsidRPr="003042B5" w:rsidRDefault="003042B5" w:rsidP="007E5DEA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классного руководителя</w:t>
      </w:r>
    </w:p>
    <w:p w:rsidR="007E5DEA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Классный руководитель несет ответственность: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5.1. за неисполнение или ненадлежащее  исполнение  без  уважительной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причины Устава и других правил, закрепленн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организационных документах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   учреждения,   закон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   распоряжений   директора,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установленных на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стоящей  инструкцией,  классный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 несет  дисциплинарную  ответ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  в    соответствии с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законодательством РФ;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5.2.  за  несвоевременное  и  неаккуратное  оформление,    ведение 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хранение документов, а также за их  утрату  классный  руководитель  несет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ответственность,     предусмотренную     организационными     документами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учреждения;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применение, в том числе  однократное,  методов  психического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физического  насилия над личностью  уч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ащегося  классный  руководитель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  быть  освобожден   от  обязанностей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  соответствии  с   трудовым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 и Законом  "Об  образ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овании".  Увольнение  за  такой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проступок не является мерой дисци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плинарной ответственности;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виновный в  причинении  школе  ущерба  в  связи  с  исполнением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(неисполнением)  своих  должностных  обяза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  классный  руководитель 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материальную ответственность в поряд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в пределах,  установленных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или гражданским законодательством РФ.</w:t>
      </w:r>
    </w:p>
    <w:p w:rsidR="005002E7" w:rsidRDefault="003042B5" w:rsidP="003042B5">
      <w:r w:rsidRPr="003042B5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 </w:t>
      </w:r>
    </w:p>
    <w:sectPr w:rsidR="005002E7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2B5"/>
    <w:rsid w:val="003042B5"/>
    <w:rsid w:val="003606D2"/>
    <w:rsid w:val="004324AA"/>
    <w:rsid w:val="005002E7"/>
    <w:rsid w:val="007121CC"/>
    <w:rsid w:val="007E5DEA"/>
    <w:rsid w:val="00B2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7"/>
  </w:style>
  <w:style w:type="paragraph" w:styleId="1">
    <w:name w:val="heading 1"/>
    <w:basedOn w:val="a"/>
    <w:link w:val="10"/>
    <w:uiPriority w:val="9"/>
    <w:qFormat/>
    <w:rsid w:val="00304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42B5"/>
    <w:rPr>
      <w:b/>
      <w:bCs/>
    </w:rPr>
  </w:style>
  <w:style w:type="paragraph" w:styleId="a4">
    <w:name w:val="Normal (Web)"/>
    <w:basedOn w:val="a"/>
    <w:uiPriority w:val="99"/>
    <w:semiHidden/>
    <w:unhideWhenUsed/>
    <w:rsid w:val="0030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SWXKEJWT4FA5-1851142400-4237</_dlc_DocId>
    <_dlc_DocIdUrl xmlns="369ecff9-9d91-49ad-b6c8-2386e6911df0">
      <Url>http://www.eduportal44.ru/MR/Voch/1/_layouts/15/DocIdRedir.aspx?ID=SWXKEJWT4FA5-1851142400-4237</Url>
      <Description>SWXKEJWT4FA5-1851142400-4237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C7BD-9CC9-4181-9796-1D9E2BD25FCF}"/>
</file>

<file path=customXml/itemProps2.xml><?xml version="1.0" encoding="utf-8"?>
<ds:datastoreItem xmlns:ds="http://schemas.openxmlformats.org/officeDocument/2006/customXml" ds:itemID="{270D3008-ACB5-49D5-ABDE-629FE576133A}"/>
</file>

<file path=customXml/itemProps3.xml><?xml version="1.0" encoding="utf-8"?>
<ds:datastoreItem xmlns:ds="http://schemas.openxmlformats.org/officeDocument/2006/customXml" ds:itemID="{280A62D1-2791-4956-A7C8-2C5DE74A5508}"/>
</file>

<file path=customXml/itemProps4.xml><?xml version="1.0" encoding="utf-8"?>
<ds:datastoreItem xmlns:ds="http://schemas.openxmlformats.org/officeDocument/2006/customXml" ds:itemID="{D8DCDD94-8CC4-4C1D-9853-563C99B09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2020-02-21T07:39:00Z</cp:lastPrinted>
  <dcterms:created xsi:type="dcterms:W3CDTF">2020-02-21T06:46:00Z</dcterms:created>
  <dcterms:modified xsi:type="dcterms:W3CDTF">2020-02-21T07:39:00Z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a147b223-a4f3-46bc-8c3f-86e2d2ee7dd0</vt:lpwstr>
  </property>
</Properties>
</file>