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План работы общешкольного родительского комитета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МБОУ Вочурвоская СОШ на 2019/20 уч.год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80" w:afterAutospacing="0"/>
        <w:ind w:left="0" w:right="0" w:firstLine="0"/>
        <w:jc w:val="both"/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Цель</w:t>
      </w:r>
      <w:r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:</w:t>
      </w:r>
      <w:r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 привлечение родителей к активному взаимодействию с</w:t>
      </w:r>
      <w:r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школой</w:t>
      </w:r>
      <w:r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 и общественностью.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9"/>
        <w:gridCol w:w="1555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Направления работы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роки</w:t>
            </w:r>
          </w:p>
        </w:tc>
        <w:tc>
          <w:tcPr>
            <w:tcW w:w="286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тветственные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4" w:hRule="atLeast"/>
        </w:trPr>
        <w:tc>
          <w:tcPr>
            <w:tcW w:w="51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en-US"/>
              </w:rPr>
              <w:t>1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</w:rPr>
              <w:t xml:space="preserve"> заседание родительского комитета школы: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1.Выборы председателя и  секретаря родительского комитета школы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2. Утверждение плана работы родительского комитета на 201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9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/20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20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 xml:space="preserve"> учебный год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3.О предоставлении бесплатного питания учащимся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: необходимые документы, условия предоставления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4. Информация о работе объединений по интересам  в учреждении образования. Занятость учащихся во внеурочное время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5. Организация работы родительско – педагогического патруля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 xml:space="preserve"> на пешеходном переходе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6. Организация рейдов по проверке внешнего вида сотрудников столовых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ентябрь</w:t>
            </w:r>
          </w:p>
        </w:tc>
        <w:tc>
          <w:tcPr>
            <w:tcW w:w="286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Председатель ОРК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en-US"/>
              </w:rPr>
              <w:t xml:space="preserve">2 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</w:rPr>
              <w:t>заседание родительского комитета школы: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 xml:space="preserve">Об итогах рейда 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по проверке внешнего вида сотрудников столовы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Организация рейда по проверке занятости детей в вечернее время, осмотр ветхих зданий и строений на присутствие в них детей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Рассмотрение итогов операции Всеобуч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Разработка и помощь в распространении памяток «Ветхие здания»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Подведение итогов реализации национального проекта «успех каждого ребенка»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Октябрь</w:t>
            </w:r>
          </w:p>
        </w:tc>
        <w:tc>
          <w:tcPr>
            <w:tcW w:w="286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Члены общешкольного родительского комитета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</w:rPr>
              <w:t>заседание родительского комитета школы: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Chars="0" w:right="0" w:right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Профилактика правонарушений учащимися. Роль классных родительских комитетов в данной работе. Об участии родителей в рейдах "Семья"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Chars="0" w:right="0" w:right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Организация досуговой деятельности учащихся в период зимних каникул.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Chars="0" w:right="0" w:right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Участие в рейдовой деятельности в вечернее время во время зимних каникул учащихся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Декабрь </w:t>
            </w:r>
          </w:p>
        </w:tc>
        <w:tc>
          <w:tcPr>
            <w:tcW w:w="286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Члены общешкольного родительского комитета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Председатель ОРК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</w:rPr>
              <w:t>заседание родительского комитета школы: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нализ работы ОРК в период зимних праздников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Организация рейдовой деятельности по проверке школьной формы учащихся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Организация рейдовой деятельности по проверке питания учащихся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Март</w:t>
            </w:r>
          </w:p>
        </w:tc>
        <w:tc>
          <w:tcPr>
            <w:tcW w:w="286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Члены общешкольного родительского комитета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Председатель ОРК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</w:rPr>
              <w:t>заседание родительского комитета школы: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Организация летнего труда и отдыха учащихся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>Чествование родителей за успехи в воспитании           детей, за активное участие в жизни школы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Подведение итогов работы за 2019/20 учебный год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80" w:afterAutospacing="0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ru-RU"/>
              </w:rPr>
              <w:t>Рейдовая деятельности по проверке водных объектов в летний период времени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Май </w:t>
            </w:r>
          </w:p>
        </w:tc>
        <w:tc>
          <w:tcPr>
            <w:tcW w:w="286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Члены общешкольного родительского комитета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Председатель ОРК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77FEBE"/>
    <w:multiLevelType w:val="singleLevel"/>
    <w:tmpl w:val="A277FEB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51511A"/>
    <w:multiLevelType w:val="singleLevel"/>
    <w:tmpl w:val="1351511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698E6DB"/>
    <w:multiLevelType w:val="singleLevel"/>
    <w:tmpl w:val="7698E6D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C4DCABD"/>
    <w:multiLevelType w:val="singleLevel"/>
    <w:tmpl w:val="7C4DCAB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61BD"/>
    <w:rsid w:val="45E26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SWXKEJWT4FA5-1851142400-2171</_dlc_DocId>
    <_dlc_DocIdUrl xmlns="369ecff9-9d91-49ad-b6c8-2386e6911df0">
      <Url>http://edu-sps.koiro.local/MR/Voch/1/_layouts/15/DocIdRedir.aspx?ID=SWXKEJWT4FA5-1851142400-2171</Url>
      <Description>SWXKEJWT4FA5-1851142400-2171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32E54-14C1-404D-B2DC-B3F152A9FBF2}"/>
</file>

<file path=customXml/itemProps2.xml><?xml version="1.0" encoding="utf-8"?>
<ds:datastoreItem xmlns:ds="http://schemas.openxmlformats.org/officeDocument/2006/customXml" ds:itemID="{05117A6F-DE88-437E-8991-41029FC7C78F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05E2170B-A859-4CE3-B2F8-626EFB02D1B7}"/>
</file>

<file path=customXml/itemProps5.xml><?xml version="1.0" encoding="utf-8"?>
<ds:datastoreItem xmlns:ds="http://schemas.openxmlformats.org/officeDocument/2006/customXml" ds:itemID="{35E07B33-F11B-42B6-B538-B7054FC0A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2019-11-03T16:43:00Z</dcterms:created>
  <dcterms:modified xsi:type="dcterms:W3CDTF">2019-11-03T16:43:56Z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01ba69a7-0233-4b53-a063-79e045faf545</vt:lpwstr>
  </property>
</Properties>
</file>