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line="360" w:lineRule="auto"/>
        <w:ind w:left="0" w:leftChars="0" w:hanging="9" w:firstLineChars="0"/>
        <w:jc w:val="righ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2383790</wp:posOffset>
            </wp:positionH>
            <wp:positionV relativeFrom="paragraph">
              <wp:posOffset>204470</wp:posOffset>
            </wp:positionV>
            <wp:extent cx="3609975" cy="1533525"/>
            <wp:effectExtent l="0" t="0" r="9525" b="9525"/>
            <wp:wrapNone/>
            <wp:docPr id="2" name="Изображение 2" descr="печать и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печать и подпись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«Утверждено»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line="360" w:lineRule="auto"/>
        <w:ind w:left="0" w:leftChars="0" w:hanging="9" w:firstLineChars="0"/>
        <w:jc w:val="righ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line="360" w:lineRule="auto"/>
        <w:ind w:left="0" w:leftChars="0" w:hanging="9" w:firstLineChars="0"/>
        <w:jc w:val="righ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line="360" w:lineRule="auto"/>
        <w:ind w:left="0" w:leftChars="0" w:hanging="9" w:firstLineChars="0"/>
        <w:jc w:val="righ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line="360" w:lineRule="auto"/>
        <w:ind w:left="0" w:leftChars="0" w:hanging="9" w:firstLineChars="0"/>
        <w:jc w:val="righ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line="360" w:lineRule="auto"/>
        <w:jc w:val="righ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line="360" w:lineRule="auto"/>
        <w:jc w:val="righ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31.08.2020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line="360" w:lineRule="auto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line="360" w:lineRule="auto"/>
        <w:ind w:left="0" w:leftChars="0" w:hanging="9" w:firstLineChars="0"/>
        <w:jc w:val="center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УСТАВ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экологического клуба ФЕНИКС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line="360" w:lineRule="auto"/>
        <w:ind w:left="0" w:leftChars="0" w:hanging="9" w:firstLineChars="0"/>
        <w:jc w:val="center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МБОУ Вочуровская СОШ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line="360" w:lineRule="auto"/>
        <w:ind w:left="0" w:leftChars="0" w:hanging="9" w:firstLineChars="0"/>
        <w:jc w:val="both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line="360" w:lineRule="auto"/>
        <w:ind w:left="0" w:leftChars="0" w:hanging="9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ОБЩИЕ ПОЛОЖЕНИЯ.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1.1.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Экологический клуб ФЕНИКС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(в дальнейшем именуемый Экоклуб) является общественным объединением, созданным и действующим в соответствии с Конституцией Российской Федерации, Федеральным законом “Об общественных объединениях”, Федеральным законом “О благотворительности и благотворительной деятельности”, Федеральным законом “О некоммерческих организациях”, действующим законодательством и настоящим Уставом.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1.2. Экоклуб является добровольным, самоуправляемым формированием, созданном по инициативе граждан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(учащихся, законных представителей и педагогов)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, объединившихся на основе общности интересов с целью осуществления охраны окружающей природной среды, объектов и территорий, имеющих важное природно-историческое и природоохранное значение, содействия деятельности в сфере образования, науки, культуры, искусства, просвещения, духовному развитию личности.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1.3. Экоклуб является общественным объединением. Членами и кандидатами в члены Экоклуба могут быть граждане, достигшие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7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лет.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1.4. Экоклуб осуществляет свою деятельность на территории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городского окурга город Мантурово Костромской области.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1.5. Полное наименование Экоклуба на русском языке: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Экологический клуб «ФЕНИКС»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(краткие названия –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ЭКОклуб ФЕНИКС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). Название Экоклуба на английском языке: ECOlogical Club Phoenix (краткое название – ECOclub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Phoenix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).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1.6. Экоклуб не является юридическим лицом и соответственно не обладает правами юридического лица и действует в соответствии со ст.3 Федерального закона «Об общественных объединениях».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line="360" w:lineRule="auto"/>
        <w:ind w:left="0" w:leftChars="0" w:hanging="9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1.7. Экоклуб осуществляет свою деятельность в контакте с государственными и общественными организациями, учреждениями и предприятиями, независимо от их форм собственности, как в РФ, так и за рубежом.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1.8. Экоклуб может иметь штампы с эмблемой и своим наименованием, штамп, бланки с наименованием. Экоклуб может иметь символику, в том числе эмблемы, флаги и вымпелы.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9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Вмешательство органов государственной власти и их должностных лиц в деятельность Экоклуба, равно как и вмешательство Экоклуба в деятельность органов государственной власти и их должностных лиц, не допускается, за исключением случаев, предусмотренных действующим законодательством.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line="360" w:lineRule="auto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line="360" w:lineRule="auto"/>
        <w:ind w:left="0" w:leftChars="0" w:hanging="9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ЦЕЛИ И ЗАДАЧИ ЭКОКЛУБА.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2.1. Экоклуб создан в целях объединения интеллектуального потенциала, организационных возможностей членов Экоклуба для деятельности, направленной на: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а) сохранение и изучение дикой природы,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б) поддержку экологических инициатив молодежи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Костромской области;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в)дополнительное образование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школьников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, педагогов и родителей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в области общей и природоохранной биологии, экологии и экологической экономики,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г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) переход к устойчивому развитию и объединению усилий в решении глобальных экологических проблем.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line="360" w:lineRule="auto"/>
        <w:ind w:left="0" w:leftChars="0" w:hanging="9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2.2. Задачами Экоклуба являются: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а) объединение, координация и поддержка деятельности граждан, а также общественных и иных учреждений, организаций и других структур, направленной на сохранение дикой природы и формирование экологического мировоззрения;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б) развитие сети особо охраняемых природных территорий;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в) экологическое воспитание, образование и просвещение широких слоев граждан;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г) содействие формированию системы непрерывного экологического образования;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д) организация общественного контроля за соблюдением природоохранного законодательства, в том числе и на особо охраняемых природных территориях;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е) проведение независимых общественных экологических экспертизных оценок;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ж) организация акций в защиту дикой природы и окружающей природной среды;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з) разработка, внедрение и поддержка научно-практических проектов и образовательных программ природоохранной и эколого-просветительской направленности;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и) внесение в установленном порядке предложений по подготовке, изменению, совершенствованию правовых документов по природопользованию и охране живой природы;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к) привлечение общественного внимания к проблемам сохранения дикой природы;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л) содействие доступу граждан к общественно значимой экологической информации;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м) сбор и распространение информации природоохранного характера, информационная и организационная поддержка экологических организаций, а также их отдельных программ и проектов.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line="360" w:lineRule="auto"/>
        <w:ind w:left="0" w:leftChars="0" w:hanging="9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2.3.Для осуществления поставленных целей и задач Экоклуб вправе: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выступать с предложениями о создании особо охраняемых природных территорий в местах, имеющих ключевое значение для сохранения живой природы;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осуществлять обоснование размещения и установления границ территорий с особыми природоохранными, рекреационными и заповедными режимами;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организовывать экспедиции и другие формы сбора научной информации для выявления современного состояния популяций и мест обитания редких и находящихся под угрозой исчезновения видов животных и растений и их сообществ;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принимать участие в подготовке и обсуждении природоохранных документов, правовых и нормативных актов по охране и использованию объектов живой природы;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организовывать совместные мероприятия со школами, ВУЗами, детскими садами и другими образовательными учреждениями и организациями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г.о.г.Мантурово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организовывать и проводить конференции и семинары для экологических организаций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г.о.г.Мантурово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проводить лекции, семинары, различные викторины экологического характера, организовывать летние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пришкольные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экологические лагеря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с дневным пребыванием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и маршруты;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в установленном законом порядке создавать и осуществлять деятельность общественных инспекций по контролю за соблюдением природоохранного законодательства;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проводить конкурсы научно-практических и образовательных проектов и программ;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осуществлять выпуск методических пособий, бюллетеней и других печатных изданий;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проводить кино- и видеосъемки, монтировать и выпускать фильмы;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готовить материалы для средств массовой информации;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проводить выставки, встречи, экскурсии, походы;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собирать и распространять общественно значимую экологическую информацию;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осуществлять совместные проекты и программы с другими организациями, в том числе и зарубежными.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line="360" w:lineRule="auto"/>
        <w:ind w:left="-9" w:left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numPr>
          <w:ilvl w:val="0"/>
          <w:numId w:val="2"/>
        </w:numPr>
        <w:spacing w:line="360" w:lineRule="auto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ПРАВА И ОБЯЗАННОСТИ ЭКОКЛУБА.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3.1. Для осуществления уставных целей Экоклуб в установленном законом порядке имеет право: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свободно распространять информацию о своей деятельности;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участвовать в выработке решений органов государственной власти и органов местного самоуправления в порядке, предусмотренном действующим законодательством;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проводить собрания, митинги, демонстрации, шествия и пикетирование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в соответствии сзаконодательством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представлять и защищать свои права, законные интересы своих членов в органах государственной власти, органах местного самоуправления и общественных объединениях;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выступать с инициативами по различным вопросам общественной жизни, вносить предложения в органы государственной власти;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вступать в общественные объединения в качестве члена, быть участником общественных объединений, а так же совместно с другими некоммерческими организациями образовывать союзы и ассоциации;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заниматься деятельностью по привлечению ресурсов;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привлекать граждан (физических лиц) к работе в качестве добровольцев в командировочных выездах и оплачивать все связанные с этим расходы (проживание, питание, проезд и др.).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3.2. Экоклуб обязан: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соблюдать законодательство Российской Федерации, общепризнанные принципы и нормы международного права, касающиеся сферы его действия;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обеспечивать открытый доступ к своим ежегодным отчетам.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4. ЧЛЕНСТВО В ЭКОКЛУБЕ. СТРУКТУРА ЭКОКЛУБА.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4.1. Членами Экоклуба являются физические лица, достигшие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7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-летнего возраста. Членами Экоклуба могут быть граждане Российской Федерации, иностранные граждане и лица без гражданства, разделяющие цели Экоклуба и соблюдающие требования Устава. Учредители Экоклуба являются его членами и имеют соответствующие права и обязанности.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4.2. Прием в члены Экоклуба осуществляется путем подачи письменного заявления в Координационный совет Экоклуба гражданами. С момента подачи заявления гражданин является кандидатом в члены Экоклуба, ему устанавливается испытательный срок до 1 года, но не менее 3 месяцев.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4.3. Прием в члены Эколуба осуществляется на Общем собрании после отчета кандидата в члены Экоклуба о своем участии в деятельности организации. Это решение фиксируется в протоколе Общего собрания.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4.3. Выход из членов Экоклуба осуществляется путем подачи письменного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заявления в Координационный совет Экоклуба либо на основании решения Общего собрания Экоклуба, принятого не менее, чем двумя третями голосов.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4.4. Экоклуб может учреждать структурные подразделения, действующие на основании Положений о них, утвержденных Координационный советом.</w:t>
      </w:r>
    </w:p>
    <w:p>
      <w:pPr>
        <w:numPr>
          <w:numId w:val="0"/>
        </w:numPr>
        <w:spacing w:line="360" w:lineRule="auto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ПРАВА И ОБЯЗАННОСТИ ЧЛЕНОВ ЭКОКЛУБА.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5.1.Члены Экоклуба – физические и юридические лица – имеют равные права и равные обязанности.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5.2. Члены Экоклуба участвуют в реализации уставных целей и задач путем личного труда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. </w:t>
      </w:r>
    </w:p>
    <w:p>
      <w:pPr>
        <w:numPr>
          <w:numId w:val="0"/>
        </w:numPr>
        <w:spacing w:line="360" w:lineRule="auto"/>
        <w:ind w:left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5.3. Члены Экоклуба имеют право: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участвовать в деятельности всех его органов, а также во всех проводимых мероприятиях;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голосовать при принятии решений;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избирать и быть избранными, а коллективные члены избирать и выдвигать своих представителей во все органы Экоклуба;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обсуждать любые вопросы деятельности Экоклуба и вносить предложения по улучшению его работы;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получать информацию о деятельности Экоклуба;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пользоваться моральной, материальной и социальной поддержкой Экоклуба;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обсуждать любой вопрос, касающийся их прав и обязанностей.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5.4. Кандидаты в члены Экоклуба обладают всеми правами членов Экоклуба, кроме права голосовать при принятии решения Общим собранием.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5.5. Члены Экоклуба обязаны: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проявлять инициативу в выборе деятельности в рамках организации;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отчитываться о своей деятельности;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соблюдать Устав Экоклуба;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поддерживать Экоклуб материально и/или на основе добровольного труда;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активно участвовать в работе органов, в которые они избраны,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участвовать хотя бы в одном из действующих проектов Экоклуба;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выполнять решения высшего и руководящих органов Экоклуба;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согласовывать свои действия с руководящими органами Экоклуба;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оказывать содействие Экоклубу в осуществлении его целей и задач, укреплении его авторитета.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5.6. Кандидаты в члены Экоклуба обладают всеми обязанностями членов Экоклуба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. </w:t>
      </w:r>
    </w:p>
    <w:p>
      <w:pPr>
        <w:numPr>
          <w:numId w:val="0"/>
        </w:numPr>
        <w:spacing w:line="360" w:lineRule="auto"/>
        <w:ind w:left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5.7. В случае, если член Экоклуба не участвует в проектах организации больше 1 года на очередное Общее собрание выносится вопрос о его исключении из членов Экоклуба. Об этом член Экоклуба информируется, как минимум, за неделю до Общего собрания.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5.8. Общее собрание вправе принять решение об исключении члена Экоклуба с присвоением ему звания Старейшина Экоклуба или Консультант Экоклуба с направлением благодарственного письма от имени организации. На Старейшин и Консультантов не распространяются требования к членам организации.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5.9. Экоклуб не несет ответственности по обязательствам его членов (кандидатов в члены), и члены (кандидаты в члены) Экоклуба не несут ответственности по обязательствам Экоклуба.</w:t>
      </w:r>
    </w:p>
    <w:p>
      <w:pPr>
        <w:spacing w:line="360" w:lineRule="auto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РУКОВОДЯЩИЕ, ИСПОЛНИТЕЛЬНЫЕ И КОНТРОЛЬНЫЕ ОРГАНЫ ЭКОКЛУБА.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6.1. Органами Экоклуба являются: Общее собрание,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Научные руководители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,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Комьюнити-менеджер, Председатель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6.2. Высшим руководящим органом Экоклуба является Общее собрание. Общее собрание созывается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Научными руководителями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по мере необходимости, но не реже четырех раз в год.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6.2.1. Общее собрание правомочно: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- в случае утверждения такого решения Общим собранием, при этом на Общем собрании должны присутствовать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Комьюнити-менеджер, Председатель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и не менее двух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научных руководителецй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, либо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если в его работе принимают участие более половины членов Экоклуба, зарегистрированных на тот момент.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6.2.2. Общее собрание правомочно принимать решения по любым вопросам деятельности Экоклуба. Исключительной компетенцией Общего собрания являются: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принятие решения о создании, реорганизации и ликвидации Экоклуба;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- избрание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научных руководителей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,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Председателя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утверждение Устава Экоклуба, внесение в него изменений и дополнений;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утверждение отчетов;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утверждение приоритетных направлений деятельности, проектов и планов деятельности;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принятие в члены Экоклуба и исключении из членов Экоклуба;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утверждение плана поиска и расходования ресурсов, в том числе рассматривает и утверждает сметы доходов и расходов, а также отчеты об их использовании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при наличии денежных средств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- приостановление исполнения решений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Председателя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и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научных руководителей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при их несоответствии действующему законодательству, уставным требованиям или принятым планам деятельности.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6.2.3. Решения Общего собрания принимаются преимущественно консенсусом. В том, если его не удается достичь, тайным или открытым голосованием большинством голосов присутствующих членов Экоклуба. Форму голосования Собрание устанавливает в каждом конкретном случае. Решение в случаях утверждения Устава, внесения в него изменений и дополнений, а также в других особо оговоренных случаях, принимается большинством голосов, составляющим 2/3 присутствующих.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6.3. В периодах между Общим собранием высшим органом Экоклуба явля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ю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тся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Научные руководители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, в составе не менее трех человек, со сроком полномочий два года. </w:t>
      </w:r>
    </w:p>
    <w:p>
      <w:pPr>
        <w:numPr>
          <w:numId w:val="0"/>
        </w:numPr>
        <w:spacing w:line="360" w:lineRule="auto"/>
        <w:ind w:left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6.3.1.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Научные руководители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Экоклуба: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организу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ю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 и проверя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ю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 выполнение решений предыдущего Общего собрания;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координиру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ю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 деятельность Экоклуба, осуществляет работу по реализации проектов и планов;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принима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ю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 нормативные документы по вопросам деятельности Экоклуба, в том числе вносит предложения об изменениях и дополнениях Устава для рассмотрения Общим собранием;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определя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ю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 приоритетных направлений деятельности;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утвержда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ю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 структуру и штат аппарата Экоклуба, должностные инструкции сотрудников;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обеспечива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ю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 учет и сохранность документов по личному составу, а так же своевременную передачу их на государственное хранение в установленном порядке при реорганизации и ликвидации Экоклуба;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рассматрива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ю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 любые вопросы, связанные с деятельностью Экоклуба и не относящиеся к исключительной компетенции Общего собрания;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осуществля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ю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 меры по выполнению решений Общего собрания.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6.4. Пре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дседатель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Экоклуба: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Р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уководит его работой, готовит повестки дня заседаний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научных руководителей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, осуществляет контроль за решениями, в случае необходимости срочно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созывает Совет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без доверенности представляет Экоклуб и его интересы в отношениях с государственными, общественными и иными организациями, физическими лицами, а также в международных связях;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представляет Общему собранию отчет о своей деятельности и работе К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луба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утверждает нормативные документы, регламентирующие деятельность Экоклуба;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осуществляет руководство оперативной и текущей деятельностью Экоклуба;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определяет должностные обязанности и компетенцию сотрудников аппарата Экоклуба;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делегирует при необходимости часть своих полномочий другим членам  в случае, если это не противоречит действующему законодательству;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имеет другие полномочия и обязанности в соответствии с настоящим Уставом, не относящиеся к исключительной компетенции Общего собрания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7. СРЕДСТВА ЭКОКЛУБА.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7.1. Источниками формирования средств Экоклуба могут являться: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взносы учредителей организации;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благотворительные пожертвования, в том числе носящие целевой характер (благотворительные гранты), предоставляемы</w:t>
      </w:r>
      <w:bookmarkStart w:id="0" w:name="_GoBack"/>
      <w:bookmarkEnd w:id="0"/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е гражданами и юридическими лицами в денежной или натуральной форме;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поступления от деятельности по привлечению ресурсов;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труд добровольцев;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иные не запрещенные законом источники.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7.2. Средства могут быть использованы для приобретения товаров и услуг, необходимых для уставной деятельности организации.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7.3. Экоклуб расходует средства на: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собственные и иные социально-значимые программы и проекты;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мероприятия и деятельность, предусмотренные п.п. 2.1, 2.2 и 2.3. настоящего Устава.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7.4. В случае реорганизации имущество Экоклуба переходит к вновь возникшим юридическим лицам в порядке, предусмотренным Гражданским кодексом Российской Федерации.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8. ИЗМЕНЕНИЕ УСТАВА ЭКОКЛУБА.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8.1. Предложения об изменениях и дополнениях в Устав Экоклуба могут вносить все члены Экоклуба. Окончательное решение по этому вопросу принимается Общим собранием большинством в 2/3 присутствующих. Принятые изменения и дополнения регистрируются в порядке и сроки, предусмотренные действующим законодательством.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line="360" w:lineRule="auto"/>
        <w:ind w:left="0" w:firstLine="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spacing w:line="360" w:lineRule="auto"/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9. ПРЕКРАЩЕНИЕ ДЕЯТЕЛЬНОСТИ ЭКОКЛУБА И ЕГО ПОДРАЗДЕЛЕНИЙ.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9.1. Прекращение деятельности Экоклуба может быть произведена только путем ликвидации. При этом все денежные средства передаются в другую молодежную общественную организацию, о чем составляется соответствующий передаточный акт.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9.2. Структурные подразделения Экоклуба ликвидируются, в случае необходимости, решением Общего собрания Экоклуба по согласованию с руководящими органами этих подразделений.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9.3. Структурное подразделение Экоклуба ликвидируется решением общего собрания подразделения, если за это решение проголосовало не менее двух третей присутствующих сотрудников структурного подразделения. В случае фактического прекращения функционирования структурного подразделения решение о его ликвидации принимает Общее собрание Экоклуба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.</w:t>
      </w:r>
    </w:p>
    <w:sectPr>
      <w:pgSz w:w="11906" w:h="16838"/>
      <w:pgMar w:top="1134" w:right="1417" w:bottom="1701" w:left="1559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A5C43A"/>
    <w:multiLevelType w:val="singleLevel"/>
    <w:tmpl w:val="D2A5C43A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03F6CF91"/>
    <w:multiLevelType w:val="singleLevel"/>
    <w:tmpl w:val="03F6CF91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F226A"/>
    <w:rsid w:val="6D2035D2"/>
    <w:rsid w:val="719F22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numbering" Target="numbering.xml"/><Relationship Id="rId1" Type="http://schemas.openxmlformats.org/officeDocument/2006/relationships/styles" Target="styles.xml"/><Relationship Id="rId11" Type="http://schemas.openxmlformats.org/officeDocument/2006/relationships/customXml" Target="../customXml/item5.xml"/><Relationship Id="rId5" Type="http://schemas.openxmlformats.org/officeDocument/2006/relationships/customXml" Target="../customXml/item1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SWXKEJWT4FA5-1851142400-4401</_dlc_DocId>
    <_dlc_DocIdUrl xmlns="369ecff9-9d91-49ad-b6c8-2386e6911df0">
      <Url>http://www.eduportal44.ru/MR/Voch/1/_layouts/15/DocIdRedir.aspx?ID=SWXKEJWT4FA5-1851142400-4401</Url>
      <Description>SWXKEJWT4FA5-1851142400-4401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43A73E0-861C-4B21-B1B4-E38F5E6CC920}"/>
</file>

<file path=customXml/itemProps2.xml><?xml version="1.0" encoding="utf-8"?>
<ds:datastoreItem xmlns:ds="http://schemas.openxmlformats.org/officeDocument/2006/customXml" ds:itemID="{AA4D271A-1E0E-4B08-AE0E-56D197C1D68C}"/>
</file>

<file path=customXml/itemProps3.xml><?xml version="1.0" encoding="utf-8"?>
<ds:datastoreItem xmlns:ds="http://schemas.openxmlformats.org/officeDocument/2006/customXml" ds:itemID="{4E04E21F-3FF9-41B6-9EA9-F051988FF738}"/>
</file>

<file path=customXml/itemProps4.xml><?xml version="1.0" encoding="utf-8"?>
<ds:datastoreItem xmlns:ds="http://schemas.openxmlformats.org/officeDocument/2006/customXml" ds:itemID="{E56A3DC5-3B9E-42C9-A222-A3E92BAD62E3}"/>
</file>

<file path=customXml/itemProps5.xml><?xml version="1.0" encoding="utf-8"?>
<ds:datastoreItem xmlns:ds="http://schemas.openxmlformats.org/officeDocument/2006/customXml" ds:itemID="{B1977F7D-205B-4081-913C-38D41E755F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Смирнова</dc:creator>
  <cp:lastModifiedBy>Юлия Смирнова</cp:lastModifiedBy>
  <cp:revision>1</cp:revision>
  <dcterms:created xsi:type="dcterms:W3CDTF">2022-01-16T08:56:00Z</dcterms:created>
  <dcterms:modified xsi:type="dcterms:W3CDTF">2022-02-14T08:54:37Z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078B0DDC50984075A2C0BF1692FCA796</vt:lpwstr>
  </property>
  <property fmtid="{D5CDD505-2E9C-101B-9397-08002B2CF9AE}" pid="4" name="_dlc_DocIdItemGuid">
    <vt:lpwstr>4ce1a425-93d5-43db-affb-5f305c8f29d6</vt:lpwstr>
  </property>
  <property fmtid="{D5CDD505-2E9C-101B-9397-08002B2CF9AE}" pid="5" name="ContentTypeId">
    <vt:lpwstr>0x0101003E21777EE8180D4C8835E2A5D34AE1EC</vt:lpwstr>
  </property>
</Properties>
</file>