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bidi w:val="0"/>
        <w:spacing w:lineRule="auto" w:line="240" w:before="0" w:after="0"/>
        <w:ind w:left="0" w:right="0" w:firstLine="283"/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Утверждено: </w:t>
      </w:r>
    </w:p>
    <w:p>
      <w:pPr>
        <w:pStyle w:val="Normal"/>
        <w:bidi w:val="0"/>
        <w:spacing w:lineRule="auto" w:line="240" w:before="0" w:after="0"/>
        <w:ind w:left="0" w:right="0" w:firstLine="283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постановлением Комиссии по делам</w:t>
      </w:r>
    </w:p>
    <w:p>
      <w:pPr>
        <w:pStyle w:val="Normal"/>
        <w:bidi w:val="0"/>
        <w:spacing w:lineRule="auto" w:line="240" w:before="0" w:after="0"/>
        <w:ind w:left="0" w:right="0" w:firstLine="283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несовершеннолетних и защите их прав</w:t>
      </w:r>
    </w:p>
    <w:p>
      <w:pPr>
        <w:pStyle w:val="NormalWeb"/>
        <w:bidi w:val="0"/>
        <w:spacing w:lineRule="auto" w:line="240" w:before="0" w:after="0"/>
        <w:ind w:left="0" w:right="0" w:firstLine="283"/>
        <w:jc w:val="right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городского округа город Мантурово</w:t>
      </w:r>
      <w:r>
        <w:rPr>
          <w:sz w:val="24"/>
          <w:szCs w:val="24"/>
        </w:rPr>
        <w:t xml:space="preserve"> № </w:t>
      </w: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11</w:t>
      </w:r>
      <w:r>
        <w:rPr>
          <w:sz w:val="24"/>
          <w:szCs w:val="24"/>
        </w:rPr>
        <w:t xml:space="preserve">  от </w:t>
      </w: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 xml:space="preserve">16 марта </w:t>
      </w:r>
      <w:r>
        <w:rPr>
          <w:sz w:val="24"/>
          <w:szCs w:val="24"/>
        </w:rPr>
        <w:t>202</w:t>
      </w:r>
      <w:r>
        <w:rPr>
          <w:rFonts w:eastAsia="Times New Roman" w:cs="Times New Roman"/>
          <w:color w:val="00000A"/>
          <w:kern w:val="2"/>
          <w:sz w:val="24"/>
          <w:szCs w:val="24"/>
          <w:lang w:val="ru-RU" w:eastAsia="ru-RU" w:bidi="ar-SA"/>
        </w:rPr>
        <w:t>2</w:t>
      </w:r>
      <w:r>
        <w:rPr>
          <w:sz w:val="24"/>
          <w:szCs w:val="24"/>
        </w:rPr>
        <w:t xml:space="preserve"> года</w:t>
      </w:r>
    </w:p>
    <w:p>
      <w:pPr>
        <w:pStyle w:val="NormalWeb"/>
        <w:bidi w:val="0"/>
        <w:spacing w:lineRule="auto" w:line="240" w:before="0" w:after="0"/>
        <w:ind w:left="0" w:right="0" w:firstLine="283"/>
        <w:jc w:val="righ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 xml:space="preserve">Межведомственный план мероприятий по профилактике суицидов и суицидального поведения несовершеннолетних в городском округе город Мантурово </w:t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 xml:space="preserve">на 2022 – 2025 годы </w:t>
      </w:r>
    </w:p>
    <w:tbl>
      <w:tblPr>
        <w:tblW w:w="9643" w:type="dxa"/>
        <w:jc w:val="left"/>
        <w:tblInd w:w="-11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61"/>
        <w:gridCol w:w="4140"/>
        <w:gridCol w:w="1757"/>
        <w:gridCol w:w="1082"/>
        <w:gridCol w:w="2103"/>
      </w:tblGrid>
      <w:tr>
        <w:trPr/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 </w:t>
            </w: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Наименование мероприятия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Ответственные исполнители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Сроки исполнения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Ожидаемый результат </w:t>
            </w:r>
          </w:p>
        </w:tc>
      </w:tr>
      <w:tr>
        <w:trPr/>
        <w:tc>
          <w:tcPr>
            <w:tcW w:w="964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19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Организация работы по профилактике суицидов и суицидального поведения в рамках мероприятий, направленных на раннее выявление суицидального поведения несовершеннолетних, психолого-педагогическую и медико-социальную помощь, коррекцию, социально-психологическую реабилитацию несовершеннолетних </w:t>
            </w:r>
          </w:p>
        </w:tc>
      </w:tr>
      <w:tr>
        <w:trPr/>
        <w:tc>
          <w:tcPr>
            <w:tcW w:w="5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14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Style19"/>
              <w:widowControl w:val="false"/>
              <w:bidi w:val="0"/>
              <w:ind w:left="0" w:right="0" w:firstLine="283"/>
              <w:jc w:val="both"/>
              <w:rPr/>
            </w:pPr>
            <w:r>
              <w:rPr>
                <w:rFonts w:ascii="Times New Roman" w:hAnsi="Times New Roman"/>
              </w:rPr>
              <w:t xml:space="preserve">Создание условий по реализации комплекса мероприятий, направленных на профилактику суицидального поведения, намерений, высказываний: </w:t>
            </w:r>
          </w:p>
          <w:p>
            <w:pPr>
              <w:pStyle w:val="Style19"/>
              <w:widowControl w:val="false"/>
              <w:bidi w:val="0"/>
              <w:ind w:left="0" w:right="0" w:firstLine="283"/>
              <w:jc w:val="both"/>
              <w:rPr/>
            </w:pPr>
            <w:r>
              <w:rPr>
                <w:rFonts w:ascii="Times New Roman" w:hAnsi="Times New Roman"/>
              </w:rPr>
              <w:t>- проведение информационной кампании с родителями и детьми, распространение памяток, флаеров, полиграфической продукции и методических рекомендаций, в том числе сведений о телефонах «Доверия» и кризисных служб;</w:t>
            </w:r>
          </w:p>
          <w:p>
            <w:pPr>
              <w:pStyle w:val="Style19"/>
              <w:widowControl w:val="false"/>
              <w:bidi w:val="0"/>
              <w:ind w:left="0" w:right="0" w:firstLine="283"/>
              <w:jc w:val="both"/>
              <w:rPr/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- участие и проведение семинара, муниципальных родительских собраний, круглых столов, акций, совета безопасности, тренинговых занятий, диагностик, мониторинга, анкетирований по темам: «Психологическое </w:t>
            </w:r>
            <w:r>
              <w:rPr/>
              <w:t xml:space="preserve">сопровождение выпускников в период подготовки и проведения государственной итоговой аттестации», «Причины подросткового суицида», «Современные интернет-риски и угрозы жизни детей, способы защиты от них», «Родительская ответственность», «Детско-родительские отношения»; </w:t>
            </w:r>
          </w:p>
          <w:p>
            <w:pPr>
              <w:pStyle w:val="Style19"/>
              <w:widowControl w:val="false"/>
              <w:bidi w:val="0"/>
              <w:ind w:left="0" w:right="0" w:firstLine="283"/>
              <w:jc w:val="both"/>
              <w:rPr/>
            </w:pPr>
            <w:r>
              <w:rPr/>
              <w:t xml:space="preserve">- оказание психолого-педагогической, медицинской помощи и поддержки несовершеннолетним, находящимся в остром предсуицидальном состоянии, депрессии; </w:t>
            </w:r>
          </w:p>
          <w:p>
            <w:pPr>
              <w:pStyle w:val="Style19"/>
              <w:widowControl w:val="false"/>
              <w:bidi w:val="0"/>
              <w:ind w:left="0" w:right="0" w:firstLine="283"/>
              <w:jc w:val="both"/>
              <w:rPr/>
            </w:pPr>
            <w:r>
              <w:rPr/>
              <w:t>- организация мероприятий по повышению квалификации педагогов, медицинских работников по профилактике суицидов и суицидального поведения.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учреждения культуры, образования, представитель Уполномоченного по правам ребенка, КДН и ЗП </w:t>
            </w:r>
          </w:p>
        </w:tc>
        <w:tc>
          <w:tcPr>
            <w:tcW w:w="1082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ежегодно</w:t>
            </w:r>
          </w:p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необходимости</w:t>
            </w:r>
          </w:p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отдельному плану</w:t>
            </w:r>
          </w:p>
        </w:tc>
        <w:tc>
          <w:tcPr>
            <w:tcW w:w="21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Профилактика суицидального поведения несовершеннолетних детей; работа с детьми, склонными к суициду. Оказание экстренной помощи несовершеннолетним и их семьям, путем обеспечения межведомственного взаимодействия. </w:t>
            </w:r>
          </w:p>
        </w:tc>
      </w:tr>
      <w:tr>
        <w:trPr/>
        <w:tc>
          <w:tcPr>
            <w:tcW w:w="5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14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Style19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проведение профилактических недель: «Разноцветная неделя», «Будущее в моих руках», «Дружить здорово!», «Независимое детство»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учреждения культуры, образования, представитель Уполномоченного по правам</w:t>
            </w:r>
          </w:p>
        </w:tc>
        <w:tc>
          <w:tcPr>
            <w:tcW w:w="1082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Сентябрь, март ежегодно</w:t>
            </w:r>
          </w:p>
        </w:tc>
        <w:tc>
          <w:tcPr>
            <w:tcW w:w="21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Профилактика саморазрушающего и девиантного поведения. Формирование здорового образа жизни</w:t>
            </w:r>
          </w:p>
        </w:tc>
      </w:tr>
      <w:tr>
        <w:trPr/>
        <w:tc>
          <w:tcPr>
            <w:tcW w:w="5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14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Style19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и проведение социально-психологического тестирования. 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Учреждения образования</w:t>
            </w:r>
          </w:p>
        </w:tc>
        <w:tc>
          <w:tcPr>
            <w:tcW w:w="1082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Ежегодно:</w:t>
            </w:r>
          </w:p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октябрь-ноябрь</w:t>
            </w:r>
          </w:p>
        </w:tc>
        <w:tc>
          <w:tcPr>
            <w:tcW w:w="21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Выявление детей «группы риска».</w:t>
            </w:r>
          </w:p>
        </w:tc>
      </w:tr>
      <w:tr>
        <w:trPr/>
        <w:tc>
          <w:tcPr>
            <w:tcW w:w="5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414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Style19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Ранее выявление несовершеннолетних, склонных к суицидальному поведению (анкетирование, психолого-педагогические тренинги, мониторинг психоэмоционального состояния), индивидуально - профилактическая работа 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Учреждения образования</w:t>
            </w:r>
          </w:p>
        </w:tc>
        <w:tc>
          <w:tcPr>
            <w:tcW w:w="1082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Ежегодно:</w:t>
            </w:r>
          </w:p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 w:eastAsia="NSimSun" w:cs="Arial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по планам учреждений</w:t>
            </w:r>
          </w:p>
        </w:tc>
        <w:tc>
          <w:tcPr>
            <w:tcW w:w="21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19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Выявление обучающихся, склонных к суицидальному поведению, психологопедагогическое сопровождение несовершеннолетних детей. </w:t>
            </w:r>
          </w:p>
        </w:tc>
      </w:tr>
      <w:tr>
        <w:trPr/>
        <w:tc>
          <w:tcPr>
            <w:tcW w:w="5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414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Style19"/>
              <w:widowControl w:val="false"/>
              <w:bidi w:val="0"/>
              <w:jc w:val="both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 xml:space="preserve">Анализ </w:t>
            </w:r>
            <w:r>
              <w:rPr>
                <w:rFonts w:eastAsia="NSimSun" w:cs="Arial" w:ascii="Times New Roman" w:hAnsi="Times New Roman"/>
                <w:b w:val="false"/>
                <w:b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р</w:t>
            </w:r>
            <w:r>
              <w:rPr>
                <w:rFonts w:ascii="Times New Roman" w:hAnsi="Times New Roman"/>
                <w:b w:val="false"/>
                <w:bCs w:val="false"/>
              </w:rPr>
              <w:t>еализаци</w:t>
            </w:r>
            <w:r>
              <w:rPr>
                <w:rFonts w:eastAsia="NSimSun" w:cs="Arial" w:ascii="Times New Roman" w:hAnsi="Times New Roman"/>
                <w:b w:val="false"/>
                <w:bCs w:val="false"/>
                <w:color w:val="auto"/>
                <w:kern w:val="2"/>
                <w:sz w:val="24"/>
                <w:szCs w:val="24"/>
                <w:lang w:val="ru-RU" w:eastAsia="zh-CN" w:bidi="hi-IN"/>
              </w:rPr>
              <w:t>и</w:t>
            </w:r>
            <w:r>
              <w:rPr>
                <w:rFonts w:ascii="Times New Roman" w:hAnsi="Times New Roman"/>
                <w:b w:val="false"/>
                <w:bCs w:val="false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 xml:space="preserve">порядка межведомственного взаимодействия органов и учреждений системы профилактики  при 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lang w:val="ru-RU"/>
              </w:rPr>
              <w:t xml:space="preserve">выявлении суицидальных попыток несовершеннолетних, признаков суицидального поведения несовершеннолетних 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 xml:space="preserve">и чрезвычайных происшествий, связанных с несовершеннолетними на территории г.о.г. Мантурово 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КДН и ЗП </w:t>
            </w:r>
          </w:p>
        </w:tc>
        <w:tc>
          <w:tcPr>
            <w:tcW w:w="1082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21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19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Определение эффективности форм работы по профилактике суицидов среди несовершеннолетних. </w:t>
            </w:r>
          </w:p>
        </w:tc>
      </w:tr>
      <w:tr>
        <w:trPr/>
        <w:tc>
          <w:tcPr>
            <w:tcW w:w="5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414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Style19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Мероприятия, направленные на профилактику суицидального поведения среди несовершеннолетних детей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 образовани</w:t>
            </w: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я</w:t>
            </w:r>
            <w:r>
              <w:rPr>
                <w:rFonts w:ascii="Times New Roman" w:hAnsi="Times New Roman"/>
              </w:rPr>
              <w:t>, культур</w:t>
            </w: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ы</w:t>
            </w:r>
            <w:r>
              <w:rPr>
                <w:rFonts w:ascii="Times New Roman" w:hAnsi="Times New Roman"/>
              </w:rPr>
              <w:t>, молодежи и спорт</w:t>
            </w: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а</w:t>
            </w:r>
            <w:r>
              <w:rPr>
                <w:rFonts w:ascii="Times New Roman" w:hAnsi="Times New Roman"/>
              </w:rPr>
              <w:t>: учреждения культуры, образования</w:t>
            </w:r>
          </w:p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КДН и ЗП</w:t>
            </w:r>
          </w:p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ОГБУЗ «Мантуровская окружная больница» </w:t>
            </w:r>
          </w:p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КЦСОН</w:t>
            </w:r>
          </w:p>
        </w:tc>
        <w:tc>
          <w:tcPr>
            <w:tcW w:w="1082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Ежегодно </w:t>
            </w:r>
          </w:p>
        </w:tc>
        <w:tc>
          <w:tcPr>
            <w:tcW w:w="21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19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по профилактике суицидального поведения среди несовершеннолетних совместно с представителями здравоохранения, правоохранительными органами. Предотвращение суицидальных настроений в подростковой среде. Повышение уровня профессиональных компетенций замещающих родителей </w:t>
            </w:r>
          </w:p>
        </w:tc>
      </w:tr>
      <w:tr>
        <w:trPr/>
        <w:tc>
          <w:tcPr>
            <w:tcW w:w="5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414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Style19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Выявление, анализ деструктивного контента и передачи информации в правоохранительные органы, сопровождение несовершеннолетних в социальной сети «ВКонтакте» в информационной-телекоммуникационной сети «Интернет». 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 w:eastAsia="NSimSun" w:cs="Arial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Учреждения образования,</w:t>
            </w:r>
          </w:p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 w:eastAsia="NSimSun" w:cs="Arial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МО МВД России «Мантуровский»</w:t>
            </w:r>
          </w:p>
        </w:tc>
        <w:tc>
          <w:tcPr>
            <w:tcW w:w="1082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1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19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Выявление контента, содержащего информацию, наносящую вред здоровью, нравственному и духовному развитию несовершеннолетних </w:t>
            </w:r>
          </w:p>
        </w:tc>
      </w:tr>
      <w:tr>
        <w:trPr/>
        <w:tc>
          <w:tcPr>
            <w:tcW w:w="5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414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Style19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Создание условий по реализации комплекса мероприятий, обеспечивающих формирование стрессоустойчивости у детей и подростков: </w:t>
            </w:r>
          </w:p>
          <w:p>
            <w:pPr>
              <w:pStyle w:val="Style19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Службы медиации учреждений образования</w:t>
            </w:r>
          </w:p>
        </w:tc>
        <w:tc>
          <w:tcPr>
            <w:tcW w:w="1082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отдельному плану</w:t>
            </w:r>
          </w:p>
        </w:tc>
        <w:tc>
          <w:tcPr>
            <w:tcW w:w="21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19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Создание медиативного образовательного пространства. Воспитание жизнестойкости подростков, формирующей позитивное мышление подрастающего поколения. </w:t>
            </w:r>
          </w:p>
        </w:tc>
      </w:tr>
      <w:tr>
        <w:trPr/>
        <w:tc>
          <w:tcPr>
            <w:tcW w:w="964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19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Организация работы с родителями (законными представителями) по профилактике суицидального поведения несовершеннолетних, семейно-ориентированные мероприятия </w:t>
            </w:r>
          </w:p>
        </w:tc>
      </w:tr>
      <w:tr>
        <w:trPr/>
        <w:tc>
          <w:tcPr>
            <w:tcW w:w="5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414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Style19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Родительский университет «Академия современного родителя» (беседы, тренинги, круглые столы, конференции):</w:t>
            </w:r>
          </w:p>
          <w:p>
            <w:pPr>
              <w:pStyle w:val="Style19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 «Что нужно знать родителям, чтобы суицид не пришел в их семью?»; - «Открытая арена: вызов времени: риски современного детства»;</w:t>
            </w:r>
          </w:p>
          <w:p>
            <w:pPr>
              <w:pStyle w:val="Style19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«Меры профилактики злоупотребления наркотическими средствами, токсическими и психотропными веществами»; </w:t>
            </w:r>
          </w:p>
          <w:p>
            <w:pPr>
              <w:pStyle w:val="Style19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«Жизнь в твоих руках». 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 образовани</w:t>
            </w: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я</w:t>
            </w:r>
            <w:r>
              <w:rPr>
                <w:rFonts w:ascii="Times New Roman" w:hAnsi="Times New Roman"/>
              </w:rPr>
              <w:t>, культур</w:t>
            </w: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ы</w:t>
            </w:r>
            <w:r>
              <w:rPr>
                <w:rFonts w:ascii="Times New Roman" w:hAnsi="Times New Roman"/>
              </w:rPr>
              <w:t>, молодежи и спорт</w:t>
            </w: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а, учреждения образования</w:t>
            </w:r>
          </w:p>
        </w:tc>
        <w:tc>
          <w:tcPr>
            <w:tcW w:w="1082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21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19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Повышение психологической грамотности родителей (законных представителей). Формирование навыков укрепления детскородительских отношений </w:t>
            </w:r>
          </w:p>
        </w:tc>
      </w:tr>
      <w:tr>
        <w:trPr/>
        <w:tc>
          <w:tcPr>
            <w:tcW w:w="5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414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Style19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и проведение на постоянной основе индивидуальных консультаций медицинскими работниками, медицинским психологом по выявленному суицидальному случаю 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ОГБУЗ «Мантуровская окружная больница»</w:t>
            </w:r>
          </w:p>
        </w:tc>
        <w:tc>
          <w:tcPr>
            <w:tcW w:w="1082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21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19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Оказание родителям (законным представителям) несовершеннолетних, склонных к суицидальному поведению, своевременной комплексной психолого – педагогической, медицинской помощи. </w:t>
            </w:r>
          </w:p>
        </w:tc>
      </w:tr>
      <w:tr>
        <w:trPr/>
        <w:tc>
          <w:tcPr>
            <w:tcW w:w="5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414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Style19"/>
              <w:widowControl w:val="false"/>
              <w:bidi w:val="0"/>
              <w:jc w:val="both"/>
              <w:rPr/>
            </w:pPr>
            <w:r>
              <w:rPr>
                <w:rFonts w:ascii="Times New Roman" w:hAnsi="Times New Roman"/>
              </w:rPr>
              <w:t xml:space="preserve">Организация правового просвещения детей, родителей </w:t>
            </w:r>
            <w:r>
              <w:rPr/>
              <w:t xml:space="preserve">(законных представителей), специалистов, работающих с детьми и в интересах детей 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учреждения культуры, образования, представитель Уполномоченного по правам ребенка, КДН и ЗП </w:t>
            </w:r>
          </w:p>
        </w:tc>
        <w:tc>
          <w:tcPr>
            <w:tcW w:w="1082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месяц</w:t>
            </w:r>
          </w:p>
        </w:tc>
        <w:tc>
          <w:tcPr>
            <w:tcW w:w="21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19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Повышение уровня правовой грамотности детей, родителей (законных представителей), специалистов, работающих с детьми и в интересах детей, по вопросам защиты прав и интересов детей и семей, имеющих детей. </w:t>
            </w:r>
          </w:p>
        </w:tc>
      </w:tr>
      <w:tr>
        <w:trPr/>
        <w:tc>
          <w:tcPr>
            <w:tcW w:w="964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Организация работы с несовершеннолетними по профилактике суицидального поведения </w:t>
            </w:r>
          </w:p>
        </w:tc>
      </w:tr>
      <w:tr>
        <w:trPr/>
        <w:tc>
          <w:tcPr>
            <w:tcW w:w="5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14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Style19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Выявление несовершеннолетних, находящихся в кризисной ситуации, случаев суицидального поведения (на приёмах в поликлинике, больницах, при проведении диспансеризации, при осмотрах несовершеннолетних школьными медработниками):</w:t>
            </w:r>
          </w:p>
          <w:p>
            <w:pPr>
              <w:pStyle w:val="Style19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оказание экстренной психологической помощи подросткам с суицидальным поведением;</w:t>
            </w:r>
          </w:p>
          <w:p>
            <w:pPr>
              <w:pStyle w:val="Style19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- направление несовершеннолетних к врачу - психиатру для оказания медицинской помощи (по выявленным случаям); </w:t>
            </w:r>
          </w:p>
          <w:p>
            <w:pPr>
              <w:pStyle w:val="Style19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межведомственный патронаж с отражением мер по межведомственному взаимодействию в медицинской карте амбулаторного больного. 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ОГБУЗ «Мантуровская окружная больница»</w:t>
            </w:r>
          </w:p>
        </w:tc>
        <w:tc>
          <w:tcPr>
            <w:tcW w:w="1082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Ежегодно на постоянной основе</w:t>
            </w:r>
          </w:p>
        </w:tc>
        <w:tc>
          <w:tcPr>
            <w:tcW w:w="21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19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Раннее выявление несовершеннолетних, склонных к суицидальному поведению. Проведение индивидуальной коррекционной и реабилитационной работы с несовершеннолетними, совершившими суицидальные попытки, их семьями, а также с лицами из ближайшего окружения несовершеннолетних, совершивших суицид или попытку суицида. </w:t>
            </w:r>
          </w:p>
        </w:tc>
      </w:tr>
      <w:tr>
        <w:trPr/>
        <w:tc>
          <w:tcPr>
            <w:tcW w:w="5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414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Style19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и реализация мероприятий, направленных на ранее выявление, коррекцию и сохранение психологического здоровья несовершеннолетних: 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 образовани</w:t>
            </w: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я</w:t>
            </w:r>
            <w:r>
              <w:rPr>
                <w:rFonts w:ascii="Times New Roman" w:hAnsi="Times New Roman"/>
              </w:rPr>
              <w:t>, культур</w:t>
            </w: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ы</w:t>
            </w:r>
            <w:r>
              <w:rPr>
                <w:rFonts w:ascii="Times New Roman" w:hAnsi="Times New Roman"/>
              </w:rPr>
              <w:t>, молодежи и спорт</w:t>
            </w: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а, учреждения образования</w:t>
            </w:r>
          </w:p>
        </w:tc>
        <w:tc>
          <w:tcPr>
            <w:tcW w:w="1082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отдельному плану</w:t>
            </w:r>
          </w:p>
        </w:tc>
        <w:tc>
          <w:tcPr>
            <w:tcW w:w="21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19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Профилактика саморазрушающего, аутодеструктивного и суицидального поведения. Формирование здорового образа жизни. Повышение информированности о детском телефоне доверия. Снижение социальной напряженности среди молодежи. Вовлечение подростков «группы риска» в </w:t>
            </w: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культурные</w:t>
            </w:r>
            <w:r>
              <w:rPr>
                <w:rFonts w:ascii="Times New Roman" w:hAnsi="Times New Roman"/>
              </w:rPr>
              <w:t xml:space="preserve"> мероприятия, формирование у подростков позитивного настроения, профилактика социально-неблагоприятных явлений и суицидов. </w:t>
            </w:r>
          </w:p>
        </w:tc>
      </w:tr>
      <w:tr>
        <w:trPr/>
        <w:tc>
          <w:tcPr>
            <w:tcW w:w="5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414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Style19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Вовлечение детей в социально-значимые проекты, волонтерскую деятельность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 образовани</w:t>
            </w: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я</w:t>
            </w:r>
            <w:r>
              <w:rPr>
                <w:rFonts w:ascii="Times New Roman" w:hAnsi="Times New Roman"/>
              </w:rPr>
              <w:t>, культур</w:t>
            </w: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ы</w:t>
            </w:r>
            <w:r>
              <w:rPr>
                <w:rFonts w:ascii="Times New Roman" w:hAnsi="Times New Roman"/>
              </w:rPr>
              <w:t>, молодежи и спорт</w:t>
            </w: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а, учреждения образования</w:t>
            </w:r>
          </w:p>
        </w:tc>
        <w:tc>
          <w:tcPr>
            <w:tcW w:w="1082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 w:eastAsia="NSimSun" w:cs="Arial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постоянно</w:t>
            </w:r>
          </w:p>
        </w:tc>
        <w:tc>
          <w:tcPr>
            <w:tcW w:w="21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19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Вовлечение несовершеннолетних детей в социально-значимые проекты, позволяющие подросткам приобрести новые знания и навыки, стать конкурентоспособным и успешным в жизни человеком. </w:t>
            </w:r>
          </w:p>
        </w:tc>
      </w:tr>
      <w:tr>
        <w:trPr/>
        <w:tc>
          <w:tcPr>
            <w:tcW w:w="964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19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Координация реализации межведомственного плана мероприятий по профилактике суицидов и суицидального поведения несовершеннолетних </w:t>
            </w:r>
          </w:p>
        </w:tc>
      </w:tr>
      <w:tr>
        <w:trPr/>
        <w:tc>
          <w:tcPr>
            <w:tcW w:w="5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414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Style19"/>
              <w:widowControl w:val="false"/>
              <w:bidi w:val="0"/>
              <w:jc w:val="both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 xml:space="preserve">Анализ реализации межведомственного плана мероприятий по профилактике суицидов и суицидального поведения несовершеннолетних в городском округе город Мантурово 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КДН и ЗП, уполномоченный по правам ребенка</w:t>
            </w:r>
          </w:p>
        </w:tc>
        <w:tc>
          <w:tcPr>
            <w:tcW w:w="1082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ежегодно декабрь </w:t>
            </w:r>
          </w:p>
        </w:tc>
        <w:tc>
          <w:tcPr>
            <w:tcW w:w="21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19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Представление ежегодного отчета по выполнению комплекса мероприятий Плана</w:t>
            </w:r>
          </w:p>
        </w:tc>
      </w:tr>
      <w:tr>
        <w:trPr/>
        <w:tc>
          <w:tcPr>
            <w:tcW w:w="5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414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Style19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Освещение в средствах массовой информации мероприятий, проводимых в рамках реализации Плана и размещение социальной рекламы  на официальном сайте администрации г.о.г. Мантурово в сети «Интернет», на страницах газеты «Авангард»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 образовани</w:t>
            </w: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я</w:t>
            </w:r>
            <w:r>
              <w:rPr>
                <w:rFonts w:ascii="Times New Roman" w:hAnsi="Times New Roman"/>
              </w:rPr>
              <w:t>, культур</w:t>
            </w: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ы</w:t>
            </w:r>
            <w:r>
              <w:rPr>
                <w:rFonts w:ascii="Times New Roman" w:hAnsi="Times New Roman"/>
              </w:rPr>
              <w:t>, молодежи и спорт</w:t>
            </w: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а, учреждения образования</w:t>
            </w:r>
          </w:p>
        </w:tc>
        <w:tc>
          <w:tcPr>
            <w:tcW w:w="1082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ежегодно</w:t>
            </w:r>
          </w:p>
        </w:tc>
        <w:tc>
          <w:tcPr>
            <w:tcW w:w="21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19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Освещение и размещение информация в СМИ, в социальной сети «Интернет» </w:t>
            </w:r>
          </w:p>
        </w:tc>
      </w:tr>
      <w:tr>
        <w:trPr/>
        <w:tc>
          <w:tcPr>
            <w:tcW w:w="5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414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Style19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Выступление с результатами реализации Плана на заседаниях  КДН и ЗП. 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Уполномоченный по правам  ребенка, секретарь КДН и ЗП</w:t>
            </w:r>
          </w:p>
        </w:tc>
        <w:tc>
          <w:tcPr>
            <w:tcW w:w="1082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ежегодно июнь, декабрь </w:t>
            </w:r>
          </w:p>
        </w:tc>
        <w:tc>
          <w:tcPr>
            <w:tcW w:w="21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19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Выступление с результатами реализации Плана. </w:t>
            </w:r>
          </w:p>
        </w:tc>
      </w:tr>
      <w:tr>
        <w:trPr/>
        <w:tc>
          <w:tcPr>
            <w:tcW w:w="5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14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82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19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5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14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82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19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5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14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82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19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5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14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82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561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14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5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82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0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19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bidi w:val="0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qFormat/>
    <w:pPr>
      <w:spacing w:lineRule="auto" w:line="240" w:before="28" w:after="28"/>
    </w:pPr>
    <w:rPr>
      <w:rFonts w:ascii="Times New Roman" w:hAnsi="Times New Roman"/>
      <w:sz w:val="24"/>
      <w:szCs w:val="24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customXml" Target="../customXml/item4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SWXKEJWT4FA5-1851142400-4338</_dlc_DocId>
    <_dlc_DocIdUrl xmlns="369ecff9-9d91-49ad-b6c8-2386e6911df0">
      <Url>http://www.eduportal44.ru/MR/Voch/1/_layouts/15/DocIdRedir.aspx?ID=SWXKEJWT4FA5-1851142400-4338</Url>
      <Description>SWXKEJWT4FA5-1851142400-4338</Description>
    </_dlc_DocIdUrl>
  </documentManagement>
</p:properties>
</file>

<file path=customXml/itemProps1.xml><?xml version="1.0" encoding="utf-8"?>
<ds:datastoreItem xmlns:ds="http://schemas.openxmlformats.org/officeDocument/2006/customXml" ds:itemID="{7EFE406F-073C-4A17-9C86-659159E8BE94}"/>
</file>

<file path=customXml/itemProps2.xml><?xml version="1.0" encoding="utf-8"?>
<ds:datastoreItem xmlns:ds="http://schemas.openxmlformats.org/officeDocument/2006/customXml" ds:itemID="{2083C0A1-0498-4072-8300-292C0EBAEDAB}"/>
</file>

<file path=customXml/itemProps3.xml><?xml version="1.0" encoding="utf-8"?>
<ds:datastoreItem xmlns:ds="http://schemas.openxmlformats.org/officeDocument/2006/customXml" ds:itemID="{043E8791-C37C-4C66-BF40-7DB04021AC81}"/>
</file>

<file path=customXml/itemProps4.xml><?xml version="1.0" encoding="utf-8"?>
<ds:datastoreItem xmlns:ds="http://schemas.openxmlformats.org/officeDocument/2006/customXml" ds:itemID="{60CFDADA-8BFD-4251-AA0A-430E0C7682D0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325</TotalTime>
  <Application>LibreOffice/7.1.1.2$Windows_X86_64 LibreOffice_project/fe0b08f4af1bacafe4c7ecc87ce55bb426164676</Application>
  <AppVersion>15.0000</AppVersion>
  <Pages>6</Pages>
  <Words>1000</Words>
  <Characters>8288</Characters>
  <CharactersWithSpaces>9231</CharactersWithSpaces>
  <Paragraphs>120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41</cp:revision>
  <cp:lastPrinted>2022-03-21T18:13:32Z</cp:lastPrinted>
  <dcterms:created xsi:type="dcterms:W3CDTF">2022-03-10T16:42:09Z</dcterms:created>
  <dcterms:modified xsi:type="dcterms:W3CDTF">2022-04-04T17:43:09Z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4f166245-b1ac-4186-9b57-fe392df90719</vt:lpwstr>
  </property>
</Properties>
</file>