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611" w:rsidRDefault="000B0611" w:rsidP="00C4480A">
      <w:pPr>
        <w:pStyle w:val="a3"/>
        <w:jc w:val="center"/>
        <w:rPr>
          <w:b/>
          <w:bCs/>
          <w:color w:val="FF0000"/>
          <w:sz w:val="28"/>
          <w:szCs w:val="28"/>
          <w:u w:val="single"/>
        </w:rPr>
      </w:pPr>
      <w:r>
        <w:rPr>
          <w:b/>
          <w:bCs/>
          <w:color w:val="FF0000"/>
          <w:sz w:val="28"/>
          <w:szCs w:val="28"/>
          <w:u w:val="single"/>
        </w:rPr>
        <w:t>ПАМЯТКА</w:t>
      </w:r>
    </w:p>
    <w:p w:rsidR="00C4480A" w:rsidRPr="00C4480A" w:rsidRDefault="00C4480A" w:rsidP="00C4480A">
      <w:pPr>
        <w:pStyle w:val="a3"/>
        <w:jc w:val="center"/>
        <w:rPr>
          <w:sz w:val="28"/>
          <w:szCs w:val="28"/>
        </w:rPr>
      </w:pPr>
      <w:r w:rsidRPr="00C4480A">
        <w:rPr>
          <w:b/>
          <w:bCs/>
          <w:color w:val="FF0000"/>
          <w:sz w:val="28"/>
          <w:szCs w:val="28"/>
          <w:u w:val="single"/>
        </w:rPr>
        <w:t>КАК УЗНАТЬ, УПОТРЕБЛЯЕТ ЛИ РЕБЕНОК НАРКОТИКИ</w:t>
      </w:r>
    </w:p>
    <w:p w:rsidR="00C4480A" w:rsidRPr="00C4480A" w:rsidRDefault="00C4480A" w:rsidP="00C4480A">
      <w:pPr>
        <w:pStyle w:val="a3"/>
        <w:rPr>
          <w:sz w:val="28"/>
          <w:szCs w:val="28"/>
        </w:rPr>
      </w:pPr>
      <w:r w:rsidRPr="00C4480A">
        <w:rPr>
          <w:sz w:val="28"/>
          <w:szCs w:val="28"/>
        </w:rPr>
        <w:t>Существуют три группы признаков, позволяющих разрешить подозрения:</w:t>
      </w:r>
    </w:p>
    <w:p w:rsidR="00C4480A" w:rsidRPr="00C4480A" w:rsidRDefault="00C4480A" w:rsidP="00C4480A">
      <w:pPr>
        <w:pStyle w:val="a3"/>
        <w:rPr>
          <w:sz w:val="28"/>
          <w:szCs w:val="28"/>
        </w:rPr>
      </w:pPr>
      <w:r w:rsidRPr="00C4480A">
        <w:rPr>
          <w:sz w:val="28"/>
          <w:szCs w:val="28"/>
        </w:rPr>
        <w:t>1. Общие для всех наркотиков, обычно касающиеся поведения ребенка в широком смысле, хотя часто их расценивают как «вполне нормальные для переходного возраста».</w:t>
      </w:r>
    </w:p>
    <w:p w:rsidR="00C4480A" w:rsidRPr="00C4480A" w:rsidRDefault="00C4480A" w:rsidP="00C4480A">
      <w:pPr>
        <w:pStyle w:val="a3"/>
        <w:rPr>
          <w:sz w:val="28"/>
          <w:szCs w:val="28"/>
        </w:rPr>
      </w:pPr>
      <w:r w:rsidRPr="00C4480A">
        <w:rPr>
          <w:sz w:val="28"/>
          <w:szCs w:val="28"/>
        </w:rPr>
        <w:t>2. Специфические для различных наркотиков, заметные при непосредственном наблюдении.</w:t>
      </w:r>
    </w:p>
    <w:p w:rsidR="00C4480A" w:rsidRPr="00C4480A" w:rsidRDefault="00C4480A" w:rsidP="00C4480A">
      <w:pPr>
        <w:pStyle w:val="a3"/>
        <w:rPr>
          <w:sz w:val="28"/>
          <w:szCs w:val="28"/>
        </w:rPr>
      </w:pPr>
      <w:r w:rsidRPr="00C4480A">
        <w:rPr>
          <w:sz w:val="28"/>
          <w:szCs w:val="28"/>
        </w:rPr>
        <w:t>3. Лабораторные.</w:t>
      </w:r>
    </w:p>
    <w:p w:rsidR="00C4480A" w:rsidRPr="00C4480A" w:rsidRDefault="00C4480A" w:rsidP="00C4480A">
      <w:pPr>
        <w:pStyle w:val="a3"/>
        <w:rPr>
          <w:sz w:val="28"/>
          <w:szCs w:val="28"/>
        </w:rPr>
      </w:pPr>
      <w:r w:rsidRPr="00C4480A">
        <w:rPr>
          <w:b/>
          <w:bCs/>
          <w:color w:val="FF0000"/>
          <w:sz w:val="28"/>
          <w:szCs w:val="28"/>
          <w:u w:val="single"/>
        </w:rPr>
        <w:t>Скрытность</w:t>
      </w:r>
    </w:p>
    <w:p w:rsidR="00C4480A" w:rsidRPr="00C4480A" w:rsidRDefault="00C4480A" w:rsidP="00C4480A">
      <w:pPr>
        <w:pStyle w:val="a3"/>
        <w:rPr>
          <w:sz w:val="28"/>
          <w:szCs w:val="28"/>
        </w:rPr>
      </w:pPr>
      <w:r w:rsidRPr="00C4480A">
        <w:rPr>
          <w:sz w:val="28"/>
          <w:szCs w:val="28"/>
        </w:rPr>
        <w:t xml:space="preserve">1. Нарастающая скрытность ребенка (возможно, без ухудшения отношений с родителями). Часто она сопровождается учащением и увеличением времени «гуляний», когда ребенок уходит из дому в то время, раньше проводил в семье или за уроками. </w:t>
      </w:r>
    </w:p>
    <w:p w:rsidR="00C4480A" w:rsidRPr="00C4480A" w:rsidRDefault="00C4480A" w:rsidP="00C4480A">
      <w:pPr>
        <w:pStyle w:val="a3"/>
        <w:rPr>
          <w:sz w:val="28"/>
          <w:szCs w:val="28"/>
        </w:rPr>
      </w:pPr>
      <w:r w:rsidRPr="00C4480A">
        <w:rPr>
          <w:sz w:val="28"/>
          <w:szCs w:val="28"/>
        </w:rPr>
        <w:t>2. Самоизоляция в семье: ребенок избегает родителей, по телефону отвечает украдкой, избегает участия в семейных делах, появляется четко выраженное уклонение от домашнего общения, неожиданное пренебрежение домашними правилами. Ребенок перестает участвовать в семейных праздниках, нарастает напряженность в семейных взаимоотношениях.</w:t>
      </w:r>
    </w:p>
    <w:p w:rsidR="00C4480A" w:rsidRPr="00C4480A" w:rsidRDefault="00C4480A" w:rsidP="00C4480A">
      <w:pPr>
        <w:pStyle w:val="a3"/>
        <w:rPr>
          <w:sz w:val="28"/>
          <w:szCs w:val="28"/>
        </w:rPr>
      </w:pPr>
      <w:r w:rsidRPr="00C4480A">
        <w:rPr>
          <w:sz w:val="28"/>
          <w:szCs w:val="28"/>
        </w:rPr>
        <w:t>3. Частые просьбы отпустить на ночь из дома либо отсутствие по ночам без объяснения причин.</w:t>
      </w:r>
    </w:p>
    <w:p w:rsidR="00C4480A" w:rsidRPr="00C4480A" w:rsidRDefault="00C4480A" w:rsidP="00C4480A">
      <w:pPr>
        <w:pStyle w:val="a3"/>
        <w:rPr>
          <w:sz w:val="28"/>
          <w:szCs w:val="28"/>
        </w:rPr>
      </w:pPr>
      <w:r w:rsidRPr="00C4480A">
        <w:rPr>
          <w:b/>
          <w:bCs/>
          <w:color w:val="FF0000"/>
          <w:sz w:val="28"/>
          <w:szCs w:val="28"/>
          <w:u w:val="single"/>
        </w:rPr>
        <w:t>Учеба и увлечения</w:t>
      </w:r>
    </w:p>
    <w:p w:rsidR="00C4480A" w:rsidRPr="00C4480A" w:rsidRDefault="00C4480A" w:rsidP="00C4480A">
      <w:pPr>
        <w:pStyle w:val="a3"/>
        <w:rPr>
          <w:sz w:val="28"/>
          <w:szCs w:val="28"/>
        </w:rPr>
      </w:pPr>
      <w:r w:rsidRPr="00C4480A">
        <w:rPr>
          <w:sz w:val="28"/>
          <w:szCs w:val="28"/>
        </w:rPr>
        <w:t>1. Резкое снижение успеваемости и интереса к учебе.</w:t>
      </w:r>
    </w:p>
    <w:p w:rsidR="00C4480A" w:rsidRPr="00C4480A" w:rsidRDefault="00C4480A" w:rsidP="00C4480A">
      <w:pPr>
        <w:pStyle w:val="a3"/>
        <w:rPr>
          <w:sz w:val="28"/>
          <w:szCs w:val="28"/>
        </w:rPr>
      </w:pPr>
      <w:r w:rsidRPr="00C4480A">
        <w:rPr>
          <w:sz w:val="28"/>
          <w:szCs w:val="28"/>
        </w:rPr>
        <w:t>2. Неспособность внятно ответить на вопрос, что нового было сегодня в школе.</w:t>
      </w:r>
    </w:p>
    <w:p w:rsidR="00C4480A" w:rsidRPr="00C4480A" w:rsidRDefault="00C4480A" w:rsidP="00C4480A">
      <w:pPr>
        <w:pStyle w:val="a3"/>
        <w:rPr>
          <w:sz w:val="28"/>
          <w:szCs w:val="28"/>
        </w:rPr>
      </w:pPr>
      <w:r w:rsidRPr="00C4480A">
        <w:rPr>
          <w:sz w:val="28"/>
          <w:szCs w:val="28"/>
        </w:rPr>
        <w:t>3. Участившиеся прогулы занятий.</w:t>
      </w:r>
    </w:p>
    <w:p w:rsidR="00C4480A" w:rsidRPr="00C4480A" w:rsidRDefault="00C4480A" w:rsidP="00C4480A">
      <w:pPr>
        <w:pStyle w:val="a3"/>
        <w:rPr>
          <w:sz w:val="28"/>
          <w:szCs w:val="28"/>
        </w:rPr>
      </w:pPr>
      <w:r w:rsidRPr="00C4480A">
        <w:rPr>
          <w:sz w:val="28"/>
          <w:szCs w:val="28"/>
        </w:rPr>
        <w:t>4. Потеря интереса к привычным увлечениям — спорту, коллекционированию, чтению.</w:t>
      </w:r>
    </w:p>
    <w:p w:rsidR="00C4480A" w:rsidRPr="00C4480A" w:rsidRDefault="00C4480A" w:rsidP="00C4480A">
      <w:pPr>
        <w:pStyle w:val="a3"/>
        <w:rPr>
          <w:sz w:val="28"/>
          <w:szCs w:val="28"/>
        </w:rPr>
      </w:pPr>
      <w:r w:rsidRPr="00C4480A">
        <w:rPr>
          <w:sz w:val="28"/>
          <w:szCs w:val="28"/>
        </w:rPr>
        <w:t>5. Появление привычки к длительному прослушиванию музыки или внезапная потеря интереса к ней.</w:t>
      </w:r>
    </w:p>
    <w:p w:rsidR="00C4480A" w:rsidRPr="00C4480A" w:rsidRDefault="00C4480A" w:rsidP="00C4480A">
      <w:pPr>
        <w:pStyle w:val="a3"/>
        <w:rPr>
          <w:sz w:val="28"/>
          <w:szCs w:val="28"/>
        </w:rPr>
      </w:pPr>
      <w:r w:rsidRPr="00C4480A">
        <w:rPr>
          <w:b/>
          <w:bCs/>
          <w:color w:val="FF0000"/>
          <w:sz w:val="28"/>
          <w:szCs w:val="28"/>
          <w:u w:val="single"/>
        </w:rPr>
        <w:t>Изменения в поведении</w:t>
      </w:r>
    </w:p>
    <w:p w:rsidR="00C4480A" w:rsidRPr="00C4480A" w:rsidRDefault="00C4480A" w:rsidP="00C4480A">
      <w:pPr>
        <w:pStyle w:val="a3"/>
        <w:rPr>
          <w:sz w:val="28"/>
          <w:szCs w:val="28"/>
        </w:rPr>
      </w:pPr>
      <w:r>
        <w:rPr>
          <w:sz w:val="28"/>
          <w:szCs w:val="28"/>
        </w:rPr>
        <w:lastRenderedPageBreak/>
        <w:t>1.</w:t>
      </w:r>
      <w:r w:rsidRPr="00C4480A">
        <w:rPr>
          <w:sz w:val="28"/>
          <w:szCs w:val="28"/>
        </w:rPr>
        <w:t xml:space="preserve"> Нарастающая хитрость, изворотливость и лживость.</w:t>
      </w:r>
      <w:bookmarkStart w:id="0" w:name="_GoBack"/>
      <w:bookmarkEnd w:id="0"/>
    </w:p>
    <w:p w:rsidR="00C4480A" w:rsidRPr="00C4480A" w:rsidRDefault="00C4480A" w:rsidP="00C4480A">
      <w:pPr>
        <w:pStyle w:val="a3"/>
        <w:rPr>
          <w:sz w:val="28"/>
          <w:szCs w:val="28"/>
        </w:rPr>
      </w:pPr>
      <w:r w:rsidRPr="00C4480A">
        <w:rPr>
          <w:sz w:val="28"/>
          <w:szCs w:val="28"/>
        </w:rPr>
        <w:t>2. Потеря энтузиазма, безразличие к делам, безынициативность — потухшие глаза.</w:t>
      </w:r>
    </w:p>
    <w:p w:rsidR="00C4480A" w:rsidRPr="00C4480A" w:rsidRDefault="00C4480A" w:rsidP="00C4480A">
      <w:pPr>
        <w:pStyle w:val="a3"/>
        <w:rPr>
          <w:sz w:val="28"/>
          <w:szCs w:val="28"/>
        </w:rPr>
      </w:pPr>
      <w:r w:rsidRPr="00C4480A">
        <w:rPr>
          <w:sz w:val="28"/>
          <w:szCs w:val="28"/>
        </w:rPr>
        <w:t>3. Потеря интереса к противоположному полу.</w:t>
      </w:r>
    </w:p>
    <w:p w:rsidR="00C4480A" w:rsidRPr="00C4480A" w:rsidRDefault="00C4480A" w:rsidP="00C4480A">
      <w:pPr>
        <w:pStyle w:val="a3"/>
        <w:rPr>
          <w:sz w:val="28"/>
          <w:szCs w:val="28"/>
        </w:rPr>
      </w:pPr>
      <w:r w:rsidRPr="00C4480A">
        <w:rPr>
          <w:sz w:val="28"/>
          <w:szCs w:val="28"/>
        </w:rPr>
        <w:t>4. Частые и длительные уединения в туалете или ванной комнате.</w:t>
      </w:r>
    </w:p>
    <w:p w:rsidR="00C4480A" w:rsidRPr="00C4480A" w:rsidRDefault="00C4480A" w:rsidP="00C4480A">
      <w:pPr>
        <w:pStyle w:val="a3"/>
        <w:rPr>
          <w:sz w:val="28"/>
          <w:szCs w:val="28"/>
        </w:rPr>
      </w:pPr>
      <w:r w:rsidRPr="00C4480A">
        <w:rPr>
          <w:sz w:val="28"/>
          <w:szCs w:val="28"/>
        </w:rPr>
        <w:t>5. Возможно, ребенок слишком поздно ложится спать, и все дольше залеживается в постели утром. Нарушения ритма сна – ночью бодрствует, днём спит. Вообще бессонница или чрезмерная сонливость.</w:t>
      </w:r>
    </w:p>
    <w:p w:rsidR="00C4480A" w:rsidRPr="00C4480A" w:rsidRDefault="00C4480A" w:rsidP="00C4480A">
      <w:pPr>
        <w:pStyle w:val="a3"/>
        <w:rPr>
          <w:sz w:val="28"/>
          <w:szCs w:val="28"/>
        </w:rPr>
      </w:pPr>
      <w:r w:rsidRPr="00C4480A">
        <w:rPr>
          <w:sz w:val="28"/>
          <w:szCs w:val="28"/>
        </w:rPr>
        <w:t>6. Повышенная апатия, сменяющаяся необъяснимой активностью.</w:t>
      </w:r>
    </w:p>
    <w:p w:rsidR="00C4480A" w:rsidRPr="00C4480A" w:rsidRDefault="00C4480A" w:rsidP="00C4480A">
      <w:pPr>
        <w:pStyle w:val="a3"/>
        <w:rPr>
          <w:sz w:val="28"/>
          <w:szCs w:val="28"/>
        </w:rPr>
      </w:pPr>
      <w:r w:rsidRPr="00C4480A">
        <w:rPr>
          <w:b/>
          <w:bCs/>
          <w:color w:val="FF0000"/>
          <w:sz w:val="28"/>
          <w:szCs w:val="28"/>
          <w:u w:val="single"/>
        </w:rPr>
        <w:t>Высказывания</w:t>
      </w:r>
    </w:p>
    <w:p w:rsidR="00C4480A" w:rsidRPr="00C4480A" w:rsidRDefault="00C4480A" w:rsidP="00C4480A">
      <w:pPr>
        <w:pStyle w:val="a3"/>
        <w:rPr>
          <w:sz w:val="28"/>
          <w:szCs w:val="28"/>
        </w:rPr>
      </w:pPr>
      <w:r w:rsidRPr="00C4480A">
        <w:rPr>
          <w:sz w:val="28"/>
          <w:szCs w:val="28"/>
        </w:rPr>
        <w:t>1. Появление высказываний о бессмысленности и тягости жизни.</w:t>
      </w:r>
    </w:p>
    <w:p w:rsidR="00C4480A" w:rsidRPr="00C4480A" w:rsidRDefault="00C4480A" w:rsidP="00C4480A">
      <w:pPr>
        <w:pStyle w:val="a3"/>
        <w:rPr>
          <w:sz w:val="28"/>
          <w:szCs w:val="28"/>
        </w:rPr>
      </w:pPr>
      <w:r w:rsidRPr="00C4480A">
        <w:rPr>
          <w:sz w:val="28"/>
          <w:szCs w:val="28"/>
        </w:rPr>
        <w:t>2. Серьезное отношение к лозунгам типа «Живи быстро, умри молодым».</w:t>
      </w:r>
    </w:p>
    <w:p w:rsidR="00C4480A" w:rsidRPr="00C4480A" w:rsidRDefault="00C4480A" w:rsidP="00C4480A">
      <w:pPr>
        <w:pStyle w:val="a3"/>
        <w:rPr>
          <w:sz w:val="28"/>
          <w:szCs w:val="28"/>
        </w:rPr>
      </w:pPr>
      <w:r w:rsidRPr="00C4480A">
        <w:rPr>
          <w:sz w:val="28"/>
          <w:szCs w:val="28"/>
        </w:rPr>
        <w:t>3. Интерес к разговорам о наркотиках.</w:t>
      </w:r>
    </w:p>
    <w:p w:rsidR="00C4480A" w:rsidRPr="00C4480A" w:rsidRDefault="00C4480A" w:rsidP="00C4480A">
      <w:pPr>
        <w:pStyle w:val="a3"/>
        <w:rPr>
          <w:sz w:val="28"/>
          <w:szCs w:val="28"/>
        </w:rPr>
      </w:pPr>
      <w:r w:rsidRPr="00C4480A">
        <w:rPr>
          <w:sz w:val="28"/>
          <w:szCs w:val="28"/>
        </w:rPr>
        <w:t>4. Убежденное отстаивание «свободы личности употреблять наркотики», идей о «необходимости наркотиков для человечества» и «бесперспективности борьбы с ними».</w:t>
      </w:r>
    </w:p>
    <w:p w:rsidR="00C4480A" w:rsidRPr="00C4480A" w:rsidRDefault="00C4480A" w:rsidP="00C4480A">
      <w:pPr>
        <w:pStyle w:val="a3"/>
        <w:rPr>
          <w:sz w:val="28"/>
          <w:szCs w:val="28"/>
        </w:rPr>
      </w:pPr>
      <w:r w:rsidRPr="00C4480A">
        <w:rPr>
          <w:b/>
          <w:bCs/>
          <w:color w:val="FF0000"/>
          <w:sz w:val="28"/>
          <w:szCs w:val="28"/>
          <w:u w:val="single"/>
        </w:rPr>
        <w:t>Деньги</w:t>
      </w:r>
    </w:p>
    <w:p w:rsidR="00C4480A" w:rsidRPr="00C4480A" w:rsidRDefault="00C4480A" w:rsidP="00C4480A">
      <w:pPr>
        <w:pStyle w:val="a3"/>
        <w:rPr>
          <w:sz w:val="28"/>
          <w:szCs w:val="28"/>
        </w:rPr>
      </w:pPr>
      <w:r w:rsidRPr="00C4480A">
        <w:rPr>
          <w:sz w:val="28"/>
          <w:szCs w:val="28"/>
        </w:rPr>
        <w:t>Увеличиваются финансовые запросы, и подросток активно ищет пути их удовлетворения, выпрашивая деньги во все возрастающих количествах.</w:t>
      </w:r>
    </w:p>
    <w:p w:rsidR="00C4480A" w:rsidRPr="00C4480A" w:rsidRDefault="00C4480A" w:rsidP="00C4480A">
      <w:pPr>
        <w:pStyle w:val="a3"/>
        <w:rPr>
          <w:sz w:val="28"/>
          <w:szCs w:val="28"/>
        </w:rPr>
      </w:pPr>
      <w:r w:rsidRPr="00C4480A">
        <w:rPr>
          <w:sz w:val="28"/>
          <w:szCs w:val="28"/>
        </w:rPr>
        <w:t>1. Пропажа из дома денег, ценностей, книг, одежды, радиоаппаратуры и т.д.</w:t>
      </w:r>
    </w:p>
    <w:p w:rsidR="00C4480A" w:rsidRPr="00C4480A" w:rsidRDefault="00C4480A" w:rsidP="00C4480A">
      <w:pPr>
        <w:pStyle w:val="a3"/>
        <w:rPr>
          <w:sz w:val="28"/>
          <w:szCs w:val="28"/>
        </w:rPr>
      </w:pPr>
      <w:r w:rsidRPr="00C4480A">
        <w:rPr>
          <w:sz w:val="28"/>
          <w:szCs w:val="28"/>
        </w:rPr>
        <w:t>2. Участившееся выпрашивание денег у родственников.</w:t>
      </w:r>
    </w:p>
    <w:p w:rsidR="00C4480A" w:rsidRPr="00C4480A" w:rsidRDefault="00C4480A" w:rsidP="00C4480A">
      <w:pPr>
        <w:pStyle w:val="a3"/>
        <w:rPr>
          <w:sz w:val="28"/>
          <w:szCs w:val="28"/>
        </w:rPr>
      </w:pPr>
      <w:r w:rsidRPr="00C4480A">
        <w:rPr>
          <w:sz w:val="28"/>
          <w:szCs w:val="28"/>
        </w:rPr>
        <w:t>3. Противоправные действия или кражи вне дома.</w:t>
      </w:r>
    </w:p>
    <w:p w:rsidR="00C4480A" w:rsidRPr="00C4480A" w:rsidRDefault="00C4480A" w:rsidP="00C4480A">
      <w:pPr>
        <w:pStyle w:val="a3"/>
        <w:rPr>
          <w:sz w:val="28"/>
          <w:szCs w:val="28"/>
        </w:rPr>
      </w:pPr>
      <w:r w:rsidRPr="00C4480A">
        <w:rPr>
          <w:sz w:val="28"/>
          <w:szCs w:val="28"/>
        </w:rPr>
        <w:t>4. Наличие у подростка значительных денежных сумм, о происхождении которых отказывается говорить.</w:t>
      </w:r>
    </w:p>
    <w:p w:rsidR="00C4480A" w:rsidRPr="00C4480A" w:rsidRDefault="00C4480A" w:rsidP="00C4480A">
      <w:pPr>
        <w:pStyle w:val="a3"/>
        <w:rPr>
          <w:sz w:val="28"/>
          <w:szCs w:val="28"/>
        </w:rPr>
      </w:pPr>
      <w:r w:rsidRPr="00C4480A">
        <w:rPr>
          <w:b/>
          <w:bCs/>
          <w:color w:val="FF0000"/>
          <w:sz w:val="28"/>
          <w:szCs w:val="28"/>
          <w:u w:val="single"/>
        </w:rPr>
        <w:t>Настроение</w:t>
      </w:r>
    </w:p>
    <w:p w:rsidR="00C4480A" w:rsidRPr="00C4480A" w:rsidRDefault="00C4480A" w:rsidP="00C4480A">
      <w:pPr>
        <w:pStyle w:val="a3"/>
        <w:rPr>
          <w:sz w:val="28"/>
          <w:szCs w:val="28"/>
        </w:rPr>
      </w:pPr>
      <w:r w:rsidRPr="00C4480A">
        <w:rPr>
          <w:sz w:val="28"/>
          <w:szCs w:val="28"/>
        </w:rPr>
        <w:t>1. Резкие и непредсказуемые (без видимых причин) смены настроения. Чрезмерная весёлость и болтливость или таковая же депрессия, либо заторможенность, бессвязная речь – повод для серьёзного беспокойства.</w:t>
      </w:r>
    </w:p>
    <w:p w:rsidR="00C4480A" w:rsidRPr="00C4480A" w:rsidRDefault="00C4480A" w:rsidP="00C4480A">
      <w:pPr>
        <w:pStyle w:val="a3"/>
        <w:rPr>
          <w:sz w:val="28"/>
          <w:szCs w:val="28"/>
        </w:rPr>
      </w:pPr>
      <w:r w:rsidRPr="00C4480A">
        <w:rPr>
          <w:sz w:val="28"/>
          <w:szCs w:val="28"/>
        </w:rPr>
        <w:lastRenderedPageBreak/>
        <w:t>2. Неадекватное поведение: добродушие и вялость в скандале или, наоборот, раздражительность в спокойной ситуации.</w:t>
      </w:r>
    </w:p>
    <w:p w:rsidR="00C4480A" w:rsidRPr="00C4480A" w:rsidRDefault="00C4480A" w:rsidP="00C4480A">
      <w:pPr>
        <w:pStyle w:val="a3"/>
        <w:rPr>
          <w:sz w:val="28"/>
          <w:szCs w:val="28"/>
        </w:rPr>
      </w:pPr>
      <w:r w:rsidRPr="00C4480A">
        <w:rPr>
          <w:sz w:val="28"/>
          <w:szCs w:val="28"/>
        </w:rPr>
        <w:t>3. Нигилизм.</w:t>
      </w:r>
    </w:p>
    <w:p w:rsidR="00C4480A" w:rsidRPr="00C4480A" w:rsidRDefault="00C4480A" w:rsidP="00C4480A">
      <w:pPr>
        <w:pStyle w:val="a3"/>
        <w:rPr>
          <w:sz w:val="28"/>
          <w:szCs w:val="28"/>
        </w:rPr>
      </w:pPr>
      <w:r w:rsidRPr="00C4480A">
        <w:rPr>
          <w:b/>
          <w:bCs/>
          <w:color w:val="FF0000"/>
          <w:sz w:val="28"/>
          <w:szCs w:val="28"/>
          <w:u w:val="single"/>
        </w:rPr>
        <w:t>Внешность</w:t>
      </w:r>
    </w:p>
    <w:p w:rsidR="00C4480A" w:rsidRPr="00C4480A" w:rsidRDefault="00C4480A" w:rsidP="00C4480A">
      <w:pPr>
        <w:pStyle w:val="a3"/>
        <w:rPr>
          <w:sz w:val="28"/>
          <w:szCs w:val="28"/>
        </w:rPr>
      </w:pPr>
      <w:r w:rsidRPr="00C4480A">
        <w:rPr>
          <w:sz w:val="28"/>
          <w:szCs w:val="28"/>
        </w:rPr>
        <w:t>1. Резкое снижение или увеличение аппетита, заметное снижение веса ребенка.</w:t>
      </w:r>
    </w:p>
    <w:p w:rsidR="00C4480A" w:rsidRPr="00C4480A" w:rsidRDefault="00C4480A" w:rsidP="00C4480A">
      <w:pPr>
        <w:pStyle w:val="a3"/>
        <w:rPr>
          <w:sz w:val="28"/>
          <w:szCs w:val="28"/>
        </w:rPr>
      </w:pPr>
      <w:r w:rsidRPr="00C4480A">
        <w:rPr>
          <w:sz w:val="28"/>
          <w:szCs w:val="28"/>
        </w:rPr>
        <w:t xml:space="preserve">2. Неряшливость, отказ от утреннего туалета. Отсутствие потребности в смене одежды. Посторонние запахи от волос и одежды. </w:t>
      </w:r>
    </w:p>
    <w:p w:rsidR="00C4480A" w:rsidRPr="00C4480A" w:rsidRDefault="00C4480A" w:rsidP="00C4480A">
      <w:pPr>
        <w:pStyle w:val="a3"/>
        <w:rPr>
          <w:sz w:val="28"/>
          <w:szCs w:val="28"/>
        </w:rPr>
      </w:pPr>
      <w:r w:rsidRPr="00C4480A">
        <w:rPr>
          <w:sz w:val="28"/>
          <w:szCs w:val="28"/>
        </w:rPr>
        <w:t>3. Появление на теле татуировок и рисунков, особенно с изображением паутины, черепов, фантастических монстров и холодного оружия.</w:t>
      </w:r>
    </w:p>
    <w:p w:rsidR="00C4480A" w:rsidRPr="00C4480A" w:rsidRDefault="00C4480A" w:rsidP="00C4480A">
      <w:pPr>
        <w:pStyle w:val="a3"/>
        <w:rPr>
          <w:sz w:val="28"/>
          <w:szCs w:val="28"/>
        </w:rPr>
      </w:pPr>
      <w:r w:rsidRPr="00C4480A">
        <w:rPr>
          <w:sz w:val="28"/>
          <w:szCs w:val="28"/>
        </w:rPr>
        <w:t>4. Частые синяки, порезы, ожоги от сигарет в районе вен на руках, не находящие удовлетворительного объяснения («просто упал», «сам не знаю откуда»). Прожженная сигаретами одежда.</w:t>
      </w:r>
    </w:p>
    <w:p w:rsidR="00C4480A" w:rsidRPr="00C4480A" w:rsidRDefault="00C4480A" w:rsidP="00C4480A">
      <w:pPr>
        <w:pStyle w:val="a3"/>
        <w:rPr>
          <w:sz w:val="28"/>
          <w:szCs w:val="28"/>
        </w:rPr>
      </w:pPr>
      <w:r w:rsidRPr="00C4480A">
        <w:rPr>
          <w:sz w:val="28"/>
          <w:szCs w:val="28"/>
        </w:rPr>
        <w:t>5. Внешний вид нездорового человека, бледность, отечность кистей рук. Покраснение глазных яблок, коричневый налет на языке. Расширение кровеносных сосудов под ноздрями.</w:t>
      </w:r>
    </w:p>
    <w:p w:rsidR="00C4480A" w:rsidRPr="00C4480A" w:rsidRDefault="00C4480A" w:rsidP="00C4480A">
      <w:pPr>
        <w:pStyle w:val="a3"/>
        <w:rPr>
          <w:sz w:val="28"/>
          <w:szCs w:val="28"/>
        </w:rPr>
      </w:pPr>
      <w:r w:rsidRPr="00C4480A">
        <w:rPr>
          <w:sz w:val="28"/>
          <w:szCs w:val="28"/>
        </w:rPr>
        <w:t>6. Наконец, вы можете заметить следы инъекций (т.е. уколов) по ходу вен на руках.</w:t>
      </w:r>
    </w:p>
    <w:p w:rsidR="00C4480A" w:rsidRPr="00C4480A" w:rsidRDefault="00C4480A" w:rsidP="00C4480A">
      <w:pPr>
        <w:pStyle w:val="a3"/>
        <w:rPr>
          <w:sz w:val="28"/>
          <w:szCs w:val="28"/>
        </w:rPr>
      </w:pPr>
      <w:r w:rsidRPr="00C4480A">
        <w:rPr>
          <w:b/>
          <w:bCs/>
          <w:color w:val="FF0000"/>
          <w:sz w:val="28"/>
          <w:szCs w:val="28"/>
          <w:u w:val="single"/>
        </w:rPr>
        <w:t>Общение.</w:t>
      </w:r>
    </w:p>
    <w:p w:rsidR="00C4480A" w:rsidRPr="00C4480A" w:rsidRDefault="00C4480A" w:rsidP="00C4480A">
      <w:pPr>
        <w:pStyle w:val="a3"/>
        <w:rPr>
          <w:sz w:val="28"/>
          <w:szCs w:val="28"/>
        </w:rPr>
      </w:pPr>
      <w:r w:rsidRPr="00C4480A">
        <w:rPr>
          <w:sz w:val="28"/>
          <w:szCs w:val="28"/>
        </w:rPr>
        <w:t xml:space="preserve">Подросток изменяет круг своего общения: </w:t>
      </w:r>
    </w:p>
    <w:p w:rsidR="00C4480A" w:rsidRPr="00C4480A" w:rsidRDefault="00C4480A" w:rsidP="00C4480A">
      <w:pPr>
        <w:pStyle w:val="a3"/>
        <w:rPr>
          <w:sz w:val="28"/>
          <w:szCs w:val="28"/>
        </w:rPr>
      </w:pPr>
      <w:r w:rsidRPr="00C4480A">
        <w:rPr>
          <w:sz w:val="28"/>
          <w:szCs w:val="28"/>
        </w:rPr>
        <w:t xml:space="preserve">1. Отказывается от отношений со своими старыми друзьями, если они не интересуются наркотиками. </w:t>
      </w:r>
    </w:p>
    <w:p w:rsidR="00C4480A" w:rsidRPr="00C4480A" w:rsidRDefault="00C4480A" w:rsidP="00C4480A">
      <w:pPr>
        <w:pStyle w:val="a3"/>
        <w:rPr>
          <w:sz w:val="28"/>
          <w:szCs w:val="28"/>
        </w:rPr>
      </w:pPr>
      <w:r w:rsidRPr="00C4480A">
        <w:rPr>
          <w:sz w:val="28"/>
          <w:szCs w:val="28"/>
        </w:rPr>
        <w:t xml:space="preserve">2. Возможно, появление новых подозрительных друзей или поведение старых приятелей становится подозрительным. </w:t>
      </w:r>
    </w:p>
    <w:p w:rsidR="00C4480A" w:rsidRPr="00C4480A" w:rsidRDefault="00C4480A" w:rsidP="00C4480A">
      <w:pPr>
        <w:pStyle w:val="a3"/>
        <w:rPr>
          <w:sz w:val="28"/>
          <w:szCs w:val="28"/>
        </w:rPr>
      </w:pPr>
      <w:r w:rsidRPr="00C4480A">
        <w:rPr>
          <w:sz w:val="28"/>
          <w:szCs w:val="28"/>
        </w:rPr>
        <w:t xml:space="preserve">Разговоры с друзьями ведутся шепотом, непонятными фразами или в уединении. Частые, но </w:t>
      </w:r>
    </w:p>
    <w:p w:rsidR="00C4480A" w:rsidRPr="00C4480A" w:rsidRDefault="00C4480A" w:rsidP="00C4480A">
      <w:pPr>
        <w:pStyle w:val="a3"/>
        <w:rPr>
          <w:sz w:val="28"/>
          <w:szCs w:val="28"/>
        </w:rPr>
      </w:pPr>
      <w:r w:rsidRPr="00C4480A">
        <w:rPr>
          <w:sz w:val="28"/>
          <w:szCs w:val="28"/>
        </w:rPr>
        <w:t>короткие и туманные телефонные разговоры с одним и тем же узким кругом приятелей. Происходит выяснение, сколько у кого денег, есть ли надежда достать еще, чтобы поехать за очередной групповой порцией. При этом наркоманы очень хорошо маскируются. Хотя это и непросто, все же попробуйте прислушаться и проанализировать эти разговоры только незаметно! Иначе вы потеряете возможность откровенно поговорить с ребенком о его проблемах в дальнейшем.</w:t>
      </w:r>
    </w:p>
    <w:p w:rsidR="00C4480A" w:rsidRPr="00C4480A" w:rsidRDefault="00C4480A" w:rsidP="00C4480A">
      <w:pPr>
        <w:pStyle w:val="a3"/>
        <w:rPr>
          <w:sz w:val="28"/>
          <w:szCs w:val="28"/>
        </w:rPr>
      </w:pPr>
      <w:r w:rsidRPr="00C4480A">
        <w:rPr>
          <w:b/>
          <w:bCs/>
          <w:color w:val="FF0000"/>
          <w:sz w:val="28"/>
          <w:szCs w:val="28"/>
          <w:u w:val="single"/>
        </w:rPr>
        <w:lastRenderedPageBreak/>
        <w:t>Как выглядят подозрительные друзья?</w:t>
      </w:r>
    </w:p>
    <w:p w:rsidR="00C4480A" w:rsidRPr="00C4480A" w:rsidRDefault="00C4480A" w:rsidP="00C4480A">
      <w:pPr>
        <w:pStyle w:val="a3"/>
        <w:rPr>
          <w:sz w:val="28"/>
          <w:szCs w:val="28"/>
        </w:rPr>
      </w:pPr>
      <w:r w:rsidRPr="00C4480A">
        <w:rPr>
          <w:sz w:val="28"/>
          <w:szCs w:val="28"/>
        </w:rPr>
        <w:t>Вообще, внешний вид употребляющих наркотики не всегда бывает совершенно ужасным, и даже наоборот — при первом знакомстве с ними ребенок обычно попадает в круг еще не потерявших приличный облик наркоманов. Наиболее общие черты наркомана с большим стажем:</w:t>
      </w:r>
    </w:p>
    <w:p w:rsidR="00C4480A" w:rsidRPr="00C4480A" w:rsidRDefault="00C4480A" w:rsidP="00C4480A">
      <w:pPr>
        <w:pStyle w:val="a3"/>
        <w:rPr>
          <w:sz w:val="28"/>
          <w:szCs w:val="28"/>
        </w:rPr>
      </w:pPr>
      <w:r w:rsidRPr="00C4480A">
        <w:rPr>
          <w:sz w:val="28"/>
          <w:szCs w:val="28"/>
        </w:rPr>
        <w:t>1. Длинные рукава одежды всегда, независимо от погоды и обстановки.</w:t>
      </w:r>
    </w:p>
    <w:p w:rsidR="00C4480A" w:rsidRPr="00C4480A" w:rsidRDefault="00C4480A" w:rsidP="00C4480A">
      <w:pPr>
        <w:pStyle w:val="a3"/>
        <w:rPr>
          <w:sz w:val="28"/>
          <w:szCs w:val="28"/>
        </w:rPr>
      </w:pPr>
      <w:r w:rsidRPr="00C4480A">
        <w:rPr>
          <w:sz w:val="28"/>
          <w:szCs w:val="28"/>
        </w:rPr>
        <w:t>2. Неестественно узкие или широкие зрачки независимо от освещения.</w:t>
      </w:r>
    </w:p>
    <w:p w:rsidR="00C4480A" w:rsidRPr="00C4480A" w:rsidRDefault="00C4480A" w:rsidP="00C4480A">
      <w:pPr>
        <w:pStyle w:val="a3"/>
        <w:rPr>
          <w:sz w:val="28"/>
          <w:szCs w:val="28"/>
        </w:rPr>
      </w:pPr>
      <w:r w:rsidRPr="00C4480A">
        <w:rPr>
          <w:sz w:val="28"/>
          <w:szCs w:val="28"/>
        </w:rPr>
        <w:t>3. Часто неряшливый вид, сухие волосы, отекшие кисти рук, темные, разрушенные зубы в виде «пеньков».</w:t>
      </w:r>
    </w:p>
    <w:p w:rsidR="00C4480A" w:rsidRPr="00C4480A" w:rsidRDefault="00C4480A" w:rsidP="00C4480A">
      <w:pPr>
        <w:pStyle w:val="a3"/>
        <w:rPr>
          <w:sz w:val="28"/>
          <w:szCs w:val="28"/>
        </w:rPr>
      </w:pPr>
      <w:r w:rsidRPr="00C4480A">
        <w:rPr>
          <w:sz w:val="28"/>
          <w:szCs w:val="28"/>
        </w:rPr>
        <w:t>4. Невнятная, растянутая речь или неуклюжие движения при отсутствии запаха алкоголя изо рта.</w:t>
      </w:r>
    </w:p>
    <w:p w:rsidR="00C4480A" w:rsidRPr="00C4480A" w:rsidRDefault="00C4480A" w:rsidP="00C4480A">
      <w:pPr>
        <w:pStyle w:val="a3"/>
        <w:rPr>
          <w:sz w:val="28"/>
          <w:szCs w:val="28"/>
        </w:rPr>
      </w:pPr>
      <w:r w:rsidRPr="00C4480A">
        <w:rPr>
          <w:sz w:val="28"/>
          <w:szCs w:val="28"/>
        </w:rPr>
        <w:t>5. Резкость и непочтительность в ответах на ваши вопросы, нежелание разговаривать со старшими членами вашей семьи.</w:t>
      </w:r>
    </w:p>
    <w:p w:rsidR="00C4480A" w:rsidRPr="00C4480A" w:rsidRDefault="00C4480A" w:rsidP="00C4480A">
      <w:pPr>
        <w:pStyle w:val="a3"/>
        <w:rPr>
          <w:sz w:val="28"/>
          <w:szCs w:val="28"/>
        </w:rPr>
      </w:pPr>
      <w:r w:rsidRPr="00C4480A">
        <w:rPr>
          <w:sz w:val="28"/>
          <w:szCs w:val="28"/>
        </w:rPr>
        <w:t>6. После его появления в доме пропадают вещи или деньги.</w:t>
      </w:r>
    </w:p>
    <w:p w:rsidR="00C4480A" w:rsidRPr="00C4480A" w:rsidRDefault="00C4480A" w:rsidP="00C4480A">
      <w:pPr>
        <w:pStyle w:val="a3"/>
        <w:rPr>
          <w:sz w:val="28"/>
          <w:szCs w:val="28"/>
        </w:rPr>
      </w:pPr>
      <w:r w:rsidRPr="00C4480A">
        <w:rPr>
          <w:sz w:val="28"/>
          <w:szCs w:val="28"/>
        </w:rPr>
        <w:t>Следует обратить внимание, нет ли у новых знакомых вашего ребенка татуировок вроде цветков мака или черепов, на то, не черные ли у них зубы (наркотики разрушают костные ткани, причем особенно быстро - зубы, так что черные «пеньки» во рту очень часто бывают у опиатных наркоманов со стажем).</w:t>
      </w:r>
    </w:p>
    <w:p w:rsidR="00C4480A" w:rsidRPr="00C4480A" w:rsidRDefault="00C4480A" w:rsidP="00C4480A">
      <w:pPr>
        <w:pStyle w:val="a3"/>
        <w:rPr>
          <w:sz w:val="28"/>
          <w:szCs w:val="28"/>
        </w:rPr>
      </w:pPr>
      <w:r w:rsidRPr="00C4480A">
        <w:rPr>
          <w:b/>
          <w:bCs/>
          <w:color w:val="FF0000"/>
          <w:sz w:val="28"/>
          <w:szCs w:val="28"/>
        </w:rPr>
        <w:t>Другие признаки</w:t>
      </w:r>
    </w:p>
    <w:p w:rsidR="00C4480A" w:rsidRPr="00C4480A" w:rsidRDefault="00C4480A" w:rsidP="00C4480A">
      <w:pPr>
        <w:pStyle w:val="a3"/>
        <w:rPr>
          <w:sz w:val="28"/>
          <w:szCs w:val="28"/>
        </w:rPr>
      </w:pPr>
      <w:r w:rsidRPr="00C4480A">
        <w:rPr>
          <w:sz w:val="28"/>
          <w:szCs w:val="28"/>
        </w:rPr>
        <w:t>1. Общие психические изменения: ухудшение памяти и способности к логическому мышлению, неправдоподобные и нелепые объяснения своих поступков и их причин.</w:t>
      </w:r>
    </w:p>
    <w:p w:rsidR="00C4480A" w:rsidRPr="00C4480A" w:rsidRDefault="00C4480A" w:rsidP="00C4480A">
      <w:pPr>
        <w:pStyle w:val="a3"/>
        <w:rPr>
          <w:sz w:val="28"/>
          <w:szCs w:val="28"/>
        </w:rPr>
      </w:pPr>
      <w:r w:rsidRPr="00C4480A">
        <w:rPr>
          <w:sz w:val="28"/>
          <w:szCs w:val="28"/>
        </w:rPr>
        <w:t>2. Чрезмерно расширенные или суженные зрачки (например, героин резко сужает, а первитин расширяет зрачки - эффект вытаращенных глаз). Расширенные зрачки могут также быть следствием употребления «крэка» или кокаина. Для правильной оценки нужно помнить, что размеры зрачка зависят от уровня освещенности. Плохим признаком является отсутствие заметной реакции зрачка (сужение-расширение) при резкой смене освещенности. Попросите посмотреть прямо на лампу и тут же закройте ее светонепроницаемым предметом; отметьте, реагирует ли зрачок. Однако, насколько это возможно, избегайте конфликтов при этой неприятной проверке, постарайтесь убедить, что хотите помочь.</w:t>
      </w:r>
    </w:p>
    <w:p w:rsidR="00C4480A" w:rsidRPr="00C4480A" w:rsidRDefault="00C4480A" w:rsidP="00C4480A">
      <w:pPr>
        <w:pStyle w:val="a3"/>
        <w:rPr>
          <w:sz w:val="28"/>
          <w:szCs w:val="28"/>
        </w:rPr>
      </w:pPr>
      <w:r w:rsidRPr="00C4480A">
        <w:rPr>
          <w:sz w:val="28"/>
          <w:szCs w:val="28"/>
        </w:rPr>
        <w:lastRenderedPageBreak/>
        <w:t>3. Странные находки: шприцы, иглы, закопченные ложки или посуда, флаконы с марганцовкой, уксусной кислотой, ацетоном или растворителями, неизвестные вам таблетки, порошки, соломки, травы и пр., особенно если все это спрятано в укромном месте. Не слушайте никаких оправданий, объяснений и уверений, что это «для уроков химии (или биологии) в школе», что «это принадлежит другу» и т.п. Если вы обнаружили у своего ребенка что-то подозрительное, поезжайте к любому наркологу за консультацией. Хорошо знают, как выглядят наркотики, милиционеры и особенно судебные эксперты-химики.</w:t>
      </w:r>
    </w:p>
    <w:p w:rsidR="00C4480A" w:rsidRPr="00C4480A" w:rsidRDefault="00C4480A" w:rsidP="00C4480A">
      <w:pPr>
        <w:pStyle w:val="a3"/>
        <w:rPr>
          <w:sz w:val="28"/>
          <w:szCs w:val="28"/>
        </w:rPr>
      </w:pPr>
      <w:r w:rsidRPr="00C4480A">
        <w:rPr>
          <w:sz w:val="28"/>
          <w:szCs w:val="28"/>
        </w:rPr>
        <w:t>4. Может наблюдаться бессонница.</w:t>
      </w:r>
    </w:p>
    <w:p w:rsidR="00C4480A" w:rsidRPr="00C4480A" w:rsidRDefault="00C4480A" w:rsidP="00C4480A">
      <w:pPr>
        <w:pStyle w:val="a3"/>
        <w:jc w:val="center"/>
        <w:rPr>
          <w:sz w:val="28"/>
          <w:szCs w:val="28"/>
        </w:rPr>
      </w:pPr>
      <w:r w:rsidRPr="00C4480A">
        <w:rPr>
          <w:color w:val="FF0000"/>
          <w:sz w:val="28"/>
          <w:szCs w:val="28"/>
          <w:u w:val="single"/>
        </w:rPr>
        <w:t>Метод экспресс-анализа</w:t>
      </w:r>
    </w:p>
    <w:p w:rsidR="00C4480A" w:rsidRPr="00C4480A" w:rsidRDefault="00C4480A" w:rsidP="00C4480A">
      <w:pPr>
        <w:pStyle w:val="a3"/>
        <w:rPr>
          <w:sz w:val="28"/>
          <w:szCs w:val="28"/>
        </w:rPr>
      </w:pPr>
      <w:r w:rsidRPr="00C4480A">
        <w:rPr>
          <w:sz w:val="28"/>
          <w:szCs w:val="28"/>
        </w:rPr>
        <w:t>Лабораторный анализ биологических сред (кровь, моча, слюна) на наличие наркотиков. В настоящее время можно выполнить очень чувствительный и высокодостоверный тест на наркотики любой группы в домашних условиях с помощью экспресс-тестов. Эти тесты не слишком дороги и вполне доступны в неотложных ситуациях. Правда, если от результата теста зависят какие-либо юридические решения, его нужно подтвердить судебно-медицинской экспертизой.</w:t>
      </w:r>
    </w:p>
    <w:p w:rsidR="004B542C" w:rsidRPr="00C4480A" w:rsidRDefault="004B542C">
      <w:pPr>
        <w:rPr>
          <w:rFonts w:ascii="Times New Roman" w:hAnsi="Times New Roman" w:cs="Times New Roman"/>
          <w:sz w:val="28"/>
          <w:szCs w:val="28"/>
        </w:rPr>
      </w:pPr>
    </w:p>
    <w:sectPr w:rsidR="004B542C" w:rsidRPr="00C448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16"/>
    <w:rsid w:val="000B0611"/>
    <w:rsid w:val="004B542C"/>
    <w:rsid w:val="00AA4E16"/>
    <w:rsid w:val="00C44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D66C0"/>
  <w15:chartTrackingRefBased/>
  <w15:docId w15:val="{1B3DCA18-925B-4BF5-B46F-9E6CB203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48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776452">
      <w:bodyDiv w:val="1"/>
      <w:marLeft w:val="0"/>
      <w:marRight w:val="0"/>
      <w:marTop w:val="0"/>
      <w:marBottom w:val="0"/>
      <w:divBdr>
        <w:top w:val="none" w:sz="0" w:space="0" w:color="auto"/>
        <w:left w:val="none" w:sz="0" w:space="0" w:color="auto"/>
        <w:bottom w:val="none" w:sz="0" w:space="0" w:color="auto"/>
        <w:right w:val="none" w:sz="0" w:space="0" w:color="auto"/>
      </w:divBdr>
      <w:divsChild>
        <w:div w:id="1597589428">
          <w:marLeft w:val="0"/>
          <w:marRight w:val="0"/>
          <w:marTop w:val="0"/>
          <w:marBottom w:val="0"/>
          <w:divBdr>
            <w:top w:val="none" w:sz="0" w:space="0" w:color="auto"/>
            <w:left w:val="none" w:sz="0" w:space="0" w:color="auto"/>
            <w:bottom w:val="none" w:sz="0" w:space="0" w:color="auto"/>
            <w:right w:val="none" w:sz="0" w:space="0" w:color="auto"/>
          </w:divBdr>
          <w:divsChild>
            <w:div w:id="1080055993">
              <w:marLeft w:val="0"/>
              <w:marRight w:val="0"/>
              <w:marTop w:val="0"/>
              <w:marBottom w:val="0"/>
              <w:divBdr>
                <w:top w:val="none" w:sz="0" w:space="0" w:color="auto"/>
                <w:left w:val="none" w:sz="0" w:space="0" w:color="auto"/>
                <w:bottom w:val="none" w:sz="0" w:space="0" w:color="auto"/>
                <w:right w:val="none" w:sz="0" w:space="0" w:color="auto"/>
              </w:divBdr>
              <w:divsChild>
                <w:div w:id="6897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SWXKEJWT4FA5-1851142400-3576</_dlc_DocId>
    <_dlc_DocIdUrl xmlns="369ecff9-9d91-49ad-b6c8-2386e6911df0">
      <Url>http://www.eduportal44.ru/MR/Voch/1/_layouts/15/DocIdRedir.aspx?ID=SWXKEJWT4FA5-1851142400-3576</Url>
      <Description>SWXKEJWT4FA5-1851142400-3576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E21777EE8180D4C8835E2A5D34AE1EC" ma:contentTypeVersion="1" ma:contentTypeDescription="Создание документа." ma:contentTypeScope="" ma:versionID="16f1c869687b78323e6352c32789dc9b">
  <xsd:schema xmlns:xsd="http://www.w3.org/2001/XMLSchema" xmlns:xs="http://www.w3.org/2001/XMLSchema" xmlns:p="http://schemas.microsoft.com/office/2006/metadata/properties" xmlns:ns2="369ecff9-9d91-49ad-b6c8-2386e6911df0" targetNamespace="http://schemas.microsoft.com/office/2006/metadata/properties" ma:root="true" ma:fieldsID="c67012f25faba2b5066f323af6f59606" ns2:_="">
    <xsd:import namespace="369ecff9-9d91-49ad-b6c8-2386e6911df0"/>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09FE1F-D355-45E4-B342-A48C72D4C226}"/>
</file>

<file path=customXml/itemProps2.xml><?xml version="1.0" encoding="utf-8"?>
<ds:datastoreItem xmlns:ds="http://schemas.openxmlformats.org/officeDocument/2006/customXml" ds:itemID="{3F2E2407-1586-4C0C-82EB-3A13FD5054EB}"/>
</file>

<file path=customXml/itemProps3.xml><?xml version="1.0" encoding="utf-8"?>
<ds:datastoreItem xmlns:ds="http://schemas.openxmlformats.org/officeDocument/2006/customXml" ds:itemID="{9297EE13-5CFF-42CD-9C7C-CC49D068F215}"/>
</file>

<file path=customXml/itemProps4.xml><?xml version="1.0" encoding="utf-8"?>
<ds:datastoreItem xmlns:ds="http://schemas.openxmlformats.org/officeDocument/2006/customXml" ds:itemID="{BB1781D1-5E89-41B1-96F5-5417DD366022}"/>
</file>

<file path=docProps/app.xml><?xml version="1.0" encoding="utf-8"?>
<Properties xmlns="http://schemas.openxmlformats.org/officeDocument/2006/extended-properties" xmlns:vt="http://schemas.openxmlformats.org/officeDocument/2006/docPropsVTypes">
  <Template>Normal</Template>
  <TotalTime>2</TotalTime>
  <Pages>5</Pages>
  <Words>1125</Words>
  <Characters>6413</Characters>
  <Application>Microsoft Office Word</Application>
  <DocSecurity>0</DocSecurity>
  <Lines>53</Lines>
  <Paragraphs>15</Paragraphs>
  <ScaleCrop>false</ScaleCrop>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2021-09-23T07:53:00Z</dcterms:created>
  <dcterms:modified xsi:type="dcterms:W3CDTF">2021-09-23T07:55:00Z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0x0101003E21777EE8180D4C8835E2A5D34AE1EC</vt:lpwstr>
  </property>
  <property fmtid="{D5CDD505-2E9C-101B-9397-08002B2CF9AE}" pid="3" name="_dlc_DocIdItemGuid">
    <vt:lpwstr>8fb8b455-a305-4b2f-bce0-32a3ee6c0fcd</vt:lpwstr>
  </property>
</Properties>
</file>