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C1" w:rsidRDefault="000245C1" w:rsidP="000245C1">
      <w:pPr>
        <w:pStyle w:val="a3"/>
        <w:shd w:val="clear" w:color="auto" w:fill="FFFFFF"/>
        <w:jc w:val="right"/>
        <w:rPr>
          <w:rFonts w:ascii="Georgia" w:hAnsi="Georgia"/>
          <w:b/>
          <w:bCs/>
          <w:color w:val="000000"/>
          <w:sz w:val="21"/>
          <w:szCs w:val="21"/>
        </w:rPr>
      </w:pPr>
      <w:r>
        <w:rPr>
          <w:rFonts w:ascii="Georgia" w:hAnsi="Georgia"/>
          <w:b/>
          <w:bCs/>
          <w:color w:val="000000"/>
          <w:sz w:val="21"/>
          <w:szCs w:val="21"/>
        </w:rPr>
        <w:t>«Утверждаю»</w:t>
      </w:r>
    </w:p>
    <w:p w:rsidR="000245C1" w:rsidRDefault="000245C1" w:rsidP="000245C1">
      <w:pPr>
        <w:pStyle w:val="a3"/>
        <w:shd w:val="clear" w:color="auto" w:fill="FFFFFF"/>
        <w:jc w:val="right"/>
        <w:rPr>
          <w:rFonts w:ascii="Georgia" w:hAnsi="Georgia"/>
          <w:b/>
          <w:bCs/>
          <w:color w:val="000000"/>
          <w:sz w:val="21"/>
          <w:szCs w:val="21"/>
        </w:rPr>
      </w:pPr>
      <w:r>
        <w:rPr>
          <w:rFonts w:ascii="Georgia" w:hAnsi="Georgia"/>
          <w:b/>
          <w:bCs/>
          <w:color w:val="000000"/>
          <w:sz w:val="21"/>
          <w:szCs w:val="21"/>
        </w:rPr>
        <w:t>Директор школы:_____</w:t>
      </w:r>
    </w:p>
    <w:p w:rsidR="000245C1" w:rsidRDefault="000245C1" w:rsidP="000245C1">
      <w:pPr>
        <w:pStyle w:val="a3"/>
        <w:shd w:val="clear" w:color="auto" w:fill="FFFFFF"/>
        <w:jc w:val="right"/>
        <w:rPr>
          <w:rFonts w:ascii="Georgia" w:hAnsi="Georgia"/>
          <w:b/>
          <w:bCs/>
          <w:color w:val="000000"/>
          <w:sz w:val="21"/>
          <w:szCs w:val="21"/>
        </w:rPr>
      </w:pPr>
      <w:r>
        <w:rPr>
          <w:rFonts w:ascii="Georgia" w:hAnsi="Georgia"/>
          <w:b/>
          <w:bCs/>
          <w:color w:val="000000"/>
          <w:sz w:val="21"/>
          <w:szCs w:val="21"/>
        </w:rPr>
        <w:t>Смирнова ЮА</w:t>
      </w:r>
    </w:p>
    <w:p w:rsidR="000245C1" w:rsidRDefault="000245C1" w:rsidP="000245C1">
      <w:pPr>
        <w:pStyle w:val="a3"/>
        <w:shd w:val="clear" w:color="auto" w:fill="FFFFFF"/>
        <w:jc w:val="center"/>
        <w:rPr>
          <w:rFonts w:ascii="Georgia" w:hAnsi="Georgia"/>
          <w:b/>
          <w:bCs/>
          <w:color w:val="000000"/>
          <w:sz w:val="21"/>
          <w:szCs w:val="21"/>
        </w:rPr>
      </w:pPr>
    </w:p>
    <w:p w:rsidR="000245C1" w:rsidRDefault="000245C1" w:rsidP="000245C1">
      <w:pPr>
        <w:pStyle w:val="a3"/>
        <w:shd w:val="clear" w:color="auto" w:fill="FFFFFF"/>
        <w:jc w:val="center"/>
        <w:rPr>
          <w:rFonts w:ascii="Georgia" w:hAnsi="Georgia"/>
          <w:color w:val="000000"/>
          <w:sz w:val="21"/>
          <w:szCs w:val="21"/>
        </w:rPr>
      </w:pPr>
      <w:r>
        <w:rPr>
          <w:rFonts w:ascii="Georgia" w:hAnsi="Georgia"/>
          <w:b/>
          <w:bCs/>
          <w:color w:val="000000"/>
          <w:sz w:val="21"/>
          <w:szCs w:val="21"/>
        </w:rPr>
        <w:t>Рабочая программа</w:t>
      </w:r>
    </w:p>
    <w:p w:rsidR="000245C1" w:rsidRDefault="000245C1" w:rsidP="000245C1">
      <w:pPr>
        <w:pStyle w:val="a3"/>
        <w:shd w:val="clear" w:color="auto" w:fill="FFFFFF"/>
        <w:jc w:val="center"/>
        <w:rPr>
          <w:rFonts w:ascii="Georgia" w:hAnsi="Georgia"/>
          <w:color w:val="000000"/>
          <w:sz w:val="21"/>
          <w:szCs w:val="21"/>
        </w:rPr>
      </w:pPr>
      <w:r>
        <w:rPr>
          <w:rFonts w:ascii="Georgia" w:hAnsi="Georgia"/>
          <w:b/>
          <w:bCs/>
          <w:color w:val="000000"/>
          <w:sz w:val="21"/>
          <w:szCs w:val="21"/>
        </w:rPr>
        <w:t>(дополнительного образования в летний период времени)</w:t>
      </w:r>
    </w:p>
    <w:p w:rsidR="000245C1" w:rsidRDefault="000245C1" w:rsidP="000245C1">
      <w:pPr>
        <w:pStyle w:val="a3"/>
        <w:shd w:val="clear" w:color="auto" w:fill="FFFFFF"/>
        <w:jc w:val="center"/>
        <w:rPr>
          <w:rFonts w:ascii="Georgia" w:hAnsi="Georgia"/>
          <w:color w:val="000000"/>
          <w:sz w:val="21"/>
          <w:szCs w:val="21"/>
        </w:rPr>
      </w:pPr>
      <w:r>
        <w:rPr>
          <w:rFonts w:ascii="Georgia" w:hAnsi="Georgia"/>
          <w:b/>
          <w:bCs/>
          <w:color w:val="000000"/>
          <w:sz w:val="21"/>
          <w:szCs w:val="21"/>
        </w:rPr>
        <w:t>Мастер караоке - эстрадное пение</w:t>
      </w:r>
    </w:p>
    <w:p w:rsidR="000245C1" w:rsidRDefault="000245C1" w:rsidP="000245C1">
      <w:pPr>
        <w:pStyle w:val="a3"/>
        <w:shd w:val="clear" w:color="auto" w:fill="FFFFFF"/>
        <w:jc w:val="center"/>
        <w:rPr>
          <w:rFonts w:ascii="Georgia" w:hAnsi="Georgia"/>
          <w:color w:val="000000"/>
          <w:sz w:val="21"/>
          <w:szCs w:val="21"/>
        </w:rPr>
      </w:pPr>
    </w:p>
    <w:p w:rsidR="000245C1" w:rsidRDefault="000245C1" w:rsidP="000245C1">
      <w:pPr>
        <w:pStyle w:val="a3"/>
        <w:shd w:val="clear" w:color="auto" w:fill="FFFFFF"/>
        <w:jc w:val="center"/>
        <w:rPr>
          <w:rFonts w:ascii="Georgia" w:hAnsi="Georgia"/>
          <w:color w:val="000000"/>
          <w:sz w:val="21"/>
          <w:szCs w:val="21"/>
        </w:rPr>
      </w:pPr>
      <w:r>
        <w:rPr>
          <w:rFonts w:ascii="Georgia" w:hAnsi="Georgia"/>
          <w:color w:val="000000"/>
          <w:sz w:val="21"/>
          <w:szCs w:val="21"/>
        </w:rPr>
        <w:t>Возраст: 6-17</w:t>
      </w:r>
    </w:p>
    <w:p w:rsidR="000245C1" w:rsidRDefault="000245C1" w:rsidP="000245C1">
      <w:pPr>
        <w:pStyle w:val="a3"/>
        <w:shd w:val="clear" w:color="auto" w:fill="FFFFFF"/>
        <w:jc w:val="center"/>
        <w:rPr>
          <w:rFonts w:ascii="Georgia" w:hAnsi="Georgia"/>
          <w:color w:val="000000"/>
          <w:sz w:val="21"/>
          <w:szCs w:val="21"/>
        </w:rPr>
      </w:pPr>
      <w:r>
        <w:rPr>
          <w:rFonts w:ascii="Georgia" w:hAnsi="Georgia"/>
          <w:b/>
          <w:bCs/>
          <w:color w:val="000000"/>
          <w:sz w:val="21"/>
          <w:szCs w:val="21"/>
        </w:rPr>
        <w:t>ПОЯСНИТЕЛЬНАЯ ЗАПИСКА</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 xml:space="preserve">Рабочая программа составлена в соответствии с образовательной программой для детских музыкальных, художественных школ и школ искусств. Составитель Э.Р. </w:t>
      </w:r>
      <w:proofErr w:type="spellStart"/>
      <w:r>
        <w:rPr>
          <w:rFonts w:ascii="Georgia" w:hAnsi="Georgia"/>
          <w:color w:val="000000"/>
          <w:sz w:val="21"/>
          <w:szCs w:val="21"/>
        </w:rPr>
        <w:t>Дарчинянц</w:t>
      </w:r>
      <w:proofErr w:type="spellEnd"/>
      <w:r>
        <w:rPr>
          <w:rFonts w:ascii="Georgia" w:hAnsi="Georgia"/>
          <w:color w:val="000000"/>
          <w:sz w:val="21"/>
          <w:szCs w:val="21"/>
        </w:rPr>
        <w:t>, исполнительный директор Национальной ассоциации учреждений и учебных заведений искусств.</w:t>
      </w:r>
    </w:p>
    <w:p w:rsidR="000245C1" w:rsidRDefault="000245C1" w:rsidP="000245C1">
      <w:pPr>
        <w:pStyle w:val="a3"/>
        <w:shd w:val="clear" w:color="auto" w:fill="FFFFFF"/>
        <w:jc w:val="both"/>
        <w:rPr>
          <w:rFonts w:ascii="Georgia" w:hAnsi="Georgia"/>
          <w:color w:val="000000"/>
          <w:sz w:val="21"/>
          <w:szCs w:val="21"/>
        </w:rPr>
      </w:pPr>
      <w:r>
        <w:rPr>
          <w:rFonts w:ascii="Georgia" w:hAnsi="Georgia"/>
          <w:b/>
          <w:bCs/>
          <w:color w:val="000000"/>
          <w:sz w:val="21"/>
          <w:szCs w:val="21"/>
        </w:rPr>
        <w:t>Актуальность, педагогическая целесообразность</w:t>
      </w:r>
      <w:r>
        <w:rPr>
          <w:rFonts w:ascii="Georgia" w:hAnsi="Georgia"/>
          <w:color w:val="000000"/>
          <w:sz w:val="21"/>
          <w:szCs w:val="21"/>
        </w:rPr>
        <w:t>.</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Восприятие искусства через пение – важный элемент эстетического наслаждения. Песнопение на Руси всегда отражало, прежде всего, общественное бытиё, мысли и чувства, самые личные, глубоко индивидуальные переживания человека.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Большую роль в этом играют:</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концертная деятельность;</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участие в фестивалях, конкурсах.</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Полезны хорошо продуманные и подготовленные концертные выступления, на которых удается установить живую непосредственную связь с аудиторией.</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 xml:space="preserve">Одной из главных задач преподавателя является – выявить в каждом участнике программы самые лучшие его физические и человеческие качества. В контакте с ним с первых минут общения необходимо раскрыть красоту этих качеств, их значимость для самого ученика, для его окружения, а так же необходимость их в творческом процессе. Неординарные проявления должны иметь поддержку. Повышая самооценку, желательно выявить для ученика только ему присущую красоту, внешнюю и внутреннюю. Эта самооценка воспитанная педагогом, важна для укрепления желаний, воли при необходимости выявить </w:t>
      </w:r>
      <w:r>
        <w:rPr>
          <w:rFonts w:ascii="Georgia" w:hAnsi="Georgia"/>
          <w:color w:val="000000"/>
          <w:sz w:val="21"/>
          <w:szCs w:val="21"/>
        </w:rPr>
        <w:lastRenderedPageBreak/>
        <w:t>себя через голос.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 xml:space="preserve">Пение упражняет и развивает слух, дыхательную систему (а она тесно связана с сердечно – сосудистой системой), следовательно, невольно занимаясь дыхательной гимнастикой, можно укрепить своё здоровье. Кроме того, пение тренирует артикуляционный аппарат, без активной работы которого речь человека становится нечёткой, нелепой, и слушающий плохо воспринимает информацию, неадекватно на неё реагирует. А правильная ясная речь характеризует ещё и правильное мышление. В процессе пения развивается голос, музыкальный слух и такие общие качества как внимание, память, воображение и эмоциональная отзывчивость детей. </w:t>
      </w:r>
    </w:p>
    <w:p w:rsidR="000245C1" w:rsidRDefault="000245C1" w:rsidP="000245C1">
      <w:pPr>
        <w:pStyle w:val="a3"/>
        <w:shd w:val="clear" w:color="auto" w:fill="FFFFFF"/>
        <w:jc w:val="both"/>
        <w:rPr>
          <w:rFonts w:ascii="Georgia" w:hAnsi="Georgia"/>
          <w:color w:val="000000"/>
          <w:sz w:val="21"/>
          <w:szCs w:val="21"/>
        </w:rPr>
      </w:pPr>
      <w:r>
        <w:rPr>
          <w:rFonts w:ascii="Georgia" w:hAnsi="Georgia"/>
          <w:b/>
          <w:bCs/>
          <w:color w:val="000000"/>
          <w:sz w:val="21"/>
          <w:szCs w:val="21"/>
        </w:rPr>
        <w:tab/>
        <w:t>Эстрадное пение</w:t>
      </w:r>
      <w:r>
        <w:rPr>
          <w:rStyle w:val="apple-converted-space"/>
          <w:rFonts w:ascii="Georgia" w:hAnsi="Georgia"/>
          <w:color w:val="000000"/>
          <w:sz w:val="21"/>
          <w:szCs w:val="21"/>
        </w:rPr>
        <w:t> </w:t>
      </w:r>
      <w:r>
        <w:rPr>
          <w:rFonts w:ascii="Georgia" w:hAnsi="Georgia"/>
          <w:color w:val="000000"/>
          <w:sz w:val="21"/>
          <w:szCs w:val="21"/>
        </w:rPr>
        <w:t>занимает особое место в современной музыке, у детей и подростков этот вид искусства вызывает огромный интерес, что является немаловажным в организации летней занятости учащихся. Одной из важнейших задач данного курса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Основными общими свойствами, характерными для эстрадной манеры пения являются: близость к речевой фонетике, плотное звучание в грудном регистре (исключение – высокие мужские голоса), отсутствие выраженного прикрытия «верхов», использование оперного фальцета у высоких мужских голосов в верхнем регистре.</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Стоит отметить, что курс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 xml:space="preserve">В свою очередь актёрское мастерство является проводником к сердцу зрителя. Каждый талантливый певец должен быть хорошим актёром, герой песни – его главная роль, сама же песня должна быть настоящим </w:t>
      </w:r>
      <w:proofErr w:type="spellStart"/>
      <w:r>
        <w:rPr>
          <w:rFonts w:ascii="Georgia" w:hAnsi="Georgia"/>
          <w:color w:val="000000"/>
          <w:sz w:val="21"/>
          <w:szCs w:val="21"/>
        </w:rPr>
        <w:t>моноспектаклем</w:t>
      </w:r>
      <w:proofErr w:type="spellEnd"/>
      <w:r>
        <w:rPr>
          <w:rFonts w:ascii="Georgia" w:hAnsi="Georgia"/>
          <w:color w:val="000000"/>
          <w:sz w:val="21"/>
          <w:szCs w:val="21"/>
        </w:rPr>
        <w:t>.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ab/>
        <w:t>Петь хочет практически каждый ребёнок за очень большим исключением. А для того, чтобы дети захотели петь, нужно педагогу показать красоту звучания певческого голоса, сделать процесс обучения интересным, убедить ребят в успешности обучения при определённом трудолюбии, внимании и настойчивости с их стороны.</w:t>
      </w:r>
    </w:p>
    <w:p w:rsidR="000245C1" w:rsidRDefault="000245C1" w:rsidP="000245C1">
      <w:pPr>
        <w:pStyle w:val="a3"/>
        <w:shd w:val="clear" w:color="auto" w:fill="FFFFFF"/>
        <w:rPr>
          <w:rFonts w:ascii="Georgia" w:hAnsi="Georgia"/>
          <w:color w:val="000000"/>
          <w:sz w:val="21"/>
          <w:szCs w:val="21"/>
        </w:rPr>
      </w:pPr>
      <w:r w:rsidRPr="000245C1">
        <w:rPr>
          <w:rFonts w:ascii="Georgia" w:hAnsi="Georgia"/>
          <w:b/>
          <w:color w:val="000000"/>
          <w:sz w:val="21"/>
          <w:szCs w:val="21"/>
        </w:rPr>
        <w:t>Программа даёт возможность</w:t>
      </w:r>
      <w:r>
        <w:rPr>
          <w:rFonts w:ascii="Georgia" w:hAnsi="Georgia"/>
          <w:color w:val="000000"/>
          <w:sz w:val="21"/>
          <w:szCs w:val="21"/>
        </w:rPr>
        <w:t>:</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-Развить певческий голос: освоить технику диафрагмального дыхания; добиться чистоты интонирования и опёртого звучания голоса; расширить и выровнять диапазон певческого голоса; овладеть специфическими эстрадными приёмами в пении и многое другое.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-Овладеть навыками эстрадного сценического искусства и актёрского мастерства: научиться красиво и артистично держаться и двигаться на сцене, обучиться актёрским навыкам, усовершенствовать дикцию.</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lastRenderedPageBreak/>
        <w:t>-</w:t>
      </w:r>
      <w:proofErr w:type="gramStart"/>
      <w:r>
        <w:rPr>
          <w:rFonts w:ascii="Georgia" w:hAnsi="Georgia"/>
          <w:color w:val="000000"/>
          <w:sz w:val="21"/>
          <w:szCs w:val="21"/>
        </w:rPr>
        <w:t>Обучиться на практике работать</w:t>
      </w:r>
      <w:proofErr w:type="gramEnd"/>
      <w:r>
        <w:rPr>
          <w:rFonts w:ascii="Georgia" w:hAnsi="Georgia"/>
          <w:color w:val="000000"/>
          <w:sz w:val="21"/>
          <w:szCs w:val="21"/>
        </w:rPr>
        <w:t xml:space="preserve"> с микрофоном под минусовую фонограмму: познакомиться с техникой безопасности при работе с аппаратурой, знать основные правила работы с микрофоном и уметь применять их на практике.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-Преодолеть психологические комплексы: благодаря концертной практике и повышению самооценки в процессе обучения.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-Способствовать формированию внутренней мотивации к творческому самовыражению: привить ощущение собственной значимости в обществе, стремиться к раскрепощению инициативы и внутренней свободе, к осознанию своих возможностей и развитию целеустремлённости.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-Расширить музыкальный кругозор учащихся: в процессе обучения познакомить учащихся с великими произведениями советских и зарубежных композиторов</w:t>
      </w:r>
    </w:p>
    <w:p w:rsidR="000245C1" w:rsidRPr="000245C1" w:rsidRDefault="000245C1" w:rsidP="000245C1">
      <w:pPr>
        <w:pStyle w:val="a3"/>
        <w:shd w:val="clear" w:color="auto" w:fill="FFFFFF"/>
        <w:rPr>
          <w:rFonts w:ascii="Georgia" w:hAnsi="Georgia"/>
          <w:b/>
          <w:color w:val="000000"/>
          <w:sz w:val="21"/>
          <w:szCs w:val="21"/>
        </w:rPr>
      </w:pPr>
      <w:r w:rsidRPr="000245C1">
        <w:rPr>
          <w:rFonts w:ascii="Georgia" w:hAnsi="Georgia"/>
          <w:b/>
          <w:color w:val="000000"/>
          <w:sz w:val="21"/>
          <w:szCs w:val="21"/>
        </w:rPr>
        <w:t>Основная идея программы:</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 увлечь ребенка в летний период времени, организовать его отдых с пользой;</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 привить детям любовь к вокально-исполнительской культуре через сольное эстрадное пение;</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 приобщить ребёнка к культурным традициям вокального музыкального искусства;</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 развить вокальные, слуховые, интонационные и другие навыки для успешной реализации своих творческих возможностей.</w:t>
      </w:r>
    </w:p>
    <w:p w:rsidR="000245C1" w:rsidRDefault="000245C1" w:rsidP="000245C1">
      <w:pPr>
        <w:pStyle w:val="a3"/>
        <w:shd w:val="clear" w:color="auto" w:fill="FFFFFF"/>
        <w:jc w:val="both"/>
        <w:rPr>
          <w:rFonts w:ascii="Georgia" w:hAnsi="Georgia"/>
          <w:color w:val="000000"/>
          <w:sz w:val="21"/>
          <w:szCs w:val="21"/>
        </w:rPr>
      </w:pPr>
      <w:r>
        <w:rPr>
          <w:rFonts w:ascii="Georgia" w:hAnsi="Georgia"/>
          <w:color w:val="000000"/>
          <w:sz w:val="21"/>
          <w:szCs w:val="21"/>
        </w:rPr>
        <w:t>- заложить в ребёнке фундаментальные основы духовно-нравственного развития личности в перспективе его жизненного самоопределения.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Деятельность преподавателя опирается на следующие принципы:</w:t>
      </w:r>
    </w:p>
    <w:p w:rsidR="000245C1" w:rsidRDefault="000245C1" w:rsidP="000245C1">
      <w:pPr>
        <w:pStyle w:val="a3"/>
        <w:numPr>
          <w:ilvl w:val="0"/>
          <w:numId w:val="1"/>
        </w:numPr>
        <w:shd w:val="clear" w:color="auto" w:fill="FFFFFF"/>
        <w:rPr>
          <w:rFonts w:ascii="Georgia" w:hAnsi="Georgia"/>
          <w:color w:val="000000"/>
          <w:sz w:val="21"/>
          <w:szCs w:val="21"/>
        </w:rPr>
      </w:pPr>
      <w:r>
        <w:rPr>
          <w:rFonts w:ascii="Georgia" w:hAnsi="Georgia"/>
          <w:color w:val="000000"/>
          <w:sz w:val="21"/>
          <w:szCs w:val="21"/>
        </w:rPr>
        <w:t>Доступность</w:t>
      </w:r>
    </w:p>
    <w:p w:rsidR="000245C1" w:rsidRDefault="000245C1" w:rsidP="000245C1">
      <w:pPr>
        <w:pStyle w:val="a3"/>
        <w:numPr>
          <w:ilvl w:val="0"/>
          <w:numId w:val="1"/>
        </w:numPr>
        <w:shd w:val="clear" w:color="auto" w:fill="FFFFFF"/>
        <w:rPr>
          <w:rFonts w:ascii="Georgia" w:hAnsi="Georgia"/>
          <w:color w:val="000000"/>
          <w:sz w:val="21"/>
          <w:szCs w:val="21"/>
        </w:rPr>
      </w:pPr>
      <w:r>
        <w:rPr>
          <w:rFonts w:ascii="Georgia" w:hAnsi="Georgia"/>
          <w:color w:val="000000"/>
          <w:sz w:val="21"/>
          <w:szCs w:val="21"/>
        </w:rPr>
        <w:t>Интерес</w:t>
      </w:r>
    </w:p>
    <w:p w:rsidR="000245C1" w:rsidRDefault="000245C1" w:rsidP="000245C1">
      <w:pPr>
        <w:pStyle w:val="a3"/>
        <w:numPr>
          <w:ilvl w:val="0"/>
          <w:numId w:val="1"/>
        </w:numPr>
        <w:shd w:val="clear" w:color="auto" w:fill="FFFFFF"/>
        <w:rPr>
          <w:rFonts w:ascii="Georgia" w:hAnsi="Georgia"/>
          <w:color w:val="000000"/>
          <w:sz w:val="21"/>
          <w:szCs w:val="21"/>
        </w:rPr>
      </w:pPr>
      <w:r>
        <w:rPr>
          <w:rFonts w:ascii="Georgia" w:hAnsi="Georgia"/>
          <w:color w:val="000000"/>
          <w:sz w:val="21"/>
          <w:szCs w:val="21"/>
        </w:rPr>
        <w:t>Активность</w:t>
      </w:r>
    </w:p>
    <w:p w:rsidR="000245C1" w:rsidRDefault="000245C1" w:rsidP="000245C1">
      <w:pPr>
        <w:pStyle w:val="a3"/>
        <w:numPr>
          <w:ilvl w:val="0"/>
          <w:numId w:val="1"/>
        </w:numPr>
        <w:shd w:val="clear" w:color="auto" w:fill="FFFFFF"/>
        <w:rPr>
          <w:rFonts w:ascii="Georgia" w:hAnsi="Georgia"/>
          <w:color w:val="000000"/>
          <w:sz w:val="21"/>
          <w:szCs w:val="21"/>
        </w:rPr>
      </w:pPr>
      <w:r>
        <w:rPr>
          <w:rFonts w:ascii="Georgia" w:hAnsi="Georgia"/>
          <w:color w:val="000000"/>
          <w:sz w:val="21"/>
          <w:szCs w:val="21"/>
        </w:rPr>
        <w:t>Трудолюбие</w:t>
      </w:r>
    </w:p>
    <w:p w:rsidR="000245C1" w:rsidRDefault="000245C1" w:rsidP="000245C1">
      <w:pPr>
        <w:pStyle w:val="a3"/>
        <w:numPr>
          <w:ilvl w:val="0"/>
          <w:numId w:val="1"/>
        </w:numPr>
        <w:shd w:val="clear" w:color="auto" w:fill="FFFFFF"/>
        <w:rPr>
          <w:rFonts w:ascii="Georgia" w:hAnsi="Georgia"/>
          <w:color w:val="000000"/>
          <w:sz w:val="21"/>
          <w:szCs w:val="21"/>
        </w:rPr>
      </w:pPr>
      <w:r>
        <w:rPr>
          <w:rFonts w:ascii="Georgia" w:hAnsi="Georgia"/>
          <w:color w:val="000000"/>
          <w:sz w:val="21"/>
          <w:szCs w:val="21"/>
        </w:rPr>
        <w:t>Оптимизм</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Психолого-педагогические и методические требования к реализации программы:</w:t>
      </w:r>
    </w:p>
    <w:p w:rsidR="000245C1" w:rsidRDefault="000245C1" w:rsidP="000245C1">
      <w:pPr>
        <w:pStyle w:val="a3"/>
        <w:numPr>
          <w:ilvl w:val="0"/>
          <w:numId w:val="2"/>
        </w:numPr>
        <w:shd w:val="clear" w:color="auto" w:fill="FFFFFF"/>
        <w:rPr>
          <w:rFonts w:ascii="Georgia" w:hAnsi="Georgia"/>
          <w:color w:val="000000"/>
          <w:sz w:val="21"/>
          <w:szCs w:val="21"/>
        </w:rPr>
      </w:pPr>
      <w:r>
        <w:rPr>
          <w:rFonts w:ascii="Georgia" w:hAnsi="Georgia"/>
          <w:color w:val="000000"/>
          <w:sz w:val="21"/>
          <w:szCs w:val="21"/>
        </w:rPr>
        <w:t>Максимальное проявление внимания к каждому ребёнку, выявление и реализация его индивидуальности через вокальное исполнительство.</w:t>
      </w:r>
    </w:p>
    <w:p w:rsidR="000245C1" w:rsidRDefault="000245C1" w:rsidP="000245C1">
      <w:pPr>
        <w:pStyle w:val="a3"/>
        <w:numPr>
          <w:ilvl w:val="0"/>
          <w:numId w:val="2"/>
        </w:numPr>
        <w:shd w:val="clear" w:color="auto" w:fill="FFFFFF"/>
        <w:rPr>
          <w:rFonts w:ascii="Georgia" w:hAnsi="Georgia"/>
          <w:color w:val="000000"/>
          <w:sz w:val="21"/>
          <w:szCs w:val="21"/>
        </w:rPr>
      </w:pPr>
      <w:r>
        <w:rPr>
          <w:rFonts w:ascii="Georgia" w:hAnsi="Georgia"/>
          <w:color w:val="000000"/>
          <w:sz w:val="21"/>
          <w:szCs w:val="21"/>
        </w:rPr>
        <w:t>Создание творческой, психологически-комфортной атмосферы занятий.</w:t>
      </w:r>
    </w:p>
    <w:p w:rsidR="000245C1" w:rsidRDefault="000245C1" w:rsidP="000245C1">
      <w:pPr>
        <w:pStyle w:val="a3"/>
        <w:numPr>
          <w:ilvl w:val="0"/>
          <w:numId w:val="2"/>
        </w:numPr>
        <w:shd w:val="clear" w:color="auto" w:fill="FFFFFF"/>
        <w:rPr>
          <w:rFonts w:ascii="Georgia" w:hAnsi="Georgia"/>
          <w:color w:val="000000"/>
          <w:sz w:val="21"/>
          <w:szCs w:val="21"/>
        </w:rPr>
      </w:pPr>
      <w:r>
        <w:rPr>
          <w:rFonts w:ascii="Georgia" w:hAnsi="Georgia"/>
          <w:color w:val="000000"/>
          <w:sz w:val="21"/>
          <w:szCs w:val="21"/>
        </w:rPr>
        <w:t>Реализация вокально-исполнительского потенциала учащихся через концертные и конкурсные мероприятия как внутри школы, так и за её пределами.</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Цели и задачи программы:</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Главная цель программы</w:t>
      </w:r>
      <w:r>
        <w:rPr>
          <w:rStyle w:val="apple-converted-space"/>
          <w:rFonts w:ascii="Georgia" w:hAnsi="Georgia"/>
          <w:b/>
          <w:bCs/>
          <w:i/>
          <w:iCs/>
          <w:color w:val="000000"/>
          <w:sz w:val="21"/>
          <w:szCs w:val="21"/>
        </w:rPr>
        <w:t> </w:t>
      </w:r>
      <w:r>
        <w:rPr>
          <w:rFonts w:ascii="Georgia" w:hAnsi="Georgia"/>
          <w:i/>
          <w:iCs/>
          <w:color w:val="000000"/>
          <w:sz w:val="21"/>
          <w:szCs w:val="21"/>
        </w:rPr>
        <w:t>–</w:t>
      </w:r>
      <w:r>
        <w:rPr>
          <w:rStyle w:val="apple-converted-space"/>
          <w:rFonts w:ascii="Georgia" w:hAnsi="Georgia"/>
          <w:i/>
          <w:iCs/>
          <w:color w:val="000000"/>
          <w:sz w:val="21"/>
          <w:szCs w:val="21"/>
        </w:rPr>
        <w:t xml:space="preserve"> организация летней занятости учащихся через </w:t>
      </w:r>
      <w:r>
        <w:rPr>
          <w:rFonts w:ascii="Georgia" w:hAnsi="Georgia"/>
          <w:color w:val="000000"/>
          <w:sz w:val="21"/>
          <w:szCs w:val="21"/>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Практическое овладение вокальным эстрадным мастерством для концертной и дальнейшей профессиональной деятельности.</w:t>
      </w:r>
    </w:p>
    <w:p w:rsidR="000245C1" w:rsidRDefault="000245C1" w:rsidP="000245C1">
      <w:pPr>
        <w:pStyle w:val="a3"/>
        <w:shd w:val="clear" w:color="auto" w:fill="FFFFFF"/>
        <w:rPr>
          <w:rFonts w:ascii="Georgia" w:hAnsi="Georgia"/>
          <w:b/>
          <w:bCs/>
          <w:color w:val="000000"/>
          <w:sz w:val="21"/>
          <w:szCs w:val="21"/>
        </w:rPr>
      </w:pP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lastRenderedPageBreak/>
        <w:t>Задачи: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образовательные</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 xml:space="preserve">развитие природных вокальных данных </w:t>
      </w:r>
      <w:proofErr w:type="gramStart"/>
      <w:r>
        <w:rPr>
          <w:rFonts w:ascii="Georgia" w:hAnsi="Georgia"/>
          <w:color w:val="000000"/>
          <w:sz w:val="21"/>
          <w:szCs w:val="21"/>
        </w:rPr>
        <w:t>обучающегося</w:t>
      </w:r>
      <w:proofErr w:type="gramEnd"/>
      <w:r>
        <w:rPr>
          <w:rFonts w:ascii="Georgia" w:hAnsi="Georgia"/>
          <w:color w:val="000000"/>
          <w:sz w:val="21"/>
          <w:szCs w:val="21"/>
        </w:rPr>
        <w:t>, овладение профессиональными певческими навыками</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 xml:space="preserve">развитие навыков вокального интонирования и </w:t>
      </w:r>
      <w:proofErr w:type="spellStart"/>
      <w:r>
        <w:rPr>
          <w:rFonts w:ascii="Georgia" w:hAnsi="Georgia"/>
          <w:color w:val="000000"/>
          <w:sz w:val="21"/>
          <w:szCs w:val="21"/>
        </w:rPr>
        <w:t>сольфеджирования</w:t>
      </w:r>
      <w:proofErr w:type="spellEnd"/>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обучение вокально-техническим приёмам с учётом специфики предмета «эстрадное пение»</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овладение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обучение навыкам сценического движения, умение работать с микрофоном</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развивающие</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b/>
          <w:bCs/>
          <w:color w:val="000000"/>
          <w:sz w:val="21"/>
          <w:szCs w:val="21"/>
        </w:rPr>
        <w:t> </w:t>
      </w:r>
      <w:r>
        <w:rPr>
          <w:rFonts w:ascii="Georgia" w:hAnsi="Georgia"/>
          <w:color w:val="000000"/>
          <w:sz w:val="21"/>
          <w:szCs w:val="21"/>
        </w:rPr>
        <w:t xml:space="preserve">развитие голоса: его силы, диапазона, беглости, </w:t>
      </w:r>
      <w:proofErr w:type="spellStart"/>
      <w:r>
        <w:rPr>
          <w:rFonts w:ascii="Georgia" w:hAnsi="Georgia"/>
          <w:color w:val="000000"/>
          <w:sz w:val="21"/>
          <w:szCs w:val="21"/>
        </w:rPr>
        <w:t>тембральных</w:t>
      </w:r>
      <w:proofErr w:type="spellEnd"/>
      <w:r>
        <w:rPr>
          <w:rFonts w:ascii="Georgia" w:hAnsi="Georgia"/>
          <w:color w:val="000000"/>
          <w:sz w:val="21"/>
          <w:szCs w:val="21"/>
        </w:rPr>
        <w:t xml:space="preserve"> и </w:t>
      </w:r>
      <w:proofErr w:type="gramStart"/>
      <w:r>
        <w:rPr>
          <w:rFonts w:ascii="Georgia" w:hAnsi="Georgia"/>
          <w:color w:val="000000"/>
          <w:sz w:val="21"/>
          <w:szCs w:val="21"/>
        </w:rPr>
        <w:t>регистровых</w:t>
      </w:r>
      <w:proofErr w:type="gramEnd"/>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возможностей</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 xml:space="preserve">развитие слуха, музыкальной памяти, чувства </w:t>
      </w:r>
      <w:proofErr w:type="spellStart"/>
      <w:proofErr w:type="gramStart"/>
      <w:r>
        <w:rPr>
          <w:rFonts w:ascii="Georgia" w:hAnsi="Georgia"/>
          <w:color w:val="000000"/>
          <w:sz w:val="21"/>
          <w:szCs w:val="21"/>
        </w:rPr>
        <w:t>метро-ритма</w:t>
      </w:r>
      <w:proofErr w:type="spellEnd"/>
      <w:proofErr w:type="gramEnd"/>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развитие исполнительской сценической выдержки</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развитие художественного вкуса, оценочного музыкального мышления</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Fonts w:ascii="Georgia" w:hAnsi="Georgia"/>
          <w:color w:val="000000"/>
          <w:sz w:val="21"/>
          <w:szCs w:val="21"/>
        </w:rPr>
        <w:t xml:space="preserve">развитие устойчивого интереса к </w:t>
      </w:r>
      <w:proofErr w:type="spellStart"/>
      <w:r>
        <w:rPr>
          <w:rFonts w:ascii="Georgia" w:hAnsi="Georgia"/>
          <w:color w:val="000000"/>
          <w:sz w:val="21"/>
          <w:szCs w:val="21"/>
        </w:rPr>
        <w:t>вокальн</w:t>
      </w:r>
      <w:proofErr w:type="gramStart"/>
      <w:r>
        <w:rPr>
          <w:rFonts w:ascii="Georgia" w:hAnsi="Georgia"/>
          <w:color w:val="000000"/>
          <w:sz w:val="21"/>
          <w:szCs w:val="21"/>
        </w:rPr>
        <w:t>о</w:t>
      </w:r>
      <w:proofErr w:type="spellEnd"/>
      <w:r>
        <w:rPr>
          <w:rFonts w:ascii="Georgia" w:hAnsi="Georgia"/>
          <w:color w:val="000000"/>
          <w:sz w:val="21"/>
          <w:szCs w:val="21"/>
        </w:rPr>
        <w:t>-</w:t>
      </w:r>
      <w:proofErr w:type="gramEnd"/>
      <w:r>
        <w:rPr>
          <w:rFonts w:ascii="Georgia" w:hAnsi="Georgia"/>
          <w:color w:val="000000"/>
          <w:sz w:val="21"/>
          <w:szCs w:val="21"/>
        </w:rPr>
        <w:t xml:space="preserve"> исполнительской культуре</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w:t>
      </w:r>
      <w:r>
        <w:rPr>
          <w:rStyle w:val="apple-converted-space"/>
          <w:rFonts w:ascii="Georgia" w:hAnsi="Georgia"/>
          <w:color w:val="000000"/>
          <w:sz w:val="21"/>
          <w:szCs w:val="21"/>
        </w:rPr>
        <w:t> </w:t>
      </w:r>
      <w:r>
        <w:rPr>
          <w:rFonts w:ascii="Georgia" w:hAnsi="Georgia"/>
          <w:color w:val="000000"/>
          <w:sz w:val="21"/>
          <w:szCs w:val="21"/>
        </w:rPr>
        <w:t>духовно- нравственное развитие.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воспитательные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воспитание навыков организации работы на уроках во внеурочное время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воспитание навыков самоорганизации и самоконтроля, умению концентрировать внимание, слух, мышление, память</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воспитание трудолюбия, целеустремлённости и упорства в достижении поставленных целей</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усвоение нравственных гуманистических норм жизни и поведения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воспитание культурной толерантности через вхождение в музыкальное искусство различных национальных традиций, стилей, эпох.</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Форма учебной деятельности.</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ab/>
      </w:r>
      <w:r w:rsidR="000245C1">
        <w:rPr>
          <w:rFonts w:ascii="Georgia" w:hAnsi="Georgia"/>
          <w:color w:val="000000"/>
          <w:sz w:val="21"/>
          <w:szCs w:val="21"/>
        </w:rPr>
        <w:t>Занятия по курсу носят практический характер и проходят в форме</w:t>
      </w:r>
      <w:r w:rsidR="000245C1">
        <w:rPr>
          <w:rStyle w:val="apple-converted-space"/>
          <w:rFonts w:ascii="Georgia" w:hAnsi="Georgia"/>
          <w:b/>
          <w:bCs/>
          <w:color w:val="000000"/>
          <w:sz w:val="21"/>
          <w:szCs w:val="21"/>
        </w:rPr>
        <w:t> </w:t>
      </w:r>
      <w:r w:rsidR="000245C1">
        <w:rPr>
          <w:rFonts w:ascii="Georgia" w:hAnsi="Georgia"/>
          <w:color w:val="000000"/>
          <w:sz w:val="21"/>
          <w:szCs w:val="21"/>
        </w:rPr>
        <w:t xml:space="preserve">индивидуальных уроков. Уроки проводятся 2 раза в неделю в объеме 1 часа (45 мин.). В конце занятий  проходит отчётный концерт. </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lastRenderedPageBreak/>
        <w:t>Критерии подбора репертуара.</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ab/>
      </w:r>
      <w:r w:rsidR="000245C1">
        <w:rPr>
          <w:rFonts w:ascii="Georgia" w:hAnsi="Georgia"/>
          <w:color w:val="000000"/>
          <w:sz w:val="21"/>
          <w:szCs w:val="21"/>
        </w:rPr>
        <w:t>Так как эстрадное пение отличается многообразием индивидуальных исполнительских манер, то необходимо подбирать произведение, подходящее ученику по его голосу и тембру, найти индивидуальность в манере исполнения. Необходимо осуществлять дифференцированный подход к ученикам, в соответствии с их способностями, тонко чувствовать физиологию каждого ребёнка – главное правило « Не навреди! ». В мутационный (переходный) возрастной период педагог должен быть предельно осторожен и внимателен. Формы мутации протекают по-разному: у одних мягко и постепенно, у других</w:t>
      </w:r>
      <w:r>
        <w:rPr>
          <w:rFonts w:ascii="Georgia" w:hAnsi="Georgia"/>
          <w:color w:val="000000"/>
          <w:sz w:val="21"/>
          <w:szCs w:val="21"/>
        </w:rPr>
        <w:t xml:space="preserve"> более ощутимо (голос срывается</w:t>
      </w:r>
      <w:r w:rsidR="000245C1">
        <w:rPr>
          <w:rFonts w:ascii="Georgia" w:hAnsi="Georgia"/>
          <w:color w:val="000000"/>
          <w:sz w:val="21"/>
          <w:szCs w:val="21"/>
        </w:rPr>
        <w:t xml:space="preserve">), </w:t>
      </w:r>
      <w:proofErr w:type="gramStart"/>
      <w:r w:rsidR="000245C1">
        <w:rPr>
          <w:rFonts w:ascii="Georgia" w:hAnsi="Georgia"/>
          <w:color w:val="000000"/>
          <w:sz w:val="21"/>
          <w:szCs w:val="21"/>
        </w:rPr>
        <w:t>но</w:t>
      </w:r>
      <w:proofErr w:type="gramEnd"/>
      <w:r w:rsidR="000245C1">
        <w:rPr>
          <w:rFonts w:ascii="Georgia" w:hAnsi="Georgia"/>
          <w:color w:val="000000"/>
          <w:sz w:val="21"/>
          <w:szCs w:val="21"/>
        </w:rPr>
        <w:t xml:space="preserve"> тем не менее, работу над техникой не нужно останавливать, а вот репертуар следует подбирать более внимательно учитывая индивидуальные голосовые особенности и работая в ограниченном диапазоне.</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ab/>
      </w:r>
      <w:r w:rsidR="000245C1">
        <w:rPr>
          <w:rFonts w:ascii="Georgia" w:hAnsi="Georgia"/>
          <w:color w:val="000000"/>
          <w:sz w:val="21"/>
          <w:szCs w:val="21"/>
        </w:rPr>
        <w:t>Необходимо знать закономерности музыкально – певческого развития детей и уметь предугадать динамику развития обучающихся под влиянием отобранного репертуара, уметь гибко и полноценно реагировать в учебно-воспитательном плане на новые веяния в современной музыкальной жизни. Отбор произведений – процесс сложный: с одной стороны, в нем фокусируется педагогический и музыкальный опыт, культура преподавателя, с другой стороны, характер отбора обусловлен спецификой музыкального материала, особенностями тех, кто его усваивает.</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ab/>
      </w:r>
      <w:r w:rsidR="000245C1">
        <w:rPr>
          <w:rFonts w:ascii="Georgia" w:hAnsi="Georgia"/>
          <w:color w:val="000000"/>
          <w:sz w:val="21"/>
          <w:szCs w:val="21"/>
        </w:rPr>
        <w:t>Серьёзного внимания заслуживает анализ произведения в тембровом отношении, то есть выявление особенностей выразительных средств, которые могут оказать то или иное влияние на характер певческого звучания, на тембр голоса в процессе работы над песней. В течение учебного года каждый обучающийся должен освоить несколько индивидуальных вокальных произведений.</w:t>
      </w:r>
    </w:p>
    <w:p w:rsidR="000245C1" w:rsidRPr="008A4B31" w:rsidRDefault="000245C1" w:rsidP="000245C1">
      <w:pPr>
        <w:pStyle w:val="a3"/>
        <w:shd w:val="clear" w:color="auto" w:fill="FFFFFF"/>
        <w:rPr>
          <w:rFonts w:ascii="Georgia" w:hAnsi="Georgia"/>
          <w:b/>
          <w:color w:val="000000"/>
          <w:sz w:val="21"/>
          <w:szCs w:val="21"/>
        </w:rPr>
      </w:pPr>
      <w:r w:rsidRPr="008A4B31">
        <w:rPr>
          <w:rFonts w:ascii="Georgia" w:hAnsi="Georgia"/>
          <w:b/>
          <w:color w:val="000000"/>
          <w:sz w:val="21"/>
          <w:szCs w:val="21"/>
        </w:rPr>
        <w:t>Весь репертуар (по принципу работы с ним) можно разделить на три категории.</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w:t>
      </w:r>
      <w:r w:rsidR="000245C1">
        <w:rPr>
          <w:rFonts w:ascii="Georgia" w:hAnsi="Georgia"/>
          <w:color w:val="000000"/>
          <w:sz w:val="21"/>
          <w:szCs w:val="21"/>
        </w:rPr>
        <w:t>Первая категория (или высшая) – это песни высшей сложности. Они отличаются особенно широким диапазоном (</w:t>
      </w:r>
      <w:proofErr w:type="gramStart"/>
      <w:r w:rsidR="000245C1">
        <w:rPr>
          <w:rFonts w:ascii="Georgia" w:hAnsi="Georgia"/>
          <w:color w:val="000000"/>
          <w:sz w:val="21"/>
          <w:szCs w:val="21"/>
        </w:rPr>
        <w:t>более полутора октав), может</w:t>
      </w:r>
      <w:proofErr w:type="gramEnd"/>
      <w:r w:rsidR="000245C1">
        <w:rPr>
          <w:rFonts w:ascii="Georgia" w:hAnsi="Georgia"/>
          <w:color w:val="000000"/>
          <w:sz w:val="21"/>
          <w:szCs w:val="21"/>
        </w:rPr>
        <w:t xml:space="preserve"> присутствовать две или более модуляцией в одном произведении. Характерно наличие сложной импровизации в произведениях, обилие голосовых эффектов (мелизмы, расщепление, фальцет, глиссандо), изощрённого ритмического рисунка и других сложностей.</w:t>
      </w:r>
    </w:p>
    <w:p w:rsidR="000245C1" w:rsidRDefault="000245C1" w:rsidP="008A4B31">
      <w:pPr>
        <w:pStyle w:val="a3"/>
        <w:shd w:val="clear" w:color="auto" w:fill="FFFFFF"/>
        <w:jc w:val="both"/>
        <w:rPr>
          <w:rFonts w:ascii="Georgia" w:hAnsi="Georgia"/>
          <w:color w:val="000000"/>
          <w:sz w:val="21"/>
          <w:szCs w:val="21"/>
        </w:rPr>
      </w:pPr>
      <w:r>
        <w:rPr>
          <w:rFonts w:ascii="Georgia" w:hAnsi="Georgia"/>
          <w:color w:val="000000"/>
          <w:sz w:val="21"/>
          <w:szCs w:val="21"/>
        </w:rPr>
        <w:t>Например: В. Резников « Карточный домик », « Половинка »,</w:t>
      </w:r>
    </w:p>
    <w:p w:rsidR="000245C1" w:rsidRDefault="000245C1" w:rsidP="008A4B31">
      <w:pPr>
        <w:pStyle w:val="a3"/>
        <w:shd w:val="clear" w:color="auto" w:fill="FFFFFF"/>
        <w:jc w:val="both"/>
        <w:rPr>
          <w:rFonts w:ascii="Georgia" w:hAnsi="Georgia"/>
          <w:color w:val="000000"/>
          <w:sz w:val="21"/>
          <w:szCs w:val="21"/>
        </w:rPr>
      </w:pPr>
      <w:r>
        <w:rPr>
          <w:rFonts w:ascii="Georgia" w:hAnsi="Georgia"/>
          <w:color w:val="000000"/>
          <w:sz w:val="21"/>
          <w:szCs w:val="21"/>
        </w:rPr>
        <w:t>М. Дунаевский « Ах, этот вечер », А. Рыбников « Последняя поэма »,</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xml:space="preserve">« </w:t>
      </w:r>
      <w:proofErr w:type="spellStart"/>
      <w:r>
        <w:rPr>
          <w:rFonts w:ascii="Georgia" w:hAnsi="Georgia"/>
          <w:color w:val="000000"/>
          <w:sz w:val="21"/>
          <w:szCs w:val="21"/>
        </w:rPr>
        <w:t>Аллилуя</w:t>
      </w:r>
      <w:proofErr w:type="spellEnd"/>
      <w:r>
        <w:rPr>
          <w:rFonts w:ascii="Georgia" w:hAnsi="Georgia"/>
          <w:color w:val="000000"/>
          <w:sz w:val="21"/>
          <w:szCs w:val="21"/>
        </w:rPr>
        <w:t xml:space="preserve"> любви », Ю. </w:t>
      </w:r>
      <w:proofErr w:type="spellStart"/>
      <w:r>
        <w:rPr>
          <w:rFonts w:ascii="Georgia" w:hAnsi="Georgia"/>
          <w:color w:val="000000"/>
          <w:sz w:val="21"/>
          <w:szCs w:val="21"/>
        </w:rPr>
        <w:t>Началов</w:t>
      </w:r>
      <w:proofErr w:type="spellEnd"/>
      <w:r>
        <w:rPr>
          <w:rFonts w:ascii="Georgia" w:hAnsi="Georgia"/>
          <w:color w:val="000000"/>
          <w:sz w:val="21"/>
          <w:szCs w:val="21"/>
        </w:rPr>
        <w:t xml:space="preserve"> « Если любишь », М. Минков « Эти летние дожди » и др.</w:t>
      </w:r>
    </w:p>
    <w:p w:rsidR="000245C1" w:rsidRDefault="008A4B31" w:rsidP="000245C1">
      <w:pPr>
        <w:pStyle w:val="a3"/>
        <w:shd w:val="clear" w:color="auto" w:fill="FFFFFF"/>
        <w:rPr>
          <w:rFonts w:ascii="Georgia" w:hAnsi="Georgia"/>
          <w:color w:val="000000"/>
          <w:sz w:val="21"/>
          <w:szCs w:val="21"/>
        </w:rPr>
      </w:pPr>
      <w:r>
        <w:rPr>
          <w:rFonts w:ascii="Georgia" w:hAnsi="Georgia"/>
          <w:color w:val="000000"/>
          <w:sz w:val="21"/>
          <w:szCs w:val="21"/>
        </w:rPr>
        <w:t>-</w:t>
      </w:r>
      <w:r w:rsidR="000245C1">
        <w:rPr>
          <w:rFonts w:ascii="Georgia" w:hAnsi="Georgia"/>
          <w:color w:val="000000"/>
          <w:sz w:val="21"/>
          <w:szCs w:val="21"/>
        </w:rPr>
        <w:t>Вторая категория – песни достаточно сложные, характеризуются наличием больших скачков, требуют хорошей работы дыхательного аппарата. Могут присутствовать некоторые голосовые эффекты, а так же непростой ритмический рисунок. Диапазон до полутора октав. Наличие простейшей импровизации в джазовых произведениях, а так же модуляции приветствуется.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xml:space="preserve">Например: Е. </w:t>
      </w:r>
      <w:proofErr w:type="spellStart"/>
      <w:r>
        <w:rPr>
          <w:rFonts w:ascii="Georgia" w:hAnsi="Georgia"/>
          <w:color w:val="000000"/>
          <w:sz w:val="21"/>
          <w:szCs w:val="21"/>
        </w:rPr>
        <w:t>Крылатов</w:t>
      </w:r>
      <w:proofErr w:type="spellEnd"/>
      <w:r>
        <w:rPr>
          <w:rFonts w:ascii="Georgia" w:hAnsi="Georgia"/>
          <w:color w:val="000000"/>
          <w:sz w:val="21"/>
          <w:szCs w:val="21"/>
        </w:rPr>
        <w:t xml:space="preserve"> «Крылатые качели»,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xml:space="preserve">« </w:t>
      </w:r>
      <w:proofErr w:type="gramStart"/>
      <w:r>
        <w:rPr>
          <w:rFonts w:ascii="Georgia" w:hAnsi="Georgia"/>
          <w:color w:val="000000"/>
          <w:sz w:val="21"/>
          <w:szCs w:val="21"/>
        </w:rPr>
        <w:t>Прекрасное</w:t>
      </w:r>
      <w:proofErr w:type="gramEnd"/>
      <w:r>
        <w:rPr>
          <w:rFonts w:ascii="Georgia" w:hAnsi="Georgia"/>
          <w:color w:val="000000"/>
          <w:sz w:val="21"/>
          <w:szCs w:val="21"/>
        </w:rPr>
        <w:t xml:space="preserve"> далёко », М. Таривердиев « Маленький принц »,</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М. Дунаевский « Цветные сны », « Ветер перемен », Д. Гершвин «Летом»,</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xml:space="preserve">А. </w:t>
      </w:r>
      <w:proofErr w:type="spellStart"/>
      <w:r>
        <w:rPr>
          <w:rFonts w:ascii="Georgia" w:hAnsi="Georgia"/>
          <w:color w:val="000000"/>
          <w:sz w:val="21"/>
          <w:szCs w:val="21"/>
        </w:rPr>
        <w:t>Зацепин</w:t>
      </w:r>
      <w:proofErr w:type="spellEnd"/>
      <w:r>
        <w:rPr>
          <w:rFonts w:ascii="Georgia" w:hAnsi="Georgia"/>
          <w:color w:val="000000"/>
          <w:sz w:val="21"/>
          <w:szCs w:val="21"/>
        </w:rPr>
        <w:t xml:space="preserve"> « Волшебник – </w:t>
      </w:r>
      <w:proofErr w:type="gramStart"/>
      <w:r>
        <w:rPr>
          <w:rFonts w:ascii="Georgia" w:hAnsi="Georgia"/>
          <w:color w:val="000000"/>
          <w:sz w:val="21"/>
          <w:szCs w:val="21"/>
        </w:rPr>
        <w:t>недоучка</w:t>
      </w:r>
      <w:proofErr w:type="gramEnd"/>
      <w:r>
        <w:rPr>
          <w:rFonts w:ascii="Georgia" w:hAnsi="Georgia"/>
          <w:color w:val="000000"/>
          <w:sz w:val="21"/>
          <w:szCs w:val="21"/>
        </w:rPr>
        <w:t xml:space="preserve"> », М. Минков « Старый рояль », «Ты на свете есть », J. </w:t>
      </w:r>
      <w:proofErr w:type="spellStart"/>
      <w:r>
        <w:rPr>
          <w:rFonts w:ascii="Georgia" w:hAnsi="Georgia"/>
          <w:color w:val="000000"/>
          <w:sz w:val="21"/>
          <w:szCs w:val="21"/>
        </w:rPr>
        <w:t>Mandel</w:t>
      </w:r>
      <w:proofErr w:type="spellEnd"/>
      <w:r>
        <w:rPr>
          <w:rFonts w:ascii="Georgia" w:hAnsi="Georgia"/>
          <w:color w:val="000000"/>
          <w:sz w:val="21"/>
          <w:szCs w:val="21"/>
        </w:rPr>
        <w:t xml:space="preserve"> « </w:t>
      </w:r>
      <w:proofErr w:type="spellStart"/>
      <w:r>
        <w:rPr>
          <w:rFonts w:ascii="Georgia" w:hAnsi="Georgia"/>
          <w:color w:val="000000"/>
          <w:sz w:val="21"/>
          <w:szCs w:val="21"/>
        </w:rPr>
        <w:t>The</w:t>
      </w:r>
      <w:proofErr w:type="spellEnd"/>
      <w:r>
        <w:rPr>
          <w:rFonts w:ascii="Georgia" w:hAnsi="Georgia"/>
          <w:color w:val="000000"/>
          <w:sz w:val="21"/>
          <w:szCs w:val="21"/>
        </w:rPr>
        <w:t xml:space="preserve"> </w:t>
      </w:r>
      <w:proofErr w:type="spellStart"/>
      <w:r>
        <w:rPr>
          <w:rFonts w:ascii="Georgia" w:hAnsi="Georgia"/>
          <w:color w:val="000000"/>
          <w:sz w:val="21"/>
          <w:szCs w:val="21"/>
        </w:rPr>
        <w:t>Shadow</w:t>
      </w:r>
      <w:proofErr w:type="spellEnd"/>
      <w:r>
        <w:rPr>
          <w:rFonts w:ascii="Georgia" w:hAnsi="Georgia"/>
          <w:color w:val="000000"/>
          <w:sz w:val="21"/>
          <w:szCs w:val="21"/>
        </w:rPr>
        <w:t xml:space="preserve"> </w:t>
      </w:r>
      <w:proofErr w:type="spellStart"/>
      <w:r>
        <w:rPr>
          <w:rFonts w:ascii="Georgia" w:hAnsi="Georgia"/>
          <w:color w:val="000000"/>
          <w:sz w:val="21"/>
          <w:szCs w:val="21"/>
        </w:rPr>
        <w:t>of</w:t>
      </w:r>
      <w:proofErr w:type="spellEnd"/>
      <w:r>
        <w:rPr>
          <w:rFonts w:ascii="Georgia" w:hAnsi="Georgia"/>
          <w:color w:val="000000"/>
          <w:sz w:val="21"/>
          <w:szCs w:val="21"/>
        </w:rPr>
        <w:t xml:space="preserve"> </w:t>
      </w:r>
      <w:proofErr w:type="spellStart"/>
      <w:r>
        <w:rPr>
          <w:rFonts w:ascii="Georgia" w:hAnsi="Georgia"/>
          <w:color w:val="000000"/>
          <w:sz w:val="21"/>
          <w:szCs w:val="21"/>
        </w:rPr>
        <w:t>Your</w:t>
      </w:r>
      <w:proofErr w:type="spellEnd"/>
      <w:r>
        <w:rPr>
          <w:rFonts w:ascii="Georgia" w:hAnsi="Georgia"/>
          <w:color w:val="000000"/>
          <w:sz w:val="21"/>
          <w:szCs w:val="21"/>
        </w:rPr>
        <w:t xml:space="preserve"> </w:t>
      </w:r>
      <w:proofErr w:type="spellStart"/>
      <w:r>
        <w:rPr>
          <w:rFonts w:ascii="Georgia" w:hAnsi="Georgia"/>
          <w:color w:val="000000"/>
          <w:sz w:val="21"/>
          <w:szCs w:val="21"/>
        </w:rPr>
        <w:t>Smile</w:t>
      </w:r>
      <w:proofErr w:type="spellEnd"/>
      <w:r>
        <w:rPr>
          <w:rFonts w:ascii="Georgia" w:hAnsi="Georgia"/>
          <w:color w:val="000000"/>
          <w:sz w:val="21"/>
          <w:szCs w:val="21"/>
        </w:rPr>
        <w:t xml:space="preserve"> » и др.</w:t>
      </w:r>
    </w:p>
    <w:p w:rsidR="000245C1" w:rsidRDefault="008A4B31" w:rsidP="008A4B31">
      <w:pPr>
        <w:pStyle w:val="a3"/>
        <w:shd w:val="clear" w:color="auto" w:fill="FFFFFF"/>
        <w:jc w:val="both"/>
        <w:rPr>
          <w:rFonts w:ascii="Georgia" w:hAnsi="Georgia"/>
          <w:color w:val="000000"/>
          <w:sz w:val="21"/>
          <w:szCs w:val="21"/>
        </w:rPr>
      </w:pPr>
      <w:r>
        <w:rPr>
          <w:rFonts w:ascii="Georgia" w:hAnsi="Georgia"/>
          <w:color w:val="000000"/>
          <w:sz w:val="21"/>
          <w:szCs w:val="21"/>
        </w:rPr>
        <w:t>-</w:t>
      </w:r>
      <w:r w:rsidR="000245C1">
        <w:rPr>
          <w:rFonts w:ascii="Georgia" w:hAnsi="Georgia"/>
          <w:color w:val="000000"/>
          <w:sz w:val="21"/>
          <w:szCs w:val="21"/>
        </w:rPr>
        <w:t>Третья категория достаточно лёгкая, обладает следующими характеристиками: диапазон в пределе октавы, вокальная партия не содержит голосовых эффектов, искажающих голос, мелодия легко запоминается.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lastRenderedPageBreak/>
        <w:t xml:space="preserve">Например: В. </w:t>
      </w:r>
      <w:proofErr w:type="spellStart"/>
      <w:r>
        <w:rPr>
          <w:rFonts w:ascii="Georgia" w:hAnsi="Georgia"/>
          <w:color w:val="000000"/>
          <w:sz w:val="21"/>
          <w:szCs w:val="21"/>
        </w:rPr>
        <w:t>Шаинский</w:t>
      </w:r>
      <w:proofErr w:type="spellEnd"/>
      <w:r>
        <w:rPr>
          <w:rFonts w:ascii="Georgia" w:hAnsi="Georgia"/>
          <w:color w:val="000000"/>
          <w:sz w:val="21"/>
          <w:szCs w:val="21"/>
        </w:rPr>
        <w:t xml:space="preserve"> « Антошка», « Песенка крокодила Гены », « Ожившая кукла », Г. </w:t>
      </w:r>
      <w:proofErr w:type="spellStart"/>
      <w:r>
        <w:rPr>
          <w:rFonts w:ascii="Georgia" w:hAnsi="Georgia"/>
          <w:color w:val="000000"/>
          <w:sz w:val="21"/>
          <w:szCs w:val="21"/>
        </w:rPr>
        <w:t>Фиртич</w:t>
      </w:r>
      <w:proofErr w:type="spellEnd"/>
      <w:r>
        <w:rPr>
          <w:rFonts w:ascii="Georgia" w:hAnsi="Georgia"/>
          <w:color w:val="000000"/>
          <w:sz w:val="21"/>
          <w:szCs w:val="21"/>
        </w:rPr>
        <w:t xml:space="preserve"> « Песня гангстеров », Д. </w:t>
      </w:r>
      <w:proofErr w:type="spellStart"/>
      <w:r>
        <w:rPr>
          <w:rFonts w:ascii="Georgia" w:hAnsi="Georgia"/>
          <w:color w:val="000000"/>
          <w:sz w:val="21"/>
          <w:szCs w:val="21"/>
        </w:rPr>
        <w:t>Тухманов</w:t>
      </w:r>
      <w:proofErr w:type="spellEnd"/>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Дровосек – жук », А. Рыбников « Песенка красной шапочки », Б. Савельев</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xml:space="preserve">« Настоящий друг », </w:t>
      </w:r>
      <w:proofErr w:type="spellStart"/>
      <w:r>
        <w:rPr>
          <w:rFonts w:ascii="Georgia" w:hAnsi="Georgia"/>
          <w:color w:val="000000"/>
          <w:sz w:val="21"/>
          <w:szCs w:val="21"/>
        </w:rPr>
        <w:t>J.Lennon</w:t>
      </w:r>
      <w:proofErr w:type="spellEnd"/>
      <w:r>
        <w:rPr>
          <w:rFonts w:ascii="Georgia" w:hAnsi="Georgia"/>
          <w:color w:val="000000"/>
          <w:sz w:val="21"/>
          <w:szCs w:val="21"/>
        </w:rPr>
        <w:t xml:space="preserve"> « </w:t>
      </w:r>
      <w:proofErr w:type="spellStart"/>
      <w:r>
        <w:rPr>
          <w:rFonts w:ascii="Georgia" w:hAnsi="Georgia"/>
          <w:color w:val="000000"/>
          <w:sz w:val="21"/>
          <w:szCs w:val="21"/>
        </w:rPr>
        <w:t>Yesterday</w:t>
      </w:r>
      <w:proofErr w:type="spellEnd"/>
      <w:r>
        <w:rPr>
          <w:rFonts w:ascii="Georgia" w:hAnsi="Georgia"/>
          <w:color w:val="000000"/>
          <w:sz w:val="21"/>
          <w:szCs w:val="21"/>
        </w:rPr>
        <w:t>» и др.</w:t>
      </w:r>
    </w:p>
    <w:p w:rsidR="000245C1" w:rsidRDefault="000245C1" w:rsidP="000245C1">
      <w:pPr>
        <w:pStyle w:val="a3"/>
        <w:shd w:val="clear" w:color="auto" w:fill="FFFFFF"/>
        <w:jc w:val="center"/>
        <w:rPr>
          <w:rFonts w:ascii="Georgia" w:hAnsi="Georgia"/>
          <w:color w:val="000000"/>
          <w:sz w:val="21"/>
          <w:szCs w:val="21"/>
        </w:rPr>
      </w:pPr>
      <w:r>
        <w:rPr>
          <w:rFonts w:ascii="Georgia" w:hAnsi="Georgia"/>
          <w:b/>
          <w:bCs/>
          <w:color w:val="000000"/>
          <w:sz w:val="21"/>
          <w:szCs w:val="21"/>
        </w:rPr>
        <w:t>Формы, принципы и методы работы.</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Принципы:</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В основе предмета «эстрадное пение» должны лежать следующие педагогические принципы:</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единство технического и художественно – эстетического развития учащегося;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постепенность и последовательность в овладении мастерством эстрадного пения;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использование ассоциативного мышления в игровых формах работы с детьми;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принцип эмоционального положительного фона обучения;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индивидуальный подход к учащемуся.</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Формы:</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учебное индивидуальное занятие;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контрольный урок;</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музыкальные спектакли;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отчётный концерт;</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участие в конкурсах, фестивалях;</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Методы:</w:t>
      </w:r>
    </w:p>
    <w:p w:rsidR="000245C1" w:rsidRDefault="000245C1" w:rsidP="000245C1">
      <w:pPr>
        <w:pStyle w:val="a3"/>
        <w:numPr>
          <w:ilvl w:val="0"/>
          <w:numId w:val="3"/>
        </w:numPr>
        <w:shd w:val="clear" w:color="auto" w:fill="FFFFFF"/>
        <w:rPr>
          <w:rFonts w:ascii="Georgia" w:hAnsi="Georgia"/>
          <w:color w:val="000000"/>
          <w:sz w:val="21"/>
          <w:szCs w:val="21"/>
        </w:rPr>
      </w:pPr>
      <w:r>
        <w:rPr>
          <w:rFonts w:ascii="Georgia" w:hAnsi="Georgia"/>
          <w:color w:val="000000"/>
          <w:sz w:val="21"/>
          <w:szCs w:val="21"/>
        </w:rPr>
        <w:t>Метод демонстрации: прослушивание лучших образцов исполнения, использование наглядных пособий, личный пример.</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2. Словесный метод:</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беседа;</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рассказ;</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обсуждение;</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сообщение задач.</w:t>
      </w:r>
    </w:p>
    <w:p w:rsidR="000245C1" w:rsidRDefault="000245C1" w:rsidP="000245C1">
      <w:pPr>
        <w:pStyle w:val="a3"/>
        <w:numPr>
          <w:ilvl w:val="0"/>
          <w:numId w:val="4"/>
        </w:numPr>
        <w:shd w:val="clear" w:color="auto" w:fill="FFFFFF"/>
        <w:rPr>
          <w:rFonts w:ascii="Georgia" w:hAnsi="Georgia"/>
          <w:color w:val="000000"/>
          <w:sz w:val="21"/>
          <w:szCs w:val="21"/>
        </w:rPr>
      </w:pPr>
      <w:r>
        <w:rPr>
          <w:rFonts w:ascii="Georgia" w:hAnsi="Georgia"/>
          <w:color w:val="000000"/>
          <w:sz w:val="21"/>
          <w:szCs w:val="21"/>
        </w:rPr>
        <w:t>Метод разучивания:</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по элементам;</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 по частям;</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lastRenderedPageBreak/>
        <w:t>- в целом виде.</w:t>
      </w:r>
    </w:p>
    <w:p w:rsidR="000245C1" w:rsidRDefault="000245C1" w:rsidP="008A4B31">
      <w:pPr>
        <w:pStyle w:val="a3"/>
        <w:shd w:val="clear" w:color="auto" w:fill="FFFFFF"/>
        <w:jc w:val="both"/>
        <w:rPr>
          <w:rFonts w:ascii="Georgia" w:hAnsi="Georgia"/>
          <w:color w:val="000000"/>
          <w:sz w:val="21"/>
          <w:szCs w:val="21"/>
        </w:rPr>
      </w:pPr>
      <w:r>
        <w:rPr>
          <w:rFonts w:ascii="Georgia" w:hAnsi="Georgia"/>
          <w:color w:val="000000"/>
          <w:sz w:val="21"/>
          <w:szCs w:val="21"/>
        </w:rPr>
        <w:t>4. Метод анализа: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0245C1" w:rsidRDefault="000245C1" w:rsidP="008A4B31">
      <w:pPr>
        <w:pStyle w:val="a3"/>
        <w:shd w:val="clear" w:color="auto" w:fill="FFFFFF"/>
        <w:jc w:val="both"/>
        <w:rPr>
          <w:rFonts w:ascii="Georgia" w:hAnsi="Georgia"/>
          <w:color w:val="000000"/>
          <w:sz w:val="21"/>
          <w:szCs w:val="21"/>
        </w:rPr>
      </w:pPr>
      <w:r>
        <w:rPr>
          <w:rFonts w:ascii="Georgia" w:hAnsi="Georgia"/>
          <w:b/>
          <w:bCs/>
          <w:color w:val="000000"/>
          <w:sz w:val="21"/>
          <w:szCs w:val="21"/>
        </w:rPr>
        <w:t>Средства контроля</w:t>
      </w:r>
    </w:p>
    <w:p w:rsidR="008A4B31" w:rsidRDefault="000245C1" w:rsidP="008A4B31">
      <w:pPr>
        <w:pStyle w:val="a3"/>
        <w:shd w:val="clear" w:color="auto" w:fill="FFFFFF"/>
        <w:jc w:val="both"/>
        <w:rPr>
          <w:rFonts w:ascii="Georgia" w:hAnsi="Georgia"/>
          <w:color w:val="000000"/>
          <w:sz w:val="21"/>
          <w:szCs w:val="21"/>
        </w:rPr>
      </w:pPr>
      <w:r>
        <w:rPr>
          <w:rFonts w:ascii="Georgia" w:hAnsi="Georgia"/>
          <w:color w:val="000000"/>
          <w:sz w:val="21"/>
          <w:szCs w:val="21"/>
        </w:rPr>
        <w:t>Формой учета успеваемости</w:t>
      </w:r>
      <w:r>
        <w:rPr>
          <w:rStyle w:val="apple-converted-space"/>
          <w:rFonts w:ascii="Georgia" w:hAnsi="Georgia"/>
          <w:b/>
          <w:bCs/>
          <w:color w:val="000000"/>
          <w:sz w:val="21"/>
          <w:szCs w:val="21"/>
        </w:rPr>
        <w:t> </w:t>
      </w:r>
      <w:r>
        <w:rPr>
          <w:rFonts w:ascii="Georgia" w:hAnsi="Georgia"/>
          <w:color w:val="000000"/>
          <w:sz w:val="21"/>
          <w:szCs w:val="21"/>
        </w:rPr>
        <w:t xml:space="preserve">ученика в течение учебного года являются выступления на школьных и внешкольных мероприятиях. Участие в конкурсах, фестивалях, олимпиадах. Открытые уроки. </w:t>
      </w:r>
    </w:p>
    <w:p w:rsidR="000245C1" w:rsidRDefault="000245C1" w:rsidP="008A4B31">
      <w:pPr>
        <w:pStyle w:val="a3"/>
        <w:shd w:val="clear" w:color="auto" w:fill="FFFFFF"/>
        <w:jc w:val="both"/>
        <w:rPr>
          <w:rFonts w:ascii="Georgia" w:hAnsi="Georgia"/>
          <w:color w:val="000000"/>
          <w:sz w:val="21"/>
          <w:szCs w:val="21"/>
        </w:rPr>
      </w:pPr>
      <w:r>
        <w:rPr>
          <w:rFonts w:ascii="Georgia" w:hAnsi="Georgia"/>
          <w:color w:val="000000"/>
          <w:sz w:val="21"/>
          <w:szCs w:val="21"/>
        </w:rPr>
        <w:t xml:space="preserve">Проверка технической подготовки учащихся, выполнение всех поставленных задач в репертуаре, чистота интонирования, правильное исполнение мелодии и ритма, работа с микрофоном и с фонограммой осуществляется педагогом </w:t>
      </w:r>
    </w:p>
    <w:p w:rsidR="000245C1" w:rsidRDefault="000245C1" w:rsidP="000245C1">
      <w:pPr>
        <w:pStyle w:val="a3"/>
        <w:shd w:val="clear" w:color="auto" w:fill="FFFFFF"/>
        <w:rPr>
          <w:rFonts w:ascii="Georgia" w:hAnsi="Georgia"/>
          <w:color w:val="000000"/>
          <w:sz w:val="21"/>
          <w:szCs w:val="21"/>
        </w:rPr>
      </w:pPr>
      <w:r>
        <w:rPr>
          <w:rFonts w:ascii="Georgia" w:hAnsi="Georgia"/>
          <w:b/>
          <w:bCs/>
          <w:color w:val="000000"/>
          <w:sz w:val="21"/>
          <w:szCs w:val="21"/>
        </w:rPr>
        <w:t>Критерии определения оценки</w:t>
      </w:r>
    </w:p>
    <w:p w:rsidR="000245C1" w:rsidRDefault="000245C1" w:rsidP="000245C1">
      <w:pPr>
        <w:pStyle w:val="a3"/>
        <w:shd w:val="clear" w:color="auto" w:fill="FFFFFF"/>
        <w:rPr>
          <w:rFonts w:ascii="Georgia" w:hAnsi="Georgia"/>
          <w:color w:val="000000"/>
          <w:sz w:val="21"/>
          <w:szCs w:val="21"/>
        </w:rPr>
      </w:pPr>
      <w:r>
        <w:rPr>
          <w:rFonts w:ascii="Georgia" w:hAnsi="Georgia"/>
          <w:color w:val="000000"/>
          <w:sz w:val="21"/>
          <w:szCs w:val="21"/>
        </w:rPr>
        <w:t>Основными критериями определения уровня подготовки</w:t>
      </w:r>
      <w:r>
        <w:rPr>
          <w:rStyle w:val="apple-converted-space"/>
          <w:rFonts w:ascii="Georgia" w:hAnsi="Georgia"/>
          <w:b/>
          <w:bCs/>
          <w:color w:val="000000"/>
          <w:sz w:val="21"/>
          <w:szCs w:val="21"/>
        </w:rPr>
        <w:t> </w:t>
      </w:r>
      <w:r>
        <w:rPr>
          <w:rFonts w:ascii="Georgia" w:hAnsi="Georgia"/>
          <w:color w:val="000000"/>
          <w:sz w:val="21"/>
          <w:szCs w:val="21"/>
        </w:rPr>
        <w:t>учащихся являются:</w:t>
      </w:r>
    </w:p>
    <w:p w:rsidR="000245C1" w:rsidRDefault="000245C1" w:rsidP="000245C1">
      <w:pPr>
        <w:pStyle w:val="a3"/>
        <w:numPr>
          <w:ilvl w:val="0"/>
          <w:numId w:val="5"/>
        </w:numPr>
        <w:shd w:val="clear" w:color="auto" w:fill="FFFFFF"/>
        <w:rPr>
          <w:rFonts w:ascii="Georgia" w:hAnsi="Georgia"/>
          <w:color w:val="000000"/>
          <w:sz w:val="21"/>
          <w:szCs w:val="21"/>
        </w:rPr>
      </w:pPr>
      <w:r>
        <w:rPr>
          <w:rFonts w:ascii="Georgia" w:hAnsi="Georgia"/>
          <w:color w:val="000000"/>
          <w:sz w:val="21"/>
          <w:szCs w:val="21"/>
        </w:rPr>
        <w:t xml:space="preserve">уровень </w:t>
      </w:r>
      <w:proofErr w:type="spellStart"/>
      <w:r>
        <w:rPr>
          <w:rFonts w:ascii="Georgia" w:hAnsi="Georgia"/>
          <w:color w:val="000000"/>
          <w:sz w:val="21"/>
          <w:szCs w:val="21"/>
        </w:rPr>
        <w:t>сформированности</w:t>
      </w:r>
      <w:proofErr w:type="spellEnd"/>
      <w:r>
        <w:rPr>
          <w:rFonts w:ascii="Georgia" w:hAnsi="Georgia"/>
          <w:color w:val="000000"/>
          <w:sz w:val="21"/>
          <w:szCs w:val="21"/>
        </w:rPr>
        <w:t xml:space="preserve"> вокально-исполнительных навыков;</w:t>
      </w:r>
    </w:p>
    <w:p w:rsidR="000245C1" w:rsidRDefault="000245C1" w:rsidP="000245C1">
      <w:pPr>
        <w:pStyle w:val="a3"/>
        <w:numPr>
          <w:ilvl w:val="0"/>
          <w:numId w:val="5"/>
        </w:numPr>
        <w:shd w:val="clear" w:color="auto" w:fill="FFFFFF"/>
        <w:rPr>
          <w:rFonts w:ascii="Georgia" w:hAnsi="Georgia"/>
          <w:color w:val="000000"/>
          <w:sz w:val="21"/>
          <w:szCs w:val="21"/>
        </w:rPr>
      </w:pPr>
      <w:r>
        <w:rPr>
          <w:rFonts w:ascii="Georgia" w:hAnsi="Georgia"/>
          <w:color w:val="000000"/>
          <w:sz w:val="21"/>
          <w:szCs w:val="21"/>
        </w:rPr>
        <w:t>степень выразительности исполнения;</w:t>
      </w:r>
    </w:p>
    <w:p w:rsidR="000245C1" w:rsidRDefault="000245C1" w:rsidP="000245C1">
      <w:pPr>
        <w:pStyle w:val="a3"/>
        <w:numPr>
          <w:ilvl w:val="0"/>
          <w:numId w:val="5"/>
        </w:numPr>
        <w:shd w:val="clear" w:color="auto" w:fill="FFFFFF"/>
        <w:rPr>
          <w:rFonts w:ascii="Georgia" w:hAnsi="Georgia"/>
          <w:color w:val="000000"/>
          <w:sz w:val="21"/>
          <w:szCs w:val="21"/>
        </w:rPr>
      </w:pPr>
      <w:r>
        <w:rPr>
          <w:rFonts w:ascii="Georgia" w:hAnsi="Georgia"/>
          <w:color w:val="000000"/>
          <w:sz w:val="21"/>
          <w:szCs w:val="21"/>
        </w:rPr>
        <w:t>проявление творческой активности;</w:t>
      </w:r>
    </w:p>
    <w:p w:rsidR="000245C1" w:rsidRDefault="000245C1" w:rsidP="000245C1">
      <w:pPr>
        <w:pStyle w:val="a3"/>
        <w:numPr>
          <w:ilvl w:val="0"/>
          <w:numId w:val="5"/>
        </w:numPr>
        <w:shd w:val="clear" w:color="auto" w:fill="FFFFFF"/>
        <w:rPr>
          <w:rFonts w:ascii="Georgia" w:hAnsi="Georgia"/>
          <w:color w:val="000000"/>
          <w:sz w:val="21"/>
          <w:szCs w:val="21"/>
        </w:rPr>
      </w:pPr>
      <w:r>
        <w:rPr>
          <w:rFonts w:ascii="Georgia" w:hAnsi="Georgia"/>
          <w:color w:val="000000"/>
          <w:sz w:val="21"/>
          <w:szCs w:val="21"/>
        </w:rPr>
        <w:t>учебная дисциплина юного вокалиста-исполнителя;</w:t>
      </w:r>
    </w:p>
    <w:p w:rsidR="008A4B31" w:rsidRDefault="008A4B31" w:rsidP="000245C1">
      <w:pPr>
        <w:pStyle w:val="a3"/>
        <w:numPr>
          <w:ilvl w:val="0"/>
          <w:numId w:val="5"/>
        </w:numPr>
        <w:shd w:val="clear" w:color="auto" w:fill="FFFFFF"/>
        <w:rPr>
          <w:rFonts w:ascii="Georgia" w:hAnsi="Georgia"/>
          <w:color w:val="000000"/>
          <w:sz w:val="21"/>
          <w:szCs w:val="21"/>
        </w:rPr>
      </w:pPr>
      <w:r>
        <w:rPr>
          <w:rFonts w:ascii="Georgia" w:hAnsi="Georgia"/>
          <w:color w:val="000000"/>
          <w:sz w:val="21"/>
          <w:szCs w:val="21"/>
        </w:rPr>
        <w:t>заинтересованность учащихся, число посещений в летний период времени, процент охвата курсом.</w:t>
      </w:r>
    </w:p>
    <w:p w:rsidR="00AF65F8" w:rsidRDefault="00AF65F8"/>
    <w:sectPr w:rsidR="00AF65F8" w:rsidSect="00AF6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F3B"/>
    <w:multiLevelType w:val="multilevel"/>
    <w:tmpl w:val="C9D6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30B63"/>
    <w:multiLevelType w:val="multilevel"/>
    <w:tmpl w:val="096EF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B5935"/>
    <w:multiLevelType w:val="multilevel"/>
    <w:tmpl w:val="11E4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E56AC"/>
    <w:multiLevelType w:val="multilevel"/>
    <w:tmpl w:val="7ADC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F2370A"/>
    <w:multiLevelType w:val="multilevel"/>
    <w:tmpl w:val="611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245C1"/>
    <w:rsid w:val="000245C1"/>
    <w:rsid w:val="008A4B31"/>
    <w:rsid w:val="00AF65F8"/>
    <w:rsid w:val="00ED4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45C1"/>
  </w:style>
</w:styles>
</file>

<file path=word/webSettings.xml><?xml version="1.0" encoding="utf-8"?>
<w:webSettings xmlns:r="http://schemas.openxmlformats.org/officeDocument/2006/relationships" xmlns:w="http://schemas.openxmlformats.org/wordprocessingml/2006/main">
  <w:divs>
    <w:div w:id="1858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SWXKEJWT4FA5-1851142400-770</_dlc_DocId>
    <_dlc_DocIdUrl xmlns="369ecff9-9d91-49ad-b6c8-2386e6911df0">
      <Url>http://edu-sps.koiro.local/MR/Voch/1/_layouts/15/DocIdRedir.aspx?ID=SWXKEJWT4FA5-1851142400-770</Url>
      <Description>SWXKEJWT4FA5-1851142400-770</Description>
    </_dlc_DocIdUrl>
  </documentManagement>
</p:properties>
</file>

<file path=customXml/itemProps1.xml><?xml version="1.0" encoding="utf-8"?>
<ds:datastoreItem xmlns:ds="http://schemas.openxmlformats.org/officeDocument/2006/customXml" ds:itemID="{D34C7EAA-58A0-449F-A8FD-5FBA05675398}"/>
</file>

<file path=customXml/itemProps2.xml><?xml version="1.0" encoding="utf-8"?>
<ds:datastoreItem xmlns:ds="http://schemas.openxmlformats.org/officeDocument/2006/customXml" ds:itemID="{86D56643-F8A9-44FF-A4F7-4F2B962A0F04}"/>
</file>

<file path=customXml/itemProps3.xml><?xml version="1.0" encoding="utf-8"?>
<ds:datastoreItem xmlns:ds="http://schemas.openxmlformats.org/officeDocument/2006/customXml" ds:itemID="{FBC3A3F0-0D49-4CF5-AE88-B928C44B29C4}"/>
</file>

<file path=customXml/itemProps4.xml><?xml version="1.0" encoding="utf-8"?>
<ds:datastoreItem xmlns:ds="http://schemas.openxmlformats.org/officeDocument/2006/customXml" ds:itemID="{BD2FF9FD-49CD-48C3-B1E0-30226BD614D2}"/>
</file>

<file path=docProps/app.xml><?xml version="1.0" encoding="utf-8"?>
<Properties xmlns="http://schemas.openxmlformats.org/officeDocument/2006/extended-properties" xmlns:vt="http://schemas.openxmlformats.org/officeDocument/2006/docPropsVTypes">
  <Template>Normal</Template>
  <TotalTime>16</TotalTime>
  <Pages>7</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komp6</dc:creator>
  <cp:lastModifiedBy>komp6</cp:lastModifiedBy>
  <cp:revision>1</cp:revision>
  <dcterms:created xsi:type="dcterms:W3CDTF">2016-06-07T09:51:00Z</dcterms:created>
  <dcterms:modified xsi:type="dcterms:W3CDTF">2016-06-07T10:07:00Z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5f2f72cc-40ae-4d24-a41e-98b7b8dd9a9a</vt:lpwstr>
  </property>
</Properties>
</file>