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22" w:rsidRPr="00FC0422" w:rsidRDefault="00FC0422" w:rsidP="00FC042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t>24 июля 1998 года N 124-ФЗ</w:t>
      </w: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РОССИЙСКАЯ ФЕДЕРАЦИЯ</w:t>
      </w:r>
    </w:p>
    <w:p w:rsidR="00FC0422" w:rsidRPr="00FC0422" w:rsidRDefault="00FC0422" w:rsidP="00FC042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ФЕДЕРАЛЬНЫЙ ЗАКОН</w:t>
      </w:r>
    </w:p>
    <w:p w:rsidR="00FC0422" w:rsidRPr="00FC0422" w:rsidRDefault="00FC0422" w:rsidP="00FC042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ОСНОВНЫХ ГАРАНТИЯХ ПРАВ РЕБЕНКА</w:t>
      </w:r>
    </w:p>
    <w:p w:rsidR="00FC0422" w:rsidRPr="00FC0422" w:rsidRDefault="00FC0422" w:rsidP="00FC042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 РОССИЙСКОЙ ФЕДЕРАЦИИ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t>Принят</w:t>
      </w:r>
      <w:proofErr w:type="gramEnd"/>
    </w:p>
    <w:p w:rsidR="00FC0422" w:rsidRPr="00FC0422" w:rsidRDefault="00FC0422" w:rsidP="00FC0422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t>Государственной Думой</w:t>
      </w:r>
    </w:p>
    <w:p w:rsidR="00FC0422" w:rsidRPr="00FC0422" w:rsidRDefault="00FC0422" w:rsidP="00FC0422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t>3 июля 1998 года</w:t>
      </w:r>
    </w:p>
    <w:p w:rsidR="00FC0422" w:rsidRPr="00FC0422" w:rsidRDefault="00FC0422" w:rsidP="00FC0422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t>Одобрен</w:t>
      </w:r>
    </w:p>
    <w:p w:rsidR="00FC0422" w:rsidRPr="00FC0422" w:rsidRDefault="00FC0422" w:rsidP="00FC0422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t>Советом Федерации</w:t>
      </w:r>
    </w:p>
    <w:p w:rsidR="00FC0422" w:rsidRPr="00FC0422" w:rsidRDefault="00FC0422" w:rsidP="00FC0422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t>9 июля 1998 года</w:t>
      </w:r>
    </w:p>
    <w:p w:rsidR="00FC0422" w:rsidRPr="00FC0422" w:rsidRDefault="00FC0422" w:rsidP="00FC0422">
      <w:pPr>
        <w:spacing w:after="0" w:line="36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"/>
        <w:gridCol w:w="3652"/>
      </w:tblGrid>
      <w:tr w:rsidR="00FC0422" w:rsidRPr="00FC0422" w:rsidTr="00FC042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C0422" w:rsidRPr="00FC0422" w:rsidRDefault="00FC0422" w:rsidP="00FC0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0422" w:rsidRPr="00FC0422" w:rsidRDefault="00FC0422" w:rsidP="00FC042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Список изменяющих документов</w:t>
            </w:r>
          </w:p>
        </w:tc>
      </w:tr>
    </w:tbl>
    <w:p w:rsidR="00FC0422" w:rsidRPr="00FC0422" w:rsidRDefault="00FC0422" w:rsidP="00FC0422">
      <w:pPr>
        <w:spacing w:after="0" w:line="240" w:lineRule="auto"/>
        <w:jc w:val="center"/>
        <w:rPr>
          <w:rFonts w:ascii="Verdana" w:eastAsia="Times New Roman" w:hAnsi="Verdana" w:cs="Times New Roman"/>
          <w:vanish/>
          <w:sz w:val="21"/>
          <w:szCs w:val="21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42"/>
      </w:tblGrid>
      <w:tr w:rsidR="00FC0422" w:rsidRPr="00FC0422" w:rsidTr="00FC042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C0422" w:rsidRPr="00FC0422" w:rsidRDefault="00FC0422" w:rsidP="00FC042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(в ред. Федеральных законов от 20.07.2000 </w:t>
            </w:r>
            <w:r w:rsidRPr="00FC0422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103-ФЗ,</w:t>
            </w:r>
            <w:proofErr w:type="gramEnd"/>
          </w:p>
          <w:p w:rsidR="00FC0422" w:rsidRPr="00FC0422" w:rsidRDefault="00FC0422" w:rsidP="00FC042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от 22.08.2004 </w:t>
            </w:r>
            <w:r w:rsidRPr="00FC0422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122-ФЗ,</w:t>
            </w: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от 21.12.2004 </w:t>
            </w:r>
            <w:r w:rsidRPr="00FC0422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170-ФЗ</w:t>
            </w: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,</w:t>
            </w:r>
          </w:p>
          <w:p w:rsidR="00FC0422" w:rsidRPr="00FC0422" w:rsidRDefault="00FC0422" w:rsidP="00FC042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от 26.06.2007 </w:t>
            </w:r>
            <w:r w:rsidRPr="00FC0422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118-ФЗ</w:t>
            </w: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, от 30.06.2007 </w:t>
            </w:r>
            <w:r w:rsidRPr="00FC0422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120-ФЗ</w:t>
            </w: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,</w:t>
            </w:r>
          </w:p>
          <w:p w:rsidR="00FC0422" w:rsidRPr="00FC0422" w:rsidRDefault="00FC0422" w:rsidP="00FC042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от 23.07.2008 </w:t>
            </w:r>
            <w:r w:rsidRPr="00FC0422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160-ФЗ</w:t>
            </w: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, от 28.04.2009 </w:t>
            </w:r>
            <w:r w:rsidRPr="00FC0422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71-ФЗ</w:t>
            </w: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,</w:t>
            </w:r>
          </w:p>
          <w:p w:rsidR="00FC0422" w:rsidRPr="00FC0422" w:rsidRDefault="00FC0422" w:rsidP="00FC042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от 03.06.2009 </w:t>
            </w:r>
            <w:r w:rsidRPr="00FC0422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118-ФЗ</w:t>
            </w: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, от 17.12.2009 </w:t>
            </w:r>
            <w:r w:rsidRPr="00FC0422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326-ФЗ</w:t>
            </w: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,</w:t>
            </w:r>
          </w:p>
          <w:p w:rsidR="00FC0422" w:rsidRPr="00FC0422" w:rsidRDefault="00FC0422" w:rsidP="00FC042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от 21.07.2011 </w:t>
            </w:r>
            <w:r w:rsidRPr="00FC0422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252-ФЗ</w:t>
            </w: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, от 03.12.2011 </w:t>
            </w:r>
            <w:r w:rsidRPr="00FC0422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377-ФЗ</w:t>
            </w: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,</w:t>
            </w:r>
          </w:p>
          <w:p w:rsidR="00FC0422" w:rsidRPr="00FC0422" w:rsidRDefault="00FC0422" w:rsidP="00FC042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от 03.12.2011 </w:t>
            </w:r>
            <w:r w:rsidRPr="00FC0422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378-ФЗ</w:t>
            </w: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, от 05.04.2013 </w:t>
            </w:r>
            <w:r w:rsidRPr="00FC0422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58-ФЗ</w:t>
            </w: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,</w:t>
            </w:r>
          </w:p>
          <w:p w:rsidR="00FC0422" w:rsidRPr="00FC0422" w:rsidRDefault="00FC0422" w:rsidP="00FC042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от 29.06.2013 </w:t>
            </w:r>
            <w:r w:rsidRPr="00FC0422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135-ФЗ</w:t>
            </w: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, от 02.07.2013 </w:t>
            </w:r>
            <w:r w:rsidRPr="00FC0422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185-ФЗ</w:t>
            </w: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,</w:t>
            </w:r>
          </w:p>
          <w:p w:rsidR="00FC0422" w:rsidRPr="00FC0422" w:rsidRDefault="00FC0422" w:rsidP="00FC042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от 25.11.2013 </w:t>
            </w:r>
            <w:r w:rsidRPr="00FC0422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317-ФЗ</w:t>
            </w: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, от 02.12.2013 </w:t>
            </w:r>
            <w:r w:rsidRPr="00FC0422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N 328-ФЗ</w:t>
            </w:r>
            <w:r w:rsidRPr="00FC04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)</w:t>
            </w:r>
          </w:p>
        </w:tc>
      </w:tr>
    </w:tbl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Конституцией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Глава I. ОБЩИЕ ПОЛОЖЕНИЯ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1. Понятия, используемые в настоящем Федеральном законе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целей настоящего Федерального закона используются следующие понятия: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ребенок - лицо до достижения им возраста 18 лет (совершеннолетия);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девиантным</w:t>
      </w:r>
      <w:proofErr w:type="spell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Федеральных законов от 30.06.2007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120-ФЗ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от 02.07.2013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185-ФЗ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граждане, осуществляющие без образования юридического лица предпринимательскую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деятельность по социальному обслуживанию населения, в том числе детей;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Федеральных законов от 21.12.2004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170-ФЗ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от 02.07.2013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185-ФЗ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proofErr w:type="gramEnd"/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Федеральных законов от 21.12.2004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170-ФЗ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от 02.07.2013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185-ФЗ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02.12.2013 N 328-ФЗ)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организации), и лагеря, организованные образовательными организациями, осуществляющими организацию отдыха и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оздоровления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 населения, санаторно-курортных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организациях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общественных организациях (объединениях) и иных организациях;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02.12.2013 N 328-ФЗ)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ночное время - время с 22 до 6 часов местного времени;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(абзац введен Федеральным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28.04.2009 N 71-ФЗ)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(абзац введен Федеральным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05.04.2013 N 58-ФЗ)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эксплуатация детей - использование занятия проституцией несовершеннолетними и иные формы их сексуальной эксплуатации, рабский труд 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(абзац введен Федеральным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05.04.2013 N 58-ФЗ)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(абзац введен Федеральным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05.04.2013 N 58-ФЗ)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2. Отношения, регулируемые настоящим Федеральным законом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Конституции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4. Цели государственной политики в интересах детей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Целями государственной политики в интересах детей являются: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осуществление прав детей, предусмотренных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Конституцией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формирование правовых основ гарантий прав ребенка;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Конституции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Российской Федерации и 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(абзац введен Федеральным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28.04.2009 N 71-ФЗ)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22.08.2004 N 122-ФЗ)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законодательное обеспечение прав ребенка;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Федеральных законов от 22.08.2004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122-ФЗ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от 21.12.2004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170-ФЗ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от 02.07.2013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185-ФЗ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абзац утратил силу. - Федеральный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22.08.2004 N 122-ФЗ;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05.04.2013 N 58-ФЗ)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22.08.2004 N 122-ФЗ)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установление основ федеральной политики в интересах детей;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абзацы четвертый - пятый утратили силу. - Федеральный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22.08.2004 N 122-ФЗ;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формирование и реализация федеральных целевых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программ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абзацы седьмой - восьмой утратили силу. - Федеральный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22.08.2004 N 122-ФЗ;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2.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детей в каникулярное время).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Федеральных законов от 22.08.2004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122-ФЗ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от 17.12.2009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326-ФЗ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от 02.07.2013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185-ФЗ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Глава II. ОСНОВНЫЕ НАПРАВЛЕНИЯ ОБЕСПЕЧЕНИЯ ПРАВ</w:t>
      </w:r>
    </w:p>
    <w:p w:rsidR="00FC0422" w:rsidRPr="00FC0422" w:rsidRDefault="00FC0422" w:rsidP="00FC042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РЕБЕНКА В РОССИЙСКОЙ ФЕДЕРАЦИИ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6. Законодательные гарантии прав ребенка в Российской Федерации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Конституцией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кодексом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Российской Федерации и другими нормативными правовыми актами Российской Федерации.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7. Содействие ребенку в реализации и защите его прав и законных интересов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правоприменения</w:t>
      </w:r>
      <w:proofErr w:type="spell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области защиты прав и законных интересов ребенка.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22.08.2004 N 122-ФЗ)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Российской Федерации объема дееспособности ребенка.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3 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02.07.2013 N 185-ФЗ)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22.08.2004 N 122-ФЗ)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Статья 8. Утратила силу. - Федеральный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22.08.2004 N 122-ФЗ.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9. Меры по защите прав ребенка при осуществлении деятельности в области его образования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02.07.2013 N 185-ФЗ)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10. Обеспечение прав детей на охрану здоровья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(в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22.08.2004 N 122-ФЗ)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25.11.2013 N 317-ФЗ)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02.07.2013 N 185-ФЗ)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ред. Федеральных законов от 22.08.2004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122-ФЗ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от 02.07.2013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185-ФЗ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Российской Федерации.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12. Защита прав детей на отдых и оздоровление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ред. Федеральных законов от 22.08.2004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122-ФЗ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от 17.12.2009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326-ФЗ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Утратил силу. - Федеральный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22.08.2004 N 122-ФЗ.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Порядок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порядок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proofErr w:type="gramEnd"/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(п. 2 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02.07.2013 N 185-ФЗ)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ред. Федеральных законов от 21.12.2004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170-ФЗ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от 02.07.2013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185-ФЗ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Федеральных законов от 21.12.2004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170-ФЗ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от 02.07.2013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185-ФЗ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пунктом 2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4 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02.07.2013 N 185-ФЗ)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достаточного для обеспечения указанных целей.</w:t>
      </w:r>
      <w:proofErr w:type="gramEnd"/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Федеральных законов от 21.12.2004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170-ФЗ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от 02.07.2013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185-ФЗ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6. Утратил силу. - Федеральный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22.08.2004 N 122-ФЗ.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7.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порядке.</w:t>
      </w:r>
      <w:proofErr w:type="gramEnd"/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22.08.2004 N 122-ФЗ)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Статья 14. Защита ребенка от информации, пропаганды и агитации,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наносящих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вред его здоровью, нравственному и духовному развитию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1.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Федеральных законов от 21.07.2011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252-ФЗ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от 29.06.2013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135-ФЗ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целях защиты детей от информации, причиняющей вред их здоровью и (или) развитию, Федеральным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 защите детей от информации, причиняющей вред их здоровью и (или) развитию.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(п. 2 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21.07.2011 N 252-ФЗ)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23.07.2008 N 160-ФЗ)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введена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Федеральным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28.04.2009 N 71-ФЗ)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сети "Интернет").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его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сфере торговли и общественного питания (организациях или пунктах), для развлечений, досуга, где в установленном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абзацах втором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третьем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ств в сп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 Субъекты Российской Федерации в соответствии с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пунктом 3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настоящей статьи вправе: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Установление субъектами Российской Федерации в соответствии с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абзацем третьим пункта 3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маршруты следования указанных транспортных сре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дств пр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оходят по территориям двух и более субъектов Российской Федерации.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пунктом 3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настоящей статьи не допускается.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14.2. Меры по противодействию торговле детьми и эксплуатации детей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введена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Федеральным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05.04.2013 N 58-ФЗ)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 Граждане Российской Федерации, иностранные граждане, лица без гражданства несут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уголовную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гражданско-правовую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дисциплинарную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6.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(или) 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15. Защита прав детей, находящихся в трудной жизненной ситуации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Абзац утратил силу. - Федеральный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22.08.2004 N 122-ФЗ.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Российской Федерации.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ред. Федеральных законов от 22.08.2004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122-ФЗ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от 02.07.2013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185-ФЗ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Утратил силу. - Федеральный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22.08.2004 N 122-ФЗ.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02.07.2013 N 185-ФЗ)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девиантным</w:t>
      </w:r>
      <w:proofErr w:type="spell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вправе признать необходимым проведение мероприятий по социальной реабилитации несовершеннолетнего.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Федеральных законов от 22.08.2004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122-ФЗ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от 02.07.2013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185-ФЗ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Глава III. ОРГАНИЗАЦИОННЫЕ ОСНОВЫ ГАРАНТИЙ</w:t>
      </w:r>
    </w:p>
    <w:p w:rsidR="00FC0422" w:rsidRPr="00FC0422" w:rsidRDefault="00FC0422" w:rsidP="00FC042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ПРАВ РЕБЕНКА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02.07.2013 N 185-ФЗ)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Утратил силу. - Федеральный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22.08.2004 N 122-ФЗ.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введена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Федеральным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03.12.2011 N 378-ФЗ)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Уполномоченный при Президенте Российской Федерации по правам ребенка в пределах своих полномочий, предусмотренных соответствующим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указом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Президента Российской Федерации, обеспечивает защиту прав и законных интересов детей.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Статьи 17 - 20. Утратили силу. - Федеральный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22.08.2004 N 122-ФЗ.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22.08.2004 N 122-ФЗ)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03.12.2011 N 377-ФЗ)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20.07.2000 N 103-ФЗ)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03.12.2011 N 377-ФЗ)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порядок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Правительство Российской Федерации определяются Правительством Российской Федерации.</w:t>
      </w:r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(часть вторая 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03.12.2011 N 377-ФЗ)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Глава IV. ГАРАНТИИ ИСПОЛНЕНИЯ НАСТОЯЩЕГО</w:t>
      </w:r>
    </w:p>
    <w:p w:rsidR="00FC0422" w:rsidRPr="00FC0422" w:rsidRDefault="00FC0422" w:rsidP="00FC042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ФЕДЕРАЛЬНОГО ЗАКОНА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</w:t>
      </w:r>
      <w:proofErr w:type="gramStart"/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FC0422" w:rsidRPr="00FC0422" w:rsidRDefault="00FC0422" w:rsidP="00FC0422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02.07.2013 N 185-ФЗ)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Глава V. ЗАКЛЮЧИТЕЛЬНЫЕ ПОЛОЖЕНИЯ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24. Вступление в силу настоящего Федерального закона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 3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статьи 7,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 3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статьи 9,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пункты 3,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4,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6,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7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статьи 13,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 3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статьи 15 и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 2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статьи 23 настоящего Федерального закона вступают в силу с 1 июля 1999 года.</w:t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 </w:t>
      </w:r>
      <w:r w:rsidRPr="00FC0422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Статья 8</w:t>
      </w: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настоящего Федерального закона вступает в силу с 1 января 2000 года.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FC0422" w:rsidRPr="00FC0422" w:rsidRDefault="00FC0422" w:rsidP="00FC0422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t>Президент</w:t>
      </w:r>
    </w:p>
    <w:p w:rsidR="00FC0422" w:rsidRPr="00FC0422" w:rsidRDefault="00FC0422" w:rsidP="00FC0422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FC0422" w:rsidRPr="00FC0422" w:rsidRDefault="00FC0422" w:rsidP="00FC0422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t>Б.ЕЛЬЦИН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t>Москва, Кремль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t>24 июля 1998 года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t>N 124-ФЗ</w:t>
      </w:r>
    </w:p>
    <w:p w:rsidR="00FC0422" w:rsidRPr="00FC0422" w:rsidRDefault="00FC0422" w:rsidP="00FC0422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C0422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BB3F79" w:rsidRDefault="00BB3F79"/>
    <w:sectPr w:rsidR="00BB3F79" w:rsidSect="00BB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0422"/>
    <w:rsid w:val="000B223C"/>
    <w:rsid w:val="0063410F"/>
    <w:rsid w:val="0095341A"/>
    <w:rsid w:val="00BB3F79"/>
    <w:rsid w:val="00C83A04"/>
    <w:rsid w:val="00E8111F"/>
    <w:rsid w:val="00EB38B5"/>
    <w:rsid w:val="00FC0422"/>
    <w:rsid w:val="00FC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SWXKEJWT4FA5-2086343737-11</_dlc_DocId>
    <_dlc_DocIdUrl xmlns="369ecff9-9d91-49ad-b6c8-2386e6911df0">
      <Url>http://edu-sps.koiro.local/MR/_layouts/15/DocIdRedir.aspx?ID=SWXKEJWT4FA5-2086343737-11</Url>
      <Description>SWXKEJWT4FA5-2086343737-11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33DEC-B1E1-4986-92D4-C66F959DE29E}"/>
</file>

<file path=customXml/itemProps2.xml><?xml version="1.0" encoding="utf-8"?>
<ds:datastoreItem xmlns:ds="http://schemas.openxmlformats.org/officeDocument/2006/customXml" ds:itemID="{D94A0105-D496-4F48-AA17-E886C6C731E5}"/>
</file>

<file path=customXml/itemProps3.xml><?xml version="1.0" encoding="utf-8"?>
<ds:datastoreItem xmlns:ds="http://schemas.openxmlformats.org/officeDocument/2006/customXml" ds:itemID="{BD894181-AECC-401D-ABC8-A639EE45C743}"/>
</file>

<file path=customXml/itemProps4.xml><?xml version="1.0" encoding="utf-8"?>
<ds:datastoreItem xmlns:ds="http://schemas.openxmlformats.org/officeDocument/2006/customXml" ds:itemID="{624374BF-43BA-4B7A-9386-97632851E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6664</Words>
  <Characters>37989</Characters>
  <Application>Microsoft Office Word</Application>
  <DocSecurity>0</DocSecurity>
  <Lines>316</Lines>
  <Paragraphs>89</Paragraphs>
  <ScaleCrop>false</ScaleCrop>
  <Company>Reanimator Extreme Edition</Company>
  <LinksUpToDate>false</LinksUpToDate>
  <CharactersWithSpaces>44564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2015-02-28T15:31:00Z</dcterms:created>
  <dcterms:modified xsi:type="dcterms:W3CDTF">2015-02-28T15:31:00Z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307c0c4c-b2da-4630-bbd1-437214c499e5</vt:lpwstr>
  </property>
</Properties>
</file>