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FD" w:rsidRDefault="00D2482F">
      <w:pPr>
        <w:pStyle w:val="20"/>
        <w:shd w:val="clear" w:color="auto" w:fill="auto"/>
      </w:pPr>
      <w:bookmarkStart w:id="0" w:name="_GoBack"/>
      <w:bookmarkEnd w:id="0"/>
      <w:r>
        <w:t>ПАМЯТКА</w:t>
      </w:r>
    </w:p>
    <w:p w:rsidR="00676FFD" w:rsidRDefault="00D2482F">
      <w:pPr>
        <w:pStyle w:val="20"/>
        <w:shd w:val="clear" w:color="auto" w:fill="auto"/>
        <w:spacing w:after="300"/>
      </w:pPr>
      <w:r>
        <w:t>О ПРАВОВЫХ ПОСЛЕДСТВИЯХ И ОГРАНИЧЕНИЯХ,</w:t>
      </w:r>
      <w:r>
        <w:br/>
        <w:t>СВЯЗАННЫХ С ПОТРЕБЛЕНИЕМ НАРКОТИКОВ</w:t>
      </w:r>
    </w:p>
    <w:p w:rsidR="00676FFD" w:rsidRDefault="00D2482F">
      <w:pPr>
        <w:pStyle w:val="20"/>
        <w:shd w:val="clear" w:color="auto" w:fill="auto"/>
        <w:ind w:firstLine="560"/>
        <w:jc w:val="both"/>
      </w:pPr>
      <w:r>
        <w:t xml:space="preserve">Потребление наркотических средств без назначения врача помимо вреда здоровью и таких общеизвестных последствий, как привлечение к административной или уголовной </w:t>
      </w:r>
      <w:r>
        <w:t>ответственности, влечет ряд ограничений и запретов, о которых знают не многие, либо о которых не задумываются, но которые заметно могут изменить жизнь.</w:t>
      </w:r>
    </w:p>
    <w:p w:rsidR="00676FFD" w:rsidRDefault="00D2482F">
      <w:pPr>
        <w:pStyle w:val="20"/>
        <w:shd w:val="clear" w:color="auto" w:fill="auto"/>
        <w:ind w:firstLine="560"/>
        <w:jc w:val="both"/>
        <w:sectPr w:rsidR="00676FFD">
          <w:pgSz w:w="11900" w:h="16840"/>
          <w:pgMar w:top="1157" w:right="818" w:bottom="1498" w:left="1669" w:header="0" w:footer="3" w:gutter="0"/>
          <w:cols w:space="720"/>
          <w:noEndnote/>
          <w:docGrid w:linePitch="360"/>
        </w:sectPr>
      </w:pPr>
      <w:r>
        <w:t>Потребление наркотических средств является препятствием к прохождению государственн</w:t>
      </w:r>
      <w:r>
        <w:t>ой и муниципальной службы, замещению государственных должностей, прохождению службы в правоохранительных органах и военной службы.</w:t>
      </w:r>
    </w:p>
    <w:p w:rsidR="00676FFD" w:rsidRDefault="00676FFD">
      <w:pPr>
        <w:spacing w:before="53" w:after="53" w:line="240" w:lineRule="exact"/>
        <w:rPr>
          <w:sz w:val="19"/>
          <w:szCs w:val="19"/>
        </w:rPr>
      </w:pPr>
    </w:p>
    <w:p w:rsidR="00676FFD" w:rsidRDefault="00676FFD">
      <w:pPr>
        <w:rPr>
          <w:sz w:val="2"/>
          <w:szCs w:val="2"/>
        </w:rPr>
        <w:sectPr w:rsidR="00676FFD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676FFD" w:rsidRDefault="00FA37A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742690" cy="1431290"/>
                <wp:effectExtent l="635" t="127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538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Виды дея</w:t>
                            </w:r>
                            <w:r>
                              <w:rPr>
                                <w:rStyle w:val="2Exact"/>
                              </w:rPr>
                              <w:t>тельности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ind w:right="13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государственная и муниципальная служба;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ind w:right="25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работа в судебных органах; работа нота</w:t>
                            </w:r>
                            <w:r>
                              <w:rPr>
                                <w:rStyle w:val="2Exact"/>
                              </w:rPr>
                              <w:t>риуса;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ind w:right="13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работа в системе Центрального банка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94.7pt;height:112.7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p5qwIAAKs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3538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Виды дея</w:t>
                      </w:r>
                      <w:r>
                        <w:rPr>
                          <w:rStyle w:val="2Exact"/>
                        </w:rPr>
                        <w:t>тельности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ind w:right="1300"/>
                        <w:jc w:val="left"/>
                      </w:pPr>
                      <w:r>
                        <w:rPr>
                          <w:rStyle w:val="2Exact"/>
                        </w:rPr>
                        <w:t>государственная и муниципальная служба;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ind w:right="2580"/>
                        <w:jc w:val="left"/>
                      </w:pPr>
                      <w:r>
                        <w:rPr>
                          <w:rStyle w:val="2Exact"/>
                        </w:rPr>
                        <w:t>работа в судебных органах; работа нота</w:t>
                      </w:r>
                      <w:r>
                        <w:rPr>
                          <w:rStyle w:val="2Exact"/>
                        </w:rPr>
                        <w:t>риуса;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ind w:right="1300"/>
                        <w:jc w:val="left"/>
                      </w:pPr>
                      <w:r>
                        <w:rPr>
                          <w:rStyle w:val="2Exact"/>
                        </w:rPr>
                        <w:t>работа в системе Центрального банка РФ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7760" behindDoc="1" locked="0" layoutInCell="1" allowOverlap="1">
            <wp:simplePos x="0" y="0"/>
            <wp:positionH relativeFrom="margin">
              <wp:posOffset>2953385</wp:posOffset>
            </wp:positionH>
            <wp:positionV relativeFrom="paragraph">
              <wp:posOffset>176530</wp:posOffset>
            </wp:positionV>
            <wp:extent cx="3072130" cy="1304290"/>
            <wp:effectExtent l="0" t="0" r="0" b="0"/>
            <wp:wrapNone/>
            <wp:docPr id="39" name="Рисунок 3" descr="C:\Users\gal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1452245</wp:posOffset>
                </wp:positionV>
                <wp:extent cx="2934970" cy="3475990"/>
                <wp:effectExtent l="635" t="4445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347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Служба: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 правоохранительных органах;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органах прокуратуры;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военная служба;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 органах государственной охраны;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органах ФСБ;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 органах судебных приставов;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таможенных органах;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Следственном комитете РФ;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r>
                              <w:rPr>
                                <w:rStyle w:val="2Exact"/>
                              </w:rPr>
                              <w:t>в военизированной охране;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службе спецсвязи;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аппарате инкассации, и других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ведомствах и службах, которым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разрешено ношение и применение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584"/>
                              </w:tabs>
                              <w:ind w:right="1292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огнестрельного оружия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3634"/>
                              </w:tabs>
                              <w:ind w:right="1292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Газоспасательная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служба,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ind w:right="1292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противопожарная служба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114.35pt;width:231.1pt;height:273.7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v+sQIAALI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Служба: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в правоохранительных органах;</w:t>
                      </w:r>
                      <w:r>
                        <w:rPr>
                          <w:rStyle w:val="2Exact"/>
                        </w:rPr>
                        <w:br/>
                        <w:t>в органах прокуратуры;</w:t>
                      </w:r>
                      <w:r>
                        <w:rPr>
                          <w:rStyle w:val="2Exact"/>
                        </w:rPr>
                        <w:br/>
                        <w:t>военная служба;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в органах государственной охраны;</w:t>
                      </w:r>
                      <w:r>
                        <w:rPr>
                          <w:rStyle w:val="2Exact"/>
                        </w:rPr>
                        <w:br/>
                        <w:t>в органах ФСБ;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в органах судебных приставов;</w:t>
                      </w:r>
                      <w:r>
                        <w:rPr>
                          <w:rStyle w:val="2Exact"/>
                        </w:rPr>
                        <w:br/>
                        <w:t>в таможенных органах;</w:t>
                      </w:r>
                      <w:r>
                        <w:rPr>
                          <w:rStyle w:val="2Exact"/>
                        </w:rPr>
                        <w:br/>
                        <w:t>в Следственном комитете РФ;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"/>
                        </w:rPr>
                        <w:t>в военизированной охране;</w:t>
                      </w:r>
                      <w:r>
                        <w:rPr>
                          <w:rStyle w:val="2Exact"/>
                        </w:rPr>
                        <w:br/>
                        <w:t>в службе спецсвязи;</w:t>
                      </w:r>
                      <w:r>
                        <w:rPr>
                          <w:rStyle w:val="2Exact"/>
                        </w:rPr>
                        <w:br/>
                        <w:t>в аппарате инкассации, и других</w:t>
                      </w:r>
                      <w:r>
                        <w:rPr>
                          <w:rStyle w:val="2Exact"/>
                        </w:rPr>
                        <w:br/>
                        <w:t>ведомствах и службах, которым</w:t>
                      </w:r>
                      <w:r>
                        <w:rPr>
                          <w:rStyle w:val="2Exact"/>
                        </w:rPr>
                        <w:br/>
                        <w:t>разрешено ношение и применение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4584"/>
                        </w:tabs>
                        <w:ind w:right="1292"/>
                        <w:jc w:val="both"/>
                      </w:pPr>
                      <w:r>
                        <w:rPr>
                          <w:rStyle w:val="2Exact0"/>
                        </w:rPr>
                        <w:t>огнестрельного оружия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3634"/>
                        </w:tabs>
                        <w:ind w:right="1292"/>
                        <w:jc w:val="both"/>
                      </w:pPr>
                      <w:r>
                        <w:rPr>
                          <w:rStyle w:val="2Exact"/>
                        </w:rPr>
                        <w:t>Газоспасательная</w:t>
                      </w:r>
                      <w:r>
                        <w:rPr>
                          <w:rStyle w:val="2Exact"/>
                        </w:rPr>
                        <w:tab/>
                        <w:t>служба,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ind w:right="1292"/>
                        <w:jc w:val="both"/>
                      </w:pPr>
                      <w:r>
                        <w:rPr>
                          <w:rStyle w:val="2Exact"/>
                        </w:rPr>
                        <w:t>противопожарная служба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>
            <wp:simplePos x="0" y="0"/>
            <wp:positionH relativeFrom="margin">
              <wp:posOffset>3026410</wp:posOffset>
            </wp:positionH>
            <wp:positionV relativeFrom="paragraph">
              <wp:posOffset>1493520</wp:posOffset>
            </wp:positionV>
            <wp:extent cx="2987040" cy="4626610"/>
            <wp:effectExtent l="0" t="0" r="3810" b="2540"/>
            <wp:wrapNone/>
            <wp:docPr id="31" name="Рисунок 5" descr="C:\Users\gal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6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630" w:lineRule="exact"/>
      </w:pPr>
    </w:p>
    <w:p w:rsidR="00676FFD" w:rsidRDefault="00676FFD">
      <w:pPr>
        <w:rPr>
          <w:sz w:val="2"/>
          <w:szCs w:val="2"/>
        </w:rPr>
        <w:sectPr w:rsidR="00676FFD">
          <w:type w:val="continuous"/>
          <w:pgSz w:w="11900" w:h="16840"/>
          <w:pgMar w:top="1142" w:right="746" w:bottom="1142" w:left="1669" w:header="0" w:footer="3" w:gutter="0"/>
          <w:cols w:space="720"/>
          <w:noEndnote/>
          <w:docGrid w:linePitch="360"/>
        </w:sectPr>
      </w:pPr>
    </w:p>
    <w:p w:rsidR="00676FFD" w:rsidRDefault="00FA37A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028690" cy="828040"/>
                <wp:effectExtent l="635" t="127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Кроме того, наркомания, расстройства поведения, связанные с употреблением психоактивных веществ, могут повлечь ограничения в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9418"/>
                              </w:tabs>
                              <w:spacing w:line="326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гражданских правах: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346"/>
                                <w:tab w:val="left" w:leader="underscore" w:pos="9494"/>
                              </w:tabs>
                              <w:spacing w:line="32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Ограничения и запреты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05pt;margin-top:.1pt;width:474.7pt;height:65.2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bUsQ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326" w:lineRule="exact"/>
                        <w:jc w:val="right"/>
                      </w:pPr>
                      <w:r>
                        <w:rPr>
                          <w:rStyle w:val="2Exact"/>
                        </w:rPr>
                        <w:t>Кроме того, наркомания, расстройства поведения, связанные с употреблением психоактивных веществ, могут повлечь ограничения в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9418"/>
                        </w:tabs>
                        <w:spacing w:line="326" w:lineRule="exact"/>
                        <w:jc w:val="both"/>
                      </w:pPr>
                      <w:r>
                        <w:rPr>
                          <w:rStyle w:val="2Exact0"/>
                        </w:rPr>
                        <w:t>гражданских правах: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3346"/>
                          <w:tab w:val="left" w:leader="underscore" w:pos="9494"/>
                        </w:tabs>
                        <w:spacing w:line="326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Ограничения и запреты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808990</wp:posOffset>
                </wp:positionV>
                <wp:extent cx="2755265" cy="1022350"/>
                <wp:effectExtent l="635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267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Запрет на управление транспортными средствами, в том числе лишение ранее предоставленного права управления транспортными </w:t>
                            </w:r>
                            <w:r>
                              <w:rPr>
                                <w:rStyle w:val="2Exact0"/>
                              </w:rPr>
                              <w:t>средствами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05pt;margin-top:63.7pt;width:216.95pt;height:80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K/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4267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 xml:space="preserve">Запрет на управление транспортными средствами, в том числе лишение ранее предоставленного права управления транспортными </w:t>
                      </w:r>
                      <w:r>
                        <w:rPr>
                          <w:rStyle w:val="2Exact0"/>
                        </w:rPr>
                        <w:t>средствами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2058670</wp:posOffset>
                </wp:positionV>
                <wp:extent cx="2328545" cy="177800"/>
                <wp:effectExtent l="0" t="1270" r="0" b="63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Ограничение дееспособности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5pt;margin-top:162.1pt;width:183.35pt;height:1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xBtAIAALE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Ограничение дееспособности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3467100</wp:posOffset>
                </wp:positionV>
                <wp:extent cx="2749550" cy="613410"/>
                <wp:effectExtent l="635" t="0" r="254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Лишение родительских прав, отмена усыновления ребенка, отказ в назначении опекуном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05pt;margin-top:273pt;width:216.5pt;height:48.3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JesQ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>Лишение родительских прав, отмена усыновления ребенка, отказ в назначении опекуном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5127625</wp:posOffset>
                </wp:positionV>
                <wp:extent cx="1706880" cy="177800"/>
                <wp:effectExtent l="635" t="3175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Запр</w:t>
                            </w:r>
                            <w:r>
                              <w:rPr>
                                <w:rStyle w:val="2Exact"/>
                              </w:rPr>
                              <w:t>ет быть донором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05pt;margin-top:403.75pt;width:134.4pt;height:1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Запр</w:t>
                      </w:r>
                      <w:r>
                        <w:rPr>
                          <w:rStyle w:val="2Exact"/>
                        </w:rPr>
                        <w:t>ет быть донором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6261735</wp:posOffset>
                </wp:positionV>
                <wp:extent cx="1237615" cy="613410"/>
                <wp:effectExtent l="0" t="3810" r="381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Отказ в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аннулирование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оружие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5pt;margin-top:493.05pt;width:97.45pt;height:48.3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IPsgIAALI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Отказ в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аннулирование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оружие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1408430</wp:posOffset>
                </wp:positionH>
                <wp:positionV relativeFrom="paragraph">
                  <wp:posOffset>6292215</wp:posOffset>
                </wp:positionV>
                <wp:extent cx="865505" cy="355600"/>
                <wp:effectExtent l="0" t="0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выдаче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лицензии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10.9pt;margin-top:495.45pt;width:68.15pt;height:2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16sg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выдаче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</w:rPr>
                        <w:t>лицензии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6298565</wp:posOffset>
                </wp:positionV>
                <wp:extent cx="353695" cy="355600"/>
                <wp:effectExtent l="0" t="2540" r="3175" b="444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или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88.65pt;margin-top:495.95pt;width:27.85pt;height:2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wbswIAALEFAAAOAAAAZHJzL2Uyb0RvYy54bWysVG1vmzAQ/j5p/8HydwokQAM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или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ind w:left="240"/>
                        <w:jc w:val="left"/>
                      </w:pPr>
                      <w:r>
                        <w:rPr>
                          <w:rStyle w:val="2Exact"/>
                        </w:rPr>
                        <w:t>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7099935</wp:posOffset>
                </wp:positionV>
                <wp:extent cx="2755265" cy="1840230"/>
                <wp:effectExtent l="635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Иностранным гражданам: выдворение за пределы РФ, запрет на въезд в РФ;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отказ в выдаче либо аннулирование разрешения на временное проживание, вида на жительство, а также </w:t>
                            </w:r>
                            <w:r>
                              <w:rPr>
                                <w:rStyle w:val="2Exact"/>
                              </w:rPr>
                              <w:t>разрешений на работу;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лишение статуса беженца и (или) </w:t>
                            </w:r>
                            <w:r>
                              <w:rPr>
                                <w:rStyle w:val="2Exact0"/>
                              </w:rPr>
                              <w:t>лишение временного убежища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.05pt;margin-top:559.05pt;width:216.95pt;height:144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QEsg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Иностранным гражданам: выдворение за пределы РФ, запрет на въезд в РФ;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 xml:space="preserve">отказ в выдаче либо аннулирование разрешения на временное проживание, вида на жительство, а также </w:t>
                      </w:r>
                      <w:r>
                        <w:rPr>
                          <w:rStyle w:val="2Exact"/>
                        </w:rPr>
                        <w:t>разрешений на работу;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 xml:space="preserve">лишение статуса беженца и (или) </w:t>
                      </w:r>
                      <w:r>
                        <w:rPr>
                          <w:rStyle w:val="2Exact0"/>
                        </w:rPr>
                        <w:t>лишение временного убежища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2914015</wp:posOffset>
            </wp:positionH>
            <wp:positionV relativeFrom="paragraph">
              <wp:posOffset>865505</wp:posOffset>
            </wp:positionV>
            <wp:extent cx="2853055" cy="1103630"/>
            <wp:effectExtent l="0" t="0" r="4445" b="1270"/>
            <wp:wrapNone/>
            <wp:docPr id="15" name="Рисунок 15" descr="C:\Users\gal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al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4126865</wp:posOffset>
                </wp:positionH>
                <wp:positionV relativeFrom="paragraph">
                  <wp:posOffset>2242185</wp:posOffset>
                </wp:positionV>
                <wp:extent cx="579120" cy="139700"/>
                <wp:effectExtent l="2540" t="3810" r="0" b="254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39700"/>
                        </a:xfrm>
                        <a:prstGeom prst="rect">
                          <a:avLst/>
                        </a:prstGeom>
                        <a:solidFill>
                          <a:srgbClr val="A40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3"/>
                              <w:shd w:val="clear" w:color="auto" w:fill="000000"/>
                              <w:spacing w:line="110" w:lineRule="exact"/>
                            </w:pPr>
                            <w:r>
                              <w:rPr>
                                <w:rStyle w:val="3Exact0"/>
                              </w:rPr>
                              <w:t>РОССИЙСКАЯ</w:t>
                            </w:r>
                          </w:p>
                          <w:p w:rsidR="00676FFD" w:rsidRDefault="00D2482F">
                            <w:pPr>
                              <w:pStyle w:val="3"/>
                              <w:shd w:val="clear" w:color="auto" w:fill="000000"/>
                              <w:spacing w:line="110" w:lineRule="exact"/>
                            </w:pPr>
                            <w:r>
                              <w:rPr>
                                <w:rStyle w:val="3Exact0"/>
                              </w:rPr>
                              <w:t>ФЕДЕРАЦИЯ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24.95pt;margin-top:176.55pt;width:45.6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" fillcolor="#a40e26" stroked="f">
                <v:textbox style="mso-fit-shape-to-text:t" inset="0,0,0,0">
                  <w:txbxContent>
                    <w:p w:rsidR="00676FFD" w:rsidRDefault="00D2482F">
                      <w:pPr>
                        <w:pStyle w:val="3"/>
                        <w:shd w:val="clear" w:color="auto" w:fill="000000"/>
                        <w:spacing w:line="110" w:lineRule="exact"/>
                      </w:pPr>
                      <w:r>
                        <w:rPr>
                          <w:rStyle w:val="3Exact0"/>
                        </w:rPr>
                        <w:t>РОССИЙСКАЯ</w:t>
                      </w:r>
                    </w:p>
                    <w:p w:rsidR="00676FFD" w:rsidRDefault="00D2482F">
                      <w:pPr>
                        <w:pStyle w:val="3"/>
                        <w:shd w:val="clear" w:color="auto" w:fill="000000"/>
                        <w:spacing w:line="110" w:lineRule="exact"/>
                      </w:pPr>
                      <w:r>
                        <w:rPr>
                          <w:rStyle w:val="3Exact0"/>
                        </w:rPr>
                        <w:t>ФЕДЕРАЦИЯ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3141345</wp:posOffset>
                </wp:positionV>
                <wp:extent cx="658495" cy="107950"/>
                <wp:effectExtent l="4445" t="0" r="3810" b="317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7950"/>
                        </a:xfrm>
                        <a:prstGeom prst="rect">
                          <a:avLst/>
                        </a:prstGeom>
                        <a:solidFill>
                          <a:srgbClr val="A40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4"/>
                              <w:shd w:val="clear" w:color="auto" w:fill="000000"/>
                              <w:spacing w:line="17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ПАСПОРТ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22.1pt;margin-top:247.35pt;width:51.85pt;height:8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" fillcolor="#a40e26" stroked="f">
                <v:textbox style="mso-fit-shape-to-text:t" inset="0,0,0,0">
                  <w:txbxContent>
                    <w:p w:rsidR="00676FFD" w:rsidRDefault="00D2482F">
                      <w:pPr>
                        <w:pStyle w:val="4"/>
                        <w:shd w:val="clear" w:color="auto" w:fill="000000"/>
                        <w:spacing w:line="170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ПАСПОРТ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3904" behindDoc="1" locked="0" layoutInCell="1" allowOverlap="1">
            <wp:simplePos x="0" y="0"/>
            <wp:positionH relativeFrom="margin">
              <wp:posOffset>2816225</wp:posOffset>
            </wp:positionH>
            <wp:positionV relativeFrom="paragraph">
              <wp:posOffset>3535680</wp:posOffset>
            </wp:positionV>
            <wp:extent cx="2956560" cy="1530350"/>
            <wp:effectExtent l="0" t="0" r="0" b="0"/>
            <wp:wrapNone/>
            <wp:docPr id="18" name="Рисунок 18" descr="C:\Users\gal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l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2797810</wp:posOffset>
            </wp:positionH>
            <wp:positionV relativeFrom="paragraph">
              <wp:posOffset>5126990</wp:posOffset>
            </wp:positionV>
            <wp:extent cx="3206750" cy="4004945"/>
            <wp:effectExtent l="0" t="0" r="0" b="0"/>
            <wp:wrapNone/>
            <wp:docPr id="19" name="Рисунок 19" descr="C:\Users\galin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lin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00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419" w:lineRule="exact"/>
      </w:pPr>
    </w:p>
    <w:p w:rsidR="00676FFD" w:rsidRDefault="00676FFD">
      <w:pPr>
        <w:rPr>
          <w:sz w:val="2"/>
          <w:szCs w:val="2"/>
        </w:rPr>
        <w:sectPr w:rsidR="00676FFD">
          <w:pgSz w:w="11900" w:h="16840"/>
          <w:pgMar w:top="1118" w:right="780" w:bottom="1118" w:left="1626" w:header="0" w:footer="3" w:gutter="0"/>
          <w:cols w:space="720"/>
          <w:noEndnote/>
          <w:docGrid w:linePitch="360"/>
        </w:sectPr>
      </w:pPr>
    </w:p>
    <w:p w:rsidR="00676FFD" w:rsidRDefault="00FA37A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5974080" cy="817880"/>
                <wp:effectExtent l="1905" t="127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ind w:firstLine="5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Привлечение к административной, уголовной ответственности за совершение </w:t>
                            </w:r>
                            <w:r>
                              <w:rPr>
                                <w:rStyle w:val="2Exact"/>
                              </w:rPr>
                              <w:t>административных правонарушений, преступлений, связанных с незаконным оборотом наркотиков, диагноз "наркомания" могут явиться препятствием к трудоустройству для следующих видов деятельности и работ: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2.4pt;margin-top:.1pt;width:470.4pt;height:64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zkr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ind w:firstLine="560"/>
                        <w:jc w:val="both"/>
                      </w:pPr>
                      <w:r>
                        <w:rPr>
                          <w:rStyle w:val="2Exact"/>
                        </w:rPr>
                        <w:t xml:space="preserve">Привлечение к административной, уголовной ответственности за совершение </w:t>
                      </w:r>
                      <w:r>
                        <w:rPr>
                          <w:rStyle w:val="2Exact"/>
                        </w:rPr>
                        <w:t>административных правонарушений, преступлений, связанных с незаконным оборотом наркотиков, диагноз "наркомания" могут явиться препятствием к трудоустройству для следующих видов деятельности и работ: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1865630</wp:posOffset>
                </wp:positionH>
                <wp:positionV relativeFrom="paragraph">
                  <wp:posOffset>988695</wp:posOffset>
                </wp:positionV>
                <wp:extent cx="2298065" cy="17780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Виды деятельности и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146.9pt;margin-top:77.85pt;width:180.95pt;height:1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vXsgIAALM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Виды деятельности и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1198880</wp:posOffset>
                </wp:positionV>
                <wp:extent cx="2749550" cy="1226820"/>
                <wp:effectExtent l="635" t="0" r="254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Деятельность, связанная </w:t>
                            </w:r>
                            <w:r>
                              <w:rPr>
                                <w:rStyle w:val="2Exact"/>
                              </w:rPr>
                              <w:t>с оборотом наркотических средств и психотропных веществ (в организации, осуществляющей деятельность на основании соответствующей лицензии).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.05pt;margin-top:94.4pt;width:216.5pt;height:96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SBsg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 xml:space="preserve">Деятельность, связанная </w:t>
                      </w:r>
                      <w:r>
                        <w:rPr>
                          <w:rStyle w:val="2Exact"/>
                        </w:rPr>
                        <w:t>с оборотом наркотических средств и психотропных веществ (в организации, осуществляющей деятельность на основании соответствующей лицензии).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2761615</wp:posOffset>
            </wp:positionH>
            <wp:positionV relativeFrom="paragraph">
              <wp:posOffset>1212850</wp:posOffset>
            </wp:positionV>
            <wp:extent cx="3255010" cy="1146175"/>
            <wp:effectExtent l="0" t="0" r="2540" b="0"/>
            <wp:wrapNone/>
            <wp:docPr id="23" name="Рисунок 23" descr="C:\Users\galin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lin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2634615</wp:posOffset>
                </wp:positionV>
                <wp:extent cx="2700655" cy="1226820"/>
                <wp:effectExtent l="1905" t="0" r="254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Деятельность, связанная с культивированием наркосодержащих растений.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(в организации осуществляющей деятельность </w:t>
                            </w:r>
                            <w:r>
                              <w:rPr>
                                <w:rStyle w:val="2Exact"/>
                              </w:rPr>
                              <w:t>на основании соответствующей лицензии)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.4pt;margin-top:207.45pt;width:212.65pt;height:96.6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igsw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Деятельность, связанная с культивированием наркосодержащих растений.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 xml:space="preserve">(в организации осуществляющей деятельность </w:t>
                      </w:r>
                      <w:r>
                        <w:rPr>
                          <w:rStyle w:val="2Exact"/>
                        </w:rPr>
                        <w:t>на основании соответствующей лицензии)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2776855</wp:posOffset>
            </wp:positionH>
            <wp:positionV relativeFrom="paragraph">
              <wp:posOffset>2651760</wp:posOffset>
            </wp:positionV>
            <wp:extent cx="3242945" cy="1298575"/>
            <wp:effectExtent l="0" t="0" r="0" b="0"/>
            <wp:wrapNone/>
            <wp:docPr id="25" name="Рисунок 25" descr="C:\Users\galin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alin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3921125</wp:posOffset>
                </wp:positionV>
                <wp:extent cx="2712720" cy="4907280"/>
                <wp:effectExtent l="0" t="0" r="3175" b="317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90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200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Работы, связанные с управлением транспортными средствами или управлением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движением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243"/>
                              </w:tabs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транспортных средств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Работы по профессиям и должностям согласно перечню профессий и должностей работников, обеспечивающих движени</w:t>
                            </w:r>
                            <w:r>
                              <w:rPr>
                                <w:rStyle w:val="2Exact"/>
                              </w:rPr>
                              <w:t>е поездов, подлежащих обязательным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медицинским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осмотрам, а также работы, связанные с выходом на действующие железнодорожные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238"/>
                              </w:tabs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пути.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Работы в качестве членов летных и кабинных экипажей воздушных судов гражданской авиации, а также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диспетчеров,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200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осуществляющих </w:t>
                            </w:r>
                            <w:r>
                              <w:rPr>
                                <w:rStyle w:val="2Exact"/>
                              </w:rPr>
                              <w:t>организацию и управление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воздушным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238"/>
                              </w:tabs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движением.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Работы на морских судах, судах смешанного (река - море) плавания и на судах внутреннего плавания.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2.15pt;margin-top:308.75pt;width:213.6pt;height:386.4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0GswIAALM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200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Работы, связанные с управлением транспортными средствами или управлением</w:t>
                      </w:r>
                      <w:r>
                        <w:rPr>
                          <w:rStyle w:val="2Exact"/>
                        </w:rPr>
                        <w:tab/>
                        <w:t>движением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4243"/>
                        </w:tabs>
                        <w:jc w:val="both"/>
                      </w:pPr>
                      <w:r>
                        <w:rPr>
                          <w:rStyle w:val="2Exact0"/>
                        </w:rPr>
                        <w:t>транспортных средств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Работы по профессиям и должностям согласно перечню профессий и должностей работников, обеспечивающих движени</w:t>
                      </w:r>
                      <w:r>
                        <w:rPr>
                          <w:rStyle w:val="2Exact"/>
                        </w:rPr>
                        <w:t>е поездов, подлежащих обязательным</w:t>
                      </w:r>
                      <w:r>
                        <w:rPr>
                          <w:rStyle w:val="2Exact"/>
                        </w:rPr>
                        <w:tab/>
                        <w:t>медицинским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>осмотрам, а также работы, связанные с выходом на действующие железнодорожные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4238"/>
                        </w:tabs>
                        <w:jc w:val="both"/>
                      </w:pPr>
                      <w:r>
                        <w:rPr>
                          <w:rStyle w:val="2Exact0"/>
                        </w:rPr>
                        <w:t>пути.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Работы в качестве членов летных и кабинных экипажей воздушных судов гражданской авиации, а также</w:t>
                      </w:r>
                      <w:r>
                        <w:rPr>
                          <w:rStyle w:val="2Exact"/>
                        </w:rPr>
                        <w:tab/>
                        <w:t>диспетчеров,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200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 xml:space="preserve">осуществляющих </w:t>
                      </w:r>
                      <w:r>
                        <w:rPr>
                          <w:rStyle w:val="2Exact"/>
                        </w:rPr>
                        <w:t>организацию и управление</w:t>
                      </w:r>
                      <w:r>
                        <w:rPr>
                          <w:rStyle w:val="2Exact"/>
                        </w:rPr>
                        <w:tab/>
                        <w:t>воздушным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leader="underscore" w:pos="4238"/>
                        </w:tabs>
                        <w:jc w:val="both"/>
                      </w:pPr>
                      <w:r>
                        <w:rPr>
                          <w:rStyle w:val="2Exact0"/>
                        </w:rPr>
                        <w:t>движением.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>Работы на морских судах, судах смешанного (река - море) плавания и на судах внутреннего плавания.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2761615</wp:posOffset>
            </wp:positionH>
            <wp:positionV relativeFrom="paragraph">
              <wp:posOffset>3986530</wp:posOffset>
            </wp:positionV>
            <wp:extent cx="3291840" cy="5291455"/>
            <wp:effectExtent l="0" t="0" r="3810" b="4445"/>
            <wp:wrapNone/>
            <wp:docPr id="27" name="Рисунок 27" descr="C:\Users\galin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alin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529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558" w:lineRule="exact"/>
      </w:pPr>
    </w:p>
    <w:p w:rsidR="00676FFD" w:rsidRDefault="00676FFD">
      <w:pPr>
        <w:rPr>
          <w:sz w:val="2"/>
          <w:szCs w:val="2"/>
        </w:rPr>
        <w:sectPr w:rsidR="00676FFD">
          <w:pgSz w:w="11900" w:h="16840"/>
          <w:pgMar w:top="1147" w:right="746" w:bottom="1037" w:left="1626" w:header="0" w:footer="3" w:gutter="0"/>
          <w:cols w:space="720"/>
          <w:noEndnote/>
          <w:docGrid w:linePitch="360"/>
        </w:sectPr>
      </w:pPr>
    </w:p>
    <w:p w:rsidR="00676FFD" w:rsidRDefault="00FA37A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706370" cy="7769860"/>
                <wp:effectExtent l="635" t="127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776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2208"/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Деятельность,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связанная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200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эксплуатацией, </w:t>
                            </w:r>
                            <w:r>
                              <w:rPr>
                                <w:rStyle w:val="2Exact"/>
                              </w:rPr>
                              <w:t>ремонтом скважин и установок при добыче нефти, переработке высокосернистой, сернистой и малосернистой нефти, природного газа, пиробензола, селективной очистке масел, пиролиза, очистке нефти и газа от сероводорода,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очистке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2208"/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нефтеналивных судов, цистерн, </w:t>
                            </w:r>
                            <w:r>
                              <w:rPr>
                                <w:rStyle w:val="2Exact"/>
                              </w:rPr>
                              <w:t>резервуаров,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добычей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186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обработкой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озокерита,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190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экстракционноозокеритовым производством, регенерацией авто- и авиамасел, выделением и применением предельных и непредельных углеводородов (производство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полиэтилена,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дивинила, изопрена и других), применением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бенз</w:t>
                            </w:r>
                            <w:r>
                              <w:rPr>
                                <w:rStyle w:val="2Exact"/>
                              </w:rPr>
                              <w:t>ина-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200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растворителя, производством синтетических продуктов (фенола, ацетона, синтетических жирных кислот и спиртов и других), вспомогательными процессами, связанными с обслуживанием товарных парков, отбором проб, лабораторным контролем сырья, промежуточных и</w:t>
                            </w:r>
                            <w:r>
                              <w:rPr>
                                <w:rStyle w:val="2Exact"/>
                              </w:rPr>
                              <w:t xml:space="preserve"> конечных продуктов (нефть и природный газ), непосредственно связанная с обеспечением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безопасности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right" w:pos="4200"/>
                                <w:tab w:val="left" w:leader="underscore" w:pos="4234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объектов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топливно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0"/>
                              </w:rPr>
                              <w:t>энергетического комплекса.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2208"/>
                                <w:tab w:val="right" w:pos="4195"/>
                              </w:tabs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Деятельность,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связанная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добычей (открытым и подземным способом) и переработкой полезных ископаемых.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.05pt;margin-top:.1pt;width:213.1pt;height:611.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iF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2208"/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Деятельность,</w:t>
                      </w:r>
                      <w:r>
                        <w:rPr>
                          <w:rStyle w:val="2Exact"/>
                        </w:rPr>
                        <w:tab/>
                        <w:t>связанная</w:t>
                      </w:r>
                      <w:r>
                        <w:rPr>
                          <w:rStyle w:val="2Exact"/>
                        </w:rPr>
                        <w:tab/>
                        <w:t>с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200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 xml:space="preserve">эксплуатацией, </w:t>
                      </w:r>
                      <w:r>
                        <w:rPr>
                          <w:rStyle w:val="2Exact"/>
                        </w:rPr>
                        <w:t>ремонтом скважин и установок при добыче нефти, переработке высокосернистой, сернистой и малосернистой нефти, природного газа, пиробензола, селективной очистке масел, пиролиза, очистке нефти и газа от сероводорода,</w:t>
                      </w:r>
                      <w:r>
                        <w:rPr>
                          <w:rStyle w:val="2Exact"/>
                        </w:rPr>
                        <w:tab/>
                        <w:t>очистке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2208"/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 xml:space="preserve">нефтеналивных судов, цистерн, </w:t>
                      </w:r>
                      <w:r>
                        <w:rPr>
                          <w:rStyle w:val="2Exact"/>
                        </w:rPr>
                        <w:t>резервуаров,</w:t>
                      </w:r>
                      <w:r>
                        <w:rPr>
                          <w:rStyle w:val="2Exact"/>
                        </w:rPr>
                        <w:tab/>
                        <w:t>добычей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186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обработкой</w:t>
                      </w:r>
                      <w:r>
                        <w:rPr>
                          <w:rStyle w:val="2Exact"/>
                        </w:rPr>
                        <w:tab/>
                        <w:t>озокерита,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190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экстракционноозокеритовым производством, регенерацией авто- и авиамасел, выделением и применением предельных и непредельных углеводородов (производство</w:t>
                      </w:r>
                      <w:r>
                        <w:rPr>
                          <w:rStyle w:val="2Exact"/>
                        </w:rPr>
                        <w:tab/>
                        <w:t>полиэтилена,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дивинила, изопрена и других), применением</w:t>
                      </w:r>
                      <w:r>
                        <w:rPr>
                          <w:rStyle w:val="2Exact"/>
                        </w:rPr>
                        <w:tab/>
                        <w:t>бенз</w:t>
                      </w:r>
                      <w:r>
                        <w:rPr>
                          <w:rStyle w:val="2Exact"/>
                        </w:rPr>
                        <w:t>ина-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200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растворителя, производством синтетических продуктов (фенола, ацетона, синтетических жирных кислот и спиртов и других), вспомогательными процессами, связанными с обслуживанием товарных парков, отбором проб, лабораторным контролем сырья, промежуточных и</w:t>
                      </w:r>
                      <w:r>
                        <w:rPr>
                          <w:rStyle w:val="2Exact"/>
                        </w:rPr>
                        <w:t xml:space="preserve"> конечных продуктов (нефть и природный газ), непосредственно связанная с обеспечением</w:t>
                      </w:r>
                      <w:r>
                        <w:rPr>
                          <w:rStyle w:val="2Exact"/>
                        </w:rPr>
                        <w:tab/>
                        <w:t>безопасности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right" w:pos="4200"/>
                          <w:tab w:val="left" w:leader="underscore" w:pos="4234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объектов</w:t>
                      </w:r>
                      <w:r>
                        <w:rPr>
                          <w:rStyle w:val="2Exact"/>
                        </w:rPr>
                        <w:tab/>
                        <w:t>топливно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0"/>
                        </w:rPr>
                        <w:t>энергетического комплекса.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2208"/>
                          <w:tab w:val="right" w:pos="4195"/>
                        </w:tabs>
                        <w:jc w:val="both"/>
                      </w:pPr>
                      <w:r>
                        <w:rPr>
                          <w:rStyle w:val="2Exact"/>
                        </w:rPr>
                        <w:t>Деятельность,</w:t>
                      </w:r>
                      <w:r>
                        <w:rPr>
                          <w:rStyle w:val="2Exact"/>
                        </w:rPr>
                        <w:tab/>
                        <w:t>связанная</w:t>
                      </w:r>
                      <w:r>
                        <w:rPr>
                          <w:rStyle w:val="2Exact"/>
                        </w:rPr>
                        <w:tab/>
                        <w:t>с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>добычей (открытым и подземным способом) и переработкой полезных ископаемых.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45790" cy="4084320"/>
            <wp:effectExtent l="0" t="0" r="0" b="0"/>
            <wp:wrapNone/>
            <wp:docPr id="29" name="Рисунок 29" descr="C:\Users\galin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alin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408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7001510</wp:posOffset>
            </wp:positionV>
            <wp:extent cx="3169920" cy="1578610"/>
            <wp:effectExtent l="0" t="0" r="0" b="2540"/>
            <wp:wrapNone/>
            <wp:docPr id="30" name="Рисунок 30" descr="C:\Users\galin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alin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539" w:lineRule="exact"/>
      </w:pPr>
    </w:p>
    <w:p w:rsidR="00676FFD" w:rsidRDefault="00676FFD">
      <w:pPr>
        <w:rPr>
          <w:sz w:val="2"/>
          <w:szCs w:val="2"/>
        </w:rPr>
        <w:sectPr w:rsidR="00676FFD">
          <w:pgSz w:w="11900" w:h="16840"/>
          <w:pgMar w:top="1118" w:right="841" w:bottom="1118" w:left="1669" w:header="0" w:footer="3" w:gutter="0"/>
          <w:cols w:space="720"/>
          <w:noEndnote/>
          <w:docGrid w:linePitch="360"/>
        </w:sectPr>
      </w:pPr>
    </w:p>
    <w:p w:rsidR="00676FFD" w:rsidRDefault="00FA37AB">
      <w:pPr>
        <w:pStyle w:val="20"/>
        <w:shd w:val="clear" w:color="auto" w:fill="auto"/>
        <w:tabs>
          <w:tab w:val="left" w:pos="1901"/>
          <w:tab w:val="right" w:pos="4195"/>
        </w:tabs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10185" distR="63500" simplePos="0" relativeHeight="251671552" behindDoc="1" locked="0" layoutInCell="1" allowOverlap="1">
                <wp:simplePos x="0" y="0"/>
                <wp:positionH relativeFrom="margin">
                  <wp:posOffset>1511935</wp:posOffset>
                </wp:positionH>
                <wp:positionV relativeFrom="margin">
                  <wp:posOffset>4471670</wp:posOffset>
                </wp:positionV>
                <wp:extent cx="1225550" cy="1207770"/>
                <wp:effectExtent l="0" t="4445" r="0" b="4445"/>
                <wp:wrapSquare wrapText="left"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в области безопасности: строительство, расширение, капитальный техническое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119.05pt;margin-top:352.1pt;width:96.5pt;height:95.1pt;z-index:-251644928;visibility:visible;mso-wrap-style:square;mso-width-percent:0;mso-height-percent:0;mso-wrap-distance-left:16.5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3osgIAALM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spacing w:line="317" w:lineRule="exact"/>
                        <w:jc w:val="right"/>
                      </w:pPr>
                      <w:r>
                        <w:rPr>
                          <w:rStyle w:val="2Exact"/>
                        </w:rPr>
                        <w:t>в области безопасности: строительство, расширение, капитальный техническое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D2482F">
        <w:t>Работы,</w:t>
      </w:r>
      <w:r w:rsidR="00D2482F">
        <w:tab/>
        <w:t>связанные</w:t>
      </w:r>
      <w:r w:rsidR="00D2482F">
        <w:tab/>
        <w:t>с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jc w:val="both"/>
      </w:pPr>
      <w:r>
        <w:t>производством и применением (включая лабораторные работы) бензола, гомологов и производных бензола</w:t>
      </w:r>
      <w:r>
        <w:tab/>
      </w:r>
      <w:r>
        <w:t>(изопропилбензола,</w:t>
      </w:r>
    </w:p>
    <w:p w:rsidR="00676FFD" w:rsidRDefault="00D2482F">
      <w:pPr>
        <w:pStyle w:val="20"/>
        <w:shd w:val="clear" w:color="auto" w:fill="auto"/>
        <w:spacing w:after="480"/>
        <w:jc w:val="both"/>
      </w:pPr>
      <w:r>
        <w:t>стирола, толуола и других).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jc w:val="both"/>
      </w:pPr>
      <w:r>
        <w:t>Работы,</w:t>
      </w:r>
      <w:r>
        <w:tab/>
        <w:t>непосредственно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jc w:val="both"/>
      </w:pPr>
      <w:r>
        <w:t>связанные с производством, транспортировкой и применением легковоспламеняющихся</w:t>
      </w:r>
      <w:r>
        <w:tab/>
        <w:t>и</w:t>
      </w:r>
    </w:p>
    <w:p w:rsidR="00676FFD" w:rsidRDefault="00D2482F">
      <w:pPr>
        <w:pStyle w:val="20"/>
        <w:shd w:val="clear" w:color="auto" w:fill="auto"/>
        <w:jc w:val="both"/>
      </w:pPr>
      <w:r>
        <w:t xml:space="preserve">взрывчатых материалов и веществ, работы на взрыво- и </w:t>
      </w:r>
      <w:r>
        <w:rPr>
          <w:rStyle w:val="21"/>
        </w:rPr>
        <w:t>пожароопасных производствах.</w:t>
      </w:r>
    </w:p>
    <w:p w:rsidR="00676FFD" w:rsidRDefault="00D2482F">
      <w:pPr>
        <w:pStyle w:val="20"/>
        <w:shd w:val="clear" w:color="auto" w:fill="auto"/>
        <w:spacing w:after="1680"/>
        <w:jc w:val="both"/>
      </w:pPr>
      <w:r>
        <w:t>Все виды деятельности</w:t>
      </w:r>
      <w:r>
        <w:t xml:space="preserve"> в области использования атомной энергии.</w:t>
      </w:r>
    </w:p>
    <w:p w:rsidR="00676FFD" w:rsidRDefault="00D2482F">
      <w:pPr>
        <w:pStyle w:val="20"/>
        <w:shd w:val="clear" w:color="auto" w:fill="auto"/>
        <w:jc w:val="both"/>
      </w:pPr>
      <w:r>
        <w:t>Деятельность</w:t>
      </w:r>
    </w:p>
    <w:p w:rsidR="00676FFD" w:rsidRDefault="00D2482F">
      <w:pPr>
        <w:pStyle w:val="20"/>
        <w:shd w:val="clear" w:color="auto" w:fill="auto"/>
        <w:jc w:val="both"/>
      </w:pPr>
      <w:r>
        <w:t>промышленной</w:t>
      </w:r>
    </w:p>
    <w:p w:rsidR="00676FFD" w:rsidRDefault="00D2482F">
      <w:pPr>
        <w:pStyle w:val="20"/>
        <w:shd w:val="clear" w:color="auto" w:fill="auto"/>
        <w:jc w:val="both"/>
      </w:pPr>
      <w:r>
        <w:t>проектирование,</w:t>
      </w:r>
    </w:p>
    <w:p w:rsidR="00676FFD" w:rsidRDefault="00D2482F">
      <w:pPr>
        <w:pStyle w:val="20"/>
        <w:shd w:val="clear" w:color="auto" w:fill="auto"/>
        <w:jc w:val="both"/>
      </w:pPr>
      <w:r>
        <w:t>эксплуатация,</w:t>
      </w:r>
    </w:p>
    <w:p w:rsidR="00676FFD" w:rsidRDefault="00D2482F">
      <w:pPr>
        <w:pStyle w:val="20"/>
        <w:shd w:val="clear" w:color="auto" w:fill="auto"/>
        <w:jc w:val="both"/>
      </w:pPr>
      <w:r>
        <w:t>реконструкция,</w:t>
      </w:r>
    </w:p>
    <w:p w:rsidR="00676FFD" w:rsidRDefault="00D2482F">
      <w:pPr>
        <w:pStyle w:val="20"/>
        <w:shd w:val="clear" w:color="auto" w:fill="auto"/>
        <w:jc w:val="both"/>
      </w:pPr>
      <w:r>
        <w:t>ремонт,</w:t>
      </w:r>
    </w:p>
    <w:p w:rsidR="00676FFD" w:rsidRDefault="00FA37AB">
      <w:pPr>
        <w:pStyle w:val="20"/>
        <w:shd w:val="clear" w:color="auto" w:fill="auto"/>
        <w:tabs>
          <w:tab w:val="left" w:leader="underscore" w:pos="4238"/>
        </w:tabs>
        <w:jc w:val="both"/>
      </w:pPr>
      <w:r>
        <w:rPr>
          <w:noProof/>
          <w:lang w:bidi="ar-SA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2782570</wp:posOffset>
            </wp:positionH>
            <wp:positionV relativeFrom="margin">
              <wp:posOffset>-18415</wp:posOffset>
            </wp:positionV>
            <wp:extent cx="3267710" cy="9430385"/>
            <wp:effectExtent l="0" t="0" r="8890" b="0"/>
            <wp:wrapSquare wrapText="left"/>
            <wp:docPr id="32" name="Рисунок 32" descr="C:\Users\galin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alin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943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2F">
        <w:t>перевооружение, консервация и ликвидация опасного производственного объекта, изготовление, монтаж, наладка, обслуживание и ремонт техн</w:t>
      </w:r>
      <w:r w:rsidR="00D2482F">
        <w:t xml:space="preserve">ических устройств, применяемых на опасном производственном объекте, проведение экспертизы промышленной безопасности, подготовка и переподготовка работников опасного </w:t>
      </w:r>
      <w:r w:rsidR="00D2482F">
        <w:rPr>
          <w:rStyle w:val="21"/>
        </w:rPr>
        <w:t>производственного объекта</w:t>
      </w:r>
      <w:r w:rsidR="00D2482F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430"/>
        <w:gridCol w:w="619"/>
      </w:tblGrid>
      <w:tr w:rsidR="00676F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Деятельность,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связанная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22"/>
              </w:rPr>
              <w:t>с</w:t>
            </w:r>
          </w:p>
        </w:tc>
      </w:tr>
      <w:tr w:rsidR="00676FF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13" w:type="dxa"/>
            <w:shd w:val="clear" w:color="auto" w:fill="FFFFFF"/>
            <w:vAlign w:val="bottom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оборотом оружия.</w:t>
            </w:r>
          </w:p>
        </w:tc>
        <w:tc>
          <w:tcPr>
            <w:tcW w:w="1430" w:type="dxa"/>
            <w:shd w:val="clear" w:color="auto" w:fill="FFFFFF"/>
          </w:tcPr>
          <w:p w:rsidR="00676FFD" w:rsidRDefault="00676FFD">
            <w:pPr>
              <w:framePr w:w="4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676FFD" w:rsidRDefault="00676FFD">
            <w:pPr>
              <w:framePr w:w="4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6FF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13" w:type="dxa"/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Отказ в</w:t>
            </w:r>
          </w:p>
        </w:tc>
        <w:tc>
          <w:tcPr>
            <w:tcW w:w="1430" w:type="dxa"/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выдаче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22"/>
              </w:rPr>
              <w:t>или</w:t>
            </w:r>
          </w:p>
        </w:tc>
      </w:tr>
      <w:tr w:rsidR="00676FF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213" w:type="dxa"/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аннулирование</w:t>
            </w:r>
          </w:p>
        </w:tc>
        <w:tc>
          <w:tcPr>
            <w:tcW w:w="1430" w:type="dxa"/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лицензии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22"/>
              </w:rPr>
              <w:t>на</w:t>
            </w:r>
          </w:p>
        </w:tc>
      </w:tr>
      <w:tr w:rsidR="00676FF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76FFD" w:rsidRDefault="00D2482F">
            <w:pPr>
              <w:pStyle w:val="20"/>
              <w:framePr w:w="42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оружие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:rsidR="00676FFD" w:rsidRDefault="00676FFD">
            <w:pPr>
              <w:framePr w:w="4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FD" w:rsidRDefault="00676FFD">
            <w:pPr>
              <w:framePr w:w="4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6FFD" w:rsidRDefault="00676FFD">
      <w:pPr>
        <w:framePr w:w="4262" w:wrap="notBeside" w:vAnchor="text" w:hAnchor="text" w:xAlign="center" w:y="1"/>
        <w:rPr>
          <w:sz w:val="2"/>
          <w:szCs w:val="2"/>
        </w:rPr>
      </w:pPr>
    </w:p>
    <w:p w:rsidR="00676FFD" w:rsidRDefault="00D2482F">
      <w:pPr>
        <w:rPr>
          <w:sz w:val="2"/>
          <w:szCs w:val="2"/>
        </w:rPr>
      </w:pPr>
      <w:r>
        <w:br w:type="page"/>
      </w:r>
    </w:p>
    <w:p w:rsidR="00676FFD" w:rsidRDefault="00D2482F">
      <w:pPr>
        <w:pStyle w:val="20"/>
        <w:shd w:val="clear" w:color="auto" w:fill="auto"/>
        <w:spacing w:after="1422" w:line="280" w:lineRule="exact"/>
        <w:jc w:val="both"/>
      </w:pPr>
      <w:r>
        <w:lastRenderedPageBreak/>
        <w:t>Аварийно-спасательные работы.</w:t>
      </w:r>
    </w:p>
    <w:p w:rsidR="00676FFD" w:rsidRDefault="00D2482F">
      <w:pPr>
        <w:pStyle w:val="20"/>
        <w:shd w:val="clear" w:color="auto" w:fill="auto"/>
        <w:spacing w:after="1652" w:line="280" w:lineRule="exact"/>
        <w:jc w:val="both"/>
      </w:pPr>
      <w:r>
        <w:t>Подводные работы.</w:t>
      </w:r>
    </w:p>
    <w:p w:rsidR="00676FFD" w:rsidRDefault="00D2482F">
      <w:pPr>
        <w:pStyle w:val="20"/>
        <w:shd w:val="clear" w:color="auto" w:fill="auto"/>
        <w:spacing w:after="789" w:line="280" w:lineRule="exact"/>
        <w:jc w:val="both"/>
      </w:pPr>
      <w:r>
        <w:t>Подземные работы.</w:t>
      </w:r>
    </w:p>
    <w:p w:rsidR="00676FFD" w:rsidRDefault="00D2482F">
      <w:pPr>
        <w:pStyle w:val="20"/>
        <w:shd w:val="clear" w:color="auto" w:fill="auto"/>
        <w:tabs>
          <w:tab w:val="left" w:pos="2851"/>
        </w:tabs>
        <w:jc w:val="both"/>
      </w:pPr>
      <w:r>
        <w:t>Работы на высоте, верхолазные работы, а также работы по обслуживанию</w:t>
      </w:r>
      <w:r>
        <w:tab/>
        <w:t>подъемных</w:t>
      </w:r>
    </w:p>
    <w:p w:rsidR="00676FFD" w:rsidRDefault="00D2482F">
      <w:pPr>
        <w:pStyle w:val="20"/>
        <w:shd w:val="clear" w:color="auto" w:fill="auto"/>
        <w:spacing w:after="2100"/>
        <w:jc w:val="both"/>
      </w:pPr>
      <w:r>
        <w:t>сооружений.</w:t>
      </w:r>
    </w:p>
    <w:p w:rsidR="00676FFD" w:rsidRDefault="00D2482F">
      <w:pPr>
        <w:pStyle w:val="20"/>
        <w:shd w:val="clear" w:color="auto" w:fill="auto"/>
        <w:tabs>
          <w:tab w:val="left" w:pos="2602"/>
        </w:tabs>
        <w:jc w:val="both"/>
      </w:pPr>
      <w:r>
        <w:t>Работы, связанные с управлением подъемными</w:t>
      </w:r>
      <w:r>
        <w:tab/>
        <w:t>механизмами</w:t>
      </w:r>
    </w:p>
    <w:p w:rsidR="00676FFD" w:rsidRDefault="00D2482F">
      <w:pPr>
        <w:pStyle w:val="20"/>
        <w:shd w:val="clear" w:color="auto" w:fill="auto"/>
        <w:spacing w:after="1800"/>
        <w:jc w:val="both"/>
      </w:pPr>
      <w:r>
        <w:t>(краны).</w:t>
      </w:r>
    </w:p>
    <w:p w:rsidR="00676FFD" w:rsidRDefault="00FA37AB">
      <w:pPr>
        <w:pStyle w:val="20"/>
        <w:shd w:val="clear" w:color="auto" w:fill="auto"/>
        <w:jc w:val="both"/>
      </w:pPr>
      <w:r>
        <w:rPr>
          <w:noProof/>
          <w:lang w:bidi="ar-SA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2752090</wp:posOffset>
            </wp:positionH>
            <wp:positionV relativeFrom="margin">
              <wp:posOffset>-18415</wp:posOffset>
            </wp:positionV>
            <wp:extent cx="3285490" cy="9375775"/>
            <wp:effectExtent l="0" t="0" r="0" b="0"/>
            <wp:wrapSquare wrapText="left"/>
            <wp:docPr id="33" name="Рисунок 33" descr="C:\Users\galin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alin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37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2F">
        <w:t>Работы, непосредственно связанные с обслуживанием сосудов под давлением.</w:t>
      </w:r>
      <w:r w:rsidR="00D2482F">
        <w:br w:type="page"/>
      </w:r>
    </w:p>
    <w:p w:rsidR="00676FFD" w:rsidRDefault="00FA37AB">
      <w:pPr>
        <w:pStyle w:val="20"/>
        <w:shd w:val="clear" w:color="auto" w:fill="auto"/>
        <w:spacing w:line="318" w:lineRule="exact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05410" distL="217805" distR="63500" simplePos="0" relativeHeight="251674624" behindDoc="1" locked="0" layoutInCell="1" allowOverlap="1">
                <wp:simplePos x="0" y="0"/>
                <wp:positionH relativeFrom="margin">
                  <wp:posOffset>1443990</wp:posOffset>
                </wp:positionH>
                <wp:positionV relativeFrom="margin">
                  <wp:posOffset>-34925</wp:posOffset>
                </wp:positionV>
                <wp:extent cx="1280160" cy="807720"/>
                <wp:effectExtent l="0" t="3175" r="0" b="0"/>
                <wp:wrapSquare wrapText="left"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1743"/>
                              </w:tabs>
                              <w:spacing w:line="31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водопроводных связанные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tabs>
                                <w:tab w:val="left" w:pos="1774"/>
                              </w:tabs>
                              <w:spacing w:line="318" w:lineRule="exact"/>
                              <w:ind w:left="2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воды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</w:t>
                            </w:r>
                          </w:p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spacing w:line="31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водопроводных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113.7pt;margin-top:-2.75pt;width:100.8pt;height:63.6pt;z-index:-251641856;visibility:visible;mso-wrap-style:square;mso-width-percent:0;mso-height-percent:0;mso-wrap-distance-left:17.15pt;mso-wrap-distance-top:0;mso-wrap-distance-right:5pt;mso-wrap-distance-bottom:8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3Hy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1743"/>
                        </w:tabs>
                        <w:spacing w:line="318" w:lineRule="exact"/>
                        <w:jc w:val="left"/>
                      </w:pPr>
                      <w:r>
                        <w:rPr>
                          <w:rStyle w:val="2Exact"/>
                        </w:rPr>
                        <w:t>водопроводных связанные</w:t>
                      </w:r>
                      <w:r>
                        <w:rPr>
                          <w:rStyle w:val="2Exact"/>
                        </w:rPr>
                        <w:tab/>
                        <w:t>с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tabs>
                          <w:tab w:val="left" w:pos="1774"/>
                        </w:tabs>
                        <w:spacing w:line="318" w:lineRule="exact"/>
                        <w:ind w:left="260"/>
                        <w:jc w:val="both"/>
                      </w:pPr>
                      <w:r>
                        <w:rPr>
                          <w:rStyle w:val="2Exact"/>
                        </w:rPr>
                        <w:t>воды</w:t>
                      </w:r>
                      <w:r>
                        <w:rPr>
                          <w:rStyle w:val="2Exact"/>
                        </w:rPr>
                        <w:tab/>
                        <w:t>и</w:t>
                      </w:r>
                    </w:p>
                    <w:p w:rsidR="00676FFD" w:rsidRDefault="00D2482F">
                      <w:pPr>
                        <w:pStyle w:val="20"/>
                        <w:shd w:val="clear" w:color="auto" w:fill="auto"/>
                        <w:spacing w:line="318" w:lineRule="exact"/>
                        <w:jc w:val="left"/>
                      </w:pPr>
                      <w:r>
                        <w:rPr>
                          <w:rStyle w:val="2Exact"/>
                        </w:rPr>
                        <w:t>водопроводных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D2482F">
        <w:t>Работы на</w:t>
      </w:r>
    </w:p>
    <w:p w:rsidR="00676FFD" w:rsidRDefault="00D2482F">
      <w:pPr>
        <w:pStyle w:val="20"/>
        <w:shd w:val="clear" w:color="auto" w:fill="auto"/>
        <w:spacing w:line="318" w:lineRule="exact"/>
        <w:jc w:val="both"/>
      </w:pPr>
      <w:r>
        <w:t>сооружениях,</w:t>
      </w:r>
    </w:p>
    <w:p w:rsidR="00676FFD" w:rsidRDefault="00D2482F">
      <w:pPr>
        <w:pStyle w:val="20"/>
        <w:shd w:val="clear" w:color="auto" w:fill="auto"/>
        <w:spacing w:line="318" w:lineRule="exact"/>
        <w:jc w:val="both"/>
      </w:pPr>
      <w:r>
        <w:t>подготовкой</w:t>
      </w:r>
    </w:p>
    <w:p w:rsidR="00676FFD" w:rsidRDefault="00D2482F">
      <w:pPr>
        <w:pStyle w:val="20"/>
        <w:shd w:val="clear" w:color="auto" w:fill="auto"/>
        <w:spacing w:line="318" w:lineRule="exact"/>
        <w:jc w:val="both"/>
      </w:pPr>
      <w:r>
        <w:t>обслуживанием</w:t>
      </w:r>
    </w:p>
    <w:p w:rsidR="00676FFD" w:rsidRDefault="00D2482F">
      <w:pPr>
        <w:pStyle w:val="20"/>
        <w:shd w:val="clear" w:color="auto" w:fill="auto"/>
        <w:spacing w:after="1256" w:line="318" w:lineRule="exact"/>
        <w:jc w:val="both"/>
      </w:pPr>
      <w:r>
        <w:t>сетей.</w:t>
      </w:r>
    </w:p>
    <w:p w:rsidR="00676FFD" w:rsidRDefault="00D2482F">
      <w:pPr>
        <w:pStyle w:val="20"/>
        <w:shd w:val="clear" w:color="auto" w:fill="auto"/>
        <w:tabs>
          <w:tab w:val="left" w:pos="2518"/>
        </w:tabs>
        <w:spacing w:line="323" w:lineRule="exact"/>
        <w:jc w:val="both"/>
      </w:pPr>
      <w:r>
        <w:t>Работы, выполняемые с применением</w:t>
      </w:r>
      <w:r>
        <w:tab/>
        <w:t>изолирующих</w:t>
      </w:r>
    </w:p>
    <w:p w:rsidR="00676FFD" w:rsidRDefault="00D2482F">
      <w:pPr>
        <w:pStyle w:val="20"/>
        <w:shd w:val="clear" w:color="auto" w:fill="auto"/>
        <w:spacing w:after="994" w:line="323" w:lineRule="exact"/>
        <w:jc w:val="both"/>
      </w:pPr>
      <w:r>
        <w:t xml:space="preserve">средств </w:t>
      </w:r>
      <w:r>
        <w:t>индивидуальной защиты и фильтрующих противогазов.</w:t>
      </w:r>
    </w:p>
    <w:p w:rsidR="00676FFD" w:rsidRDefault="00D2482F">
      <w:pPr>
        <w:pStyle w:val="20"/>
        <w:shd w:val="clear" w:color="auto" w:fill="auto"/>
        <w:spacing w:after="2575" w:line="280" w:lineRule="exact"/>
        <w:jc w:val="both"/>
      </w:pPr>
      <w:r>
        <w:t>Медицинская деятельность.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spacing w:line="323" w:lineRule="exact"/>
        <w:jc w:val="both"/>
      </w:pPr>
      <w:r>
        <w:t>Деятельность, связанная с производством</w:t>
      </w:r>
      <w:r>
        <w:tab/>
        <w:t>витаминов,</w:t>
      </w:r>
    </w:p>
    <w:p w:rsidR="00676FFD" w:rsidRDefault="00D2482F">
      <w:pPr>
        <w:pStyle w:val="20"/>
        <w:shd w:val="clear" w:color="auto" w:fill="auto"/>
        <w:spacing w:line="323" w:lineRule="exact"/>
        <w:jc w:val="left"/>
      </w:pPr>
      <w:r>
        <w:t>сульфаниламидных, пиразолоновых,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spacing w:line="323" w:lineRule="exact"/>
        <w:jc w:val="both"/>
      </w:pPr>
      <w:r>
        <w:t>противоопухолевых</w:t>
      </w:r>
      <w:r>
        <w:tab/>
        <w:t>и</w:t>
      </w:r>
    </w:p>
    <w:p w:rsidR="00676FFD" w:rsidRDefault="00D2482F">
      <w:pPr>
        <w:pStyle w:val="20"/>
        <w:shd w:val="clear" w:color="auto" w:fill="auto"/>
        <w:tabs>
          <w:tab w:val="right" w:pos="4195"/>
        </w:tabs>
        <w:spacing w:line="323" w:lineRule="exact"/>
        <w:jc w:val="both"/>
      </w:pPr>
      <w:r>
        <w:t>гормональных</w:t>
      </w:r>
      <w:r>
        <w:tab/>
        <w:t>препаратов,</w:t>
      </w:r>
    </w:p>
    <w:p w:rsidR="00676FFD" w:rsidRDefault="00D2482F">
      <w:pPr>
        <w:pStyle w:val="20"/>
        <w:shd w:val="clear" w:color="auto" w:fill="auto"/>
        <w:spacing w:line="323" w:lineRule="exact"/>
        <w:jc w:val="both"/>
      </w:pPr>
      <w:r>
        <w:t>нейролептиков, антикоагулянтов и</w:t>
      </w:r>
    </w:p>
    <w:p w:rsidR="00676FFD" w:rsidRDefault="00D2482F">
      <w:pPr>
        <w:pStyle w:val="20"/>
        <w:shd w:val="clear" w:color="auto" w:fill="auto"/>
        <w:tabs>
          <w:tab w:val="left" w:leader="underscore" w:pos="4231"/>
        </w:tabs>
        <w:spacing w:line="323" w:lineRule="exact"/>
        <w:jc w:val="both"/>
      </w:pPr>
      <w:r>
        <w:rPr>
          <w:rStyle w:val="21"/>
        </w:rPr>
        <w:t>анестетиков (фторо</w:t>
      </w:r>
      <w:r>
        <w:rPr>
          <w:rStyle w:val="21"/>
        </w:rPr>
        <w:t>тан).</w:t>
      </w:r>
      <w:r>
        <w:tab/>
      </w:r>
    </w:p>
    <w:p w:rsidR="00676FFD" w:rsidRDefault="00D2482F">
      <w:pPr>
        <w:pStyle w:val="20"/>
        <w:shd w:val="clear" w:color="auto" w:fill="auto"/>
        <w:tabs>
          <w:tab w:val="right" w:pos="4195"/>
        </w:tabs>
        <w:spacing w:line="323" w:lineRule="exact"/>
        <w:jc w:val="both"/>
      </w:pPr>
      <w:r>
        <w:t>Работы в организациях медицинской промышленности и аптечной сети, связанные с изготовлением, расфасовкой и реализацией</w:t>
      </w:r>
      <w:r>
        <w:tab/>
        <w:t>лекарственных</w:t>
      </w:r>
    </w:p>
    <w:p w:rsidR="00676FFD" w:rsidRDefault="00FA37AB">
      <w:pPr>
        <w:pStyle w:val="20"/>
        <w:shd w:val="clear" w:color="auto" w:fill="auto"/>
        <w:spacing w:line="323" w:lineRule="exact"/>
        <w:jc w:val="both"/>
      </w:pPr>
      <w:r>
        <w:rPr>
          <w:noProof/>
          <w:lang w:bidi="ar-SA"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12700</wp:posOffset>
            </wp:positionV>
            <wp:extent cx="3249295" cy="5114290"/>
            <wp:effectExtent l="0" t="0" r="8255" b="0"/>
            <wp:wrapSquare wrapText="left"/>
            <wp:docPr id="35" name="Рисунок 35" descr="C:\Users\galin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alin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511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5171440</wp:posOffset>
            </wp:positionV>
            <wp:extent cx="3249295" cy="1609090"/>
            <wp:effectExtent l="0" t="0" r="8255" b="0"/>
            <wp:wrapSquare wrapText="left"/>
            <wp:docPr id="36" name="Рисунок 36" descr="C:\Users\galin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alin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94615" distR="63500" simplePos="0" relativeHeight="251677696" behindDoc="1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6877050</wp:posOffset>
            </wp:positionV>
            <wp:extent cx="3176270" cy="2432050"/>
            <wp:effectExtent l="0" t="0" r="5080" b="6350"/>
            <wp:wrapSquare wrapText="left"/>
            <wp:docPr id="37" name="Рисунок 37" descr="C:\Users\galin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alin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2F">
        <w:t>средств.</w:t>
      </w:r>
      <w:r w:rsidR="00D2482F">
        <w:br w:type="page"/>
      </w:r>
    </w:p>
    <w:p w:rsidR="00676FFD" w:rsidRDefault="00D2482F">
      <w:pPr>
        <w:pStyle w:val="20"/>
        <w:shd w:val="clear" w:color="auto" w:fill="auto"/>
        <w:tabs>
          <w:tab w:val="right" w:pos="4197"/>
        </w:tabs>
        <w:spacing w:line="320" w:lineRule="exact"/>
        <w:jc w:val="left"/>
      </w:pPr>
      <w:r>
        <w:lastRenderedPageBreak/>
        <w:t>Педагогическая деятельность, а также</w:t>
      </w:r>
      <w:r>
        <w:tab/>
        <w:t>деятельность,</w:t>
      </w:r>
    </w:p>
    <w:p w:rsidR="00676FFD" w:rsidRDefault="00D2482F">
      <w:pPr>
        <w:pStyle w:val="20"/>
        <w:shd w:val="clear" w:color="auto" w:fill="auto"/>
        <w:tabs>
          <w:tab w:val="right" w:pos="4197"/>
        </w:tabs>
        <w:spacing w:line="320" w:lineRule="exact"/>
        <w:jc w:val="left"/>
      </w:pPr>
      <w:r>
        <w:t xml:space="preserve">непосредственно связанная и непосредственно не </w:t>
      </w:r>
      <w:r>
        <w:t>связанная с образовательным процессом, в образовательных организациях. Работа в сфере образования, воспитания,</w:t>
      </w:r>
      <w:r>
        <w:tab/>
        <w:t>развития</w:t>
      </w:r>
    </w:p>
    <w:p w:rsidR="00676FFD" w:rsidRDefault="00D2482F">
      <w:pPr>
        <w:pStyle w:val="20"/>
        <w:shd w:val="clear" w:color="auto" w:fill="auto"/>
        <w:tabs>
          <w:tab w:val="right" w:pos="4197"/>
        </w:tabs>
        <w:spacing w:line="320" w:lineRule="exact"/>
        <w:jc w:val="both"/>
      </w:pPr>
      <w:r>
        <w:t>несовершеннолетних, организации их отдыха и оздоровления, медицинского</w:t>
      </w:r>
      <w:r>
        <w:tab/>
        <w:t>обеспечения,</w:t>
      </w:r>
    </w:p>
    <w:p w:rsidR="00676FFD" w:rsidRDefault="00D2482F">
      <w:pPr>
        <w:pStyle w:val="20"/>
        <w:shd w:val="clear" w:color="auto" w:fill="auto"/>
        <w:tabs>
          <w:tab w:val="left" w:pos="2085"/>
          <w:tab w:val="left" w:pos="3099"/>
        </w:tabs>
        <w:spacing w:line="320" w:lineRule="exact"/>
        <w:jc w:val="both"/>
      </w:pPr>
      <w:r>
        <w:t>социальной защиты и социального обслуживания, в сфер</w:t>
      </w:r>
      <w:r>
        <w:t>е детско</w:t>
      </w:r>
      <w:r>
        <w:softHyphen/>
        <w:t>юношеского спорта, культуры и искусства</w:t>
      </w:r>
      <w:r>
        <w:tab/>
        <w:t>с</w:t>
      </w:r>
      <w:r>
        <w:tab/>
        <w:t>участием</w:t>
      </w:r>
    </w:p>
    <w:p w:rsidR="00676FFD" w:rsidRDefault="00D2482F">
      <w:pPr>
        <w:pStyle w:val="20"/>
        <w:shd w:val="clear" w:color="auto" w:fill="auto"/>
        <w:tabs>
          <w:tab w:val="left" w:leader="underscore" w:pos="4232"/>
        </w:tabs>
        <w:spacing w:line="320" w:lineRule="exact"/>
        <w:jc w:val="both"/>
      </w:pPr>
      <w:r>
        <w:rPr>
          <w:rStyle w:val="21"/>
        </w:rPr>
        <w:t>несовершеннолетних</w:t>
      </w:r>
      <w:r>
        <w:tab/>
      </w:r>
    </w:p>
    <w:p w:rsidR="00676FFD" w:rsidRDefault="00D2482F">
      <w:pPr>
        <w:pStyle w:val="20"/>
        <w:shd w:val="clear" w:color="auto" w:fill="auto"/>
        <w:tabs>
          <w:tab w:val="right" w:pos="4197"/>
        </w:tabs>
        <w:spacing w:line="320" w:lineRule="exact"/>
        <w:jc w:val="left"/>
      </w:pPr>
      <w:r>
        <w:t>Работы в детских и подростковых сезонных</w:t>
      </w:r>
      <w:r>
        <w:tab/>
        <w:t>оздоровительных</w:t>
      </w:r>
    </w:p>
    <w:p w:rsidR="00676FFD" w:rsidRDefault="00D2482F">
      <w:pPr>
        <w:pStyle w:val="20"/>
        <w:shd w:val="clear" w:color="auto" w:fill="auto"/>
        <w:spacing w:after="1380" w:line="320" w:lineRule="exact"/>
        <w:jc w:val="both"/>
      </w:pPr>
      <w:r>
        <w:t>организациях.</w:t>
      </w:r>
    </w:p>
    <w:p w:rsidR="00676FFD" w:rsidRDefault="00D2482F">
      <w:pPr>
        <w:pStyle w:val="20"/>
        <w:shd w:val="clear" w:color="auto" w:fill="auto"/>
        <w:spacing w:line="320" w:lineRule="exact"/>
        <w:jc w:val="both"/>
      </w:pPr>
      <w:r>
        <w:t xml:space="preserve">Работы с использованием сведений, которые относятся к охраняемой в соответствии с законодательством </w:t>
      </w:r>
      <w:r>
        <w:t>Российской Федерации информации</w:t>
      </w:r>
    </w:p>
    <w:p w:rsidR="00676FFD" w:rsidRDefault="00D2482F">
      <w:pPr>
        <w:pStyle w:val="20"/>
        <w:shd w:val="clear" w:color="auto" w:fill="auto"/>
        <w:tabs>
          <w:tab w:val="left" w:leader="underscore" w:pos="4232"/>
        </w:tabs>
        <w:spacing w:line="320" w:lineRule="exact"/>
        <w:jc w:val="both"/>
      </w:pPr>
      <w:r>
        <w:rPr>
          <w:rStyle w:val="21"/>
        </w:rPr>
        <w:t>ограниченного доступа.</w:t>
      </w:r>
      <w:r>
        <w:tab/>
      </w:r>
    </w:p>
    <w:p w:rsidR="00676FFD" w:rsidRDefault="00FA37AB">
      <w:pPr>
        <w:pStyle w:val="20"/>
        <w:shd w:val="clear" w:color="auto" w:fill="auto"/>
        <w:spacing w:line="320" w:lineRule="exact"/>
        <w:jc w:val="both"/>
        <w:sectPr w:rsidR="00676FFD">
          <w:pgSz w:w="11900" w:h="16840"/>
          <w:pgMar w:top="1148" w:right="5948" w:bottom="825" w:left="164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2768600</wp:posOffset>
            </wp:positionH>
            <wp:positionV relativeFrom="margin">
              <wp:posOffset>-15875</wp:posOffset>
            </wp:positionV>
            <wp:extent cx="3267710" cy="9308465"/>
            <wp:effectExtent l="0" t="0" r="8890" b="6985"/>
            <wp:wrapSquare wrapText="left"/>
            <wp:docPr id="38" name="Рисунок 38" descr="C:\Users\galin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galin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930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2F">
        <w:t>Работы на рабочих местах, условия труда на которых отнесены к вредным или опасным условиям труда, установленным по результатам проведения специальной оценки условий труда.</w:t>
      </w:r>
    </w:p>
    <w:p w:rsidR="00676FFD" w:rsidRDefault="00FA37A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2700655" cy="817880"/>
                <wp:effectExtent l="3175" t="1270" r="127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Зап</w:t>
                            </w:r>
                            <w:r>
                              <w:rPr>
                                <w:rStyle w:val="2Exact"/>
                              </w:rPr>
                              <w:t>рет приобретения правового статуса частного охранника либо аннулирование удостоверения частного охранника.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margin-left:.25pt;margin-top:.1pt;width:212.65pt;height:64.4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jpsQ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both"/>
                      </w:pPr>
                      <w:r>
                        <w:rPr>
                          <w:rStyle w:val="2Exact"/>
                        </w:rPr>
                        <w:t>Зап</w:t>
                      </w:r>
                      <w:r>
                        <w:rPr>
                          <w:rStyle w:val="2Exact"/>
                        </w:rPr>
                        <w:t>рет приобретения правового статуса частного охранника либо аннулирование удостоверения частного охранника.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2804160</wp:posOffset>
            </wp:positionH>
            <wp:positionV relativeFrom="paragraph">
              <wp:posOffset>30480</wp:posOffset>
            </wp:positionV>
            <wp:extent cx="3151505" cy="2658110"/>
            <wp:effectExtent l="0" t="0" r="0" b="8890"/>
            <wp:wrapNone/>
            <wp:docPr id="40" name="Рисунок 40" descr="C:\Users\galin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alin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2711450</wp:posOffset>
                </wp:positionV>
                <wp:extent cx="899160" cy="817880"/>
                <wp:effectExtent l="635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Работа в эксперта экспертизы продукции.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.05pt;margin-top:213.5pt;width:70.8pt;height:64.4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K0sAIAALE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</w:rPr>
                        <w:t>Работа в эксперта экспертизы продукции.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2710815</wp:posOffset>
                </wp:positionV>
                <wp:extent cx="1627505" cy="613410"/>
                <wp:effectExtent l="2540" t="0" r="0" b="254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FFD" w:rsidRDefault="00D2482F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качестве эксперта, для проведения информационной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84.95pt;margin-top:213.45pt;width:128.15pt;height:48.3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ytsg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" filled="f" stroked="f">
                <v:textbox style="mso-fit-shape-to-text:t" inset="0,0,0,0">
                  <w:txbxContent>
                    <w:p w:rsidR="00676FFD" w:rsidRDefault="00D2482F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качестве эксперта, для проведения информационной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2813050</wp:posOffset>
            </wp:positionH>
            <wp:positionV relativeFrom="paragraph">
              <wp:posOffset>2767330</wp:posOffset>
            </wp:positionV>
            <wp:extent cx="3176270" cy="1408430"/>
            <wp:effectExtent l="0" t="0" r="5080" b="1270"/>
            <wp:wrapNone/>
            <wp:docPr id="43" name="Рисунок 43" descr="C:\Users\galin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alin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360" w:lineRule="exact"/>
      </w:pPr>
    </w:p>
    <w:p w:rsidR="00676FFD" w:rsidRDefault="00676FFD">
      <w:pPr>
        <w:spacing w:line="443" w:lineRule="exact"/>
      </w:pPr>
    </w:p>
    <w:p w:rsidR="00676FFD" w:rsidRDefault="00676FFD">
      <w:pPr>
        <w:rPr>
          <w:sz w:val="2"/>
          <w:szCs w:val="2"/>
        </w:rPr>
      </w:pPr>
    </w:p>
    <w:sectPr w:rsidR="00676FFD">
      <w:pgSz w:w="11900" w:h="16840"/>
      <w:pgMar w:top="1152" w:right="799" w:bottom="115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2F" w:rsidRDefault="00D2482F">
      <w:r>
        <w:separator/>
      </w:r>
    </w:p>
  </w:endnote>
  <w:endnote w:type="continuationSeparator" w:id="0">
    <w:p w:rsidR="00D2482F" w:rsidRDefault="00D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2F" w:rsidRDefault="00D2482F"/>
  </w:footnote>
  <w:footnote w:type="continuationSeparator" w:id="0">
    <w:p w:rsidR="00D2482F" w:rsidRDefault="00D248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FD"/>
    <w:rsid w:val="00676FFD"/>
    <w:rsid w:val="00D2482F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SWXKEJWT4FA5-830414872-1355</_dlc_DocId>
    <_dlc_DocIdUrl xmlns="369ecff9-9d91-49ad-b6c8-2386e6911df0">
      <Url>http://www.eduportal44.ru/MR/Okt/_layouts/15/DocIdRedir.aspx?ID=SWXKEJWT4FA5-830414872-1355</Url>
      <Description>SWXKEJWT4FA5-830414872-1355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2B71-CFBA-4747-BC36-6BA4A2CAC06D}"/>
</file>

<file path=customXml/itemProps2.xml><?xml version="1.0" encoding="utf-8"?>
<ds:datastoreItem xmlns:ds="http://schemas.openxmlformats.org/officeDocument/2006/customXml" ds:itemID="{89D77421-FE07-4433-A047-B61564C1D1D7}"/>
</file>

<file path=customXml/itemProps3.xml><?xml version="1.0" encoding="utf-8"?>
<ds:datastoreItem xmlns:ds="http://schemas.openxmlformats.org/officeDocument/2006/customXml" ds:itemID="{458C8CC4-87F6-4AD0-9239-0B11F326F077}"/>
</file>

<file path=customXml/itemProps4.xml><?xml version="1.0" encoding="utf-8"?>
<ds:datastoreItem xmlns:ds="http://schemas.openxmlformats.org/officeDocument/2006/customXml" ds:itemID="{981EDC16-C929-4FE5-A684-A4FB6F144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Галина</dc:creator>
  <cp:lastModifiedBy>Галина Галина</cp:lastModifiedBy>
  <cp:revision>1</cp:revision>
  <dcterms:created xsi:type="dcterms:W3CDTF">2021-09-23T18:29:00Z</dcterms:created>
  <dcterms:modified xsi:type="dcterms:W3CDTF">2021-09-23T18:29:00Z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b5c6a08c-865d-4df5-879c-763211b2911f</vt:lpwstr>
  </property>
</Properties>
</file>