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81" w:rsidRPr="00C61F81" w:rsidRDefault="00C61F81" w:rsidP="00C61F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61F81">
        <w:rPr>
          <w:rFonts w:ascii="Arial" w:eastAsia="Times New Roman" w:hAnsi="Arial" w:cs="Arial"/>
          <w:b/>
          <w:bCs/>
          <w:color w:val="993300"/>
          <w:sz w:val="27"/>
          <w:szCs w:val="27"/>
          <w:lang w:eastAsia="ru-RU"/>
        </w:rPr>
        <w:t>Мероприятия:</w:t>
      </w:r>
      <w:r w:rsidRPr="00C61F81">
        <w:rPr>
          <w:rFonts w:ascii="Arial" w:eastAsia="Times New Roman" w:hAnsi="Arial" w:cs="Arial"/>
          <w:b/>
          <w:bCs/>
          <w:color w:val="993300"/>
          <w:sz w:val="27"/>
          <w:szCs w:val="27"/>
          <w:lang w:eastAsia="ru-RU"/>
        </w:rPr>
        <w:br/>
      </w:r>
      <w:r w:rsidRPr="00C61F81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1.   Профилактическая работа с обучающимися</w:t>
      </w:r>
    </w:p>
    <w:p w:rsidR="00C61F81" w:rsidRPr="00C61F81" w:rsidRDefault="00C61F81" w:rsidP="00C61F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61F8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Анкетирование среди учащихся с целью выявления случаев жестокого обращения.</w:t>
      </w:r>
    </w:p>
    <w:p w:rsidR="00C61F81" w:rsidRPr="00C61F81" w:rsidRDefault="00C61F81" w:rsidP="00C61F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61F8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Беседы медицинской сестры с обучающимися младшего школьного возраста.</w:t>
      </w:r>
    </w:p>
    <w:p w:rsidR="00C61F81" w:rsidRPr="00C61F81" w:rsidRDefault="00C61F81" w:rsidP="00C61F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61F8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Беседы с детьми из семей, являющиеся безработными.</w:t>
      </w:r>
    </w:p>
    <w:p w:rsidR="00C61F81" w:rsidRPr="00C61F81" w:rsidRDefault="00C61F81" w:rsidP="00C61F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61F8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Беседы с обучающимися 10-11 классов по вопросам эмоциональной жестокости в семье.</w:t>
      </w:r>
    </w:p>
    <w:p w:rsidR="00C61F81" w:rsidRPr="00C61F81" w:rsidRDefault="00C61F81" w:rsidP="00C61F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61F8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Встреча с инспектором ПДН по вопросам профилактики жестокого отношения к детям. </w:t>
      </w:r>
    </w:p>
    <w:p w:rsidR="00581852" w:rsidRDefault="00C61F81" w:rsidP="00C61F81"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Ежедневный контроль за посещением обучающимися школы и оперативное принятие мер по выяснению причины пропуска занятий, связанные с применением насилия или давления со стороны родителей на ребенка.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Изучение курса «Обществознание»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Индивидуальная работа с обучающимися, находящимися в «зоне риска».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Индивидуальная работа с детьми-инвалидами.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Индивидуальная работа психолога с учащимися: коррекционная работа - игровые формы.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Индивидуальная коррекционная работа психолога с родителями обучающихся.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Индивидуальная работа психолога с обучающимися, находящимися в «зоне риска»: собеседование с детьми из неполных семей.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Диагностика: Тест «Рисунок семьи» (3,5 кл.).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Контроль за занятостью обучающихся во внеурочное время.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Классные часы: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«Я и мы» (коллективная беседа)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«Быть человеком» (дискуссия)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«Урок милосердия и доброты» (беседы о толерантности)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Классный час «Поговорим о воспитанности»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Выставка «Мир моих увлечений»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Классный час «Что такое толерантность»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Классный час «Что такое счастье» (или «В чем смысл человеческой жизни?»)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Классный час «Воспитание характера через искоренение отрицательных привычек»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Анкетирование учащихся с целью выяснения отношений в семье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Праздник «День Святого Валентина» - поэтический концерт   «Ты - рядом, и всё прекрасно…..».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Концерт-сюрприз, посвященный 8 марта «Две звезды»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Классный час «Наши корни»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Классный час «Ценности трех поколений»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Классный час «Я и моя будущая семья»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Мой дом – моя крепость (о нравственных основах построения семьи)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Коррекционная работа с детьми: индивидуальные психологические беседы 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Классные часы по теме «Службы помощи детям в сложной жизненной ситуации»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Организация встреч обучающихся с инспектором ПДН, специалистами служб и ведомств профилактики.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Организация встречи с участковыми инспекторами службы по делам несовершеннолетних.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Организация работы по профилактике раннего семейного неблагополучия (анкетирование детей).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Проведение индивидуальных и групповых консультаций, бесед с обучающимися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Посещение на дому обучающихся, имеющих проблему в семье. Изучение семейных отношений.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Проведение Дня профилактики: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встреча с врачом наркологом;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встреча с работниками правоохранительных органов.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Проведение цикла профилактических бесед с учащимися «Ребенок и общество: проблемы социализации детей школьного возраста» :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lastRenderedPageBreak/>
        <w:t>• 1. «МИР: мы и родители» - для 1-4 кл.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2. «Сотвори себя сам» - для 5-8 кл.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3. «Мой выбор» - для 9-11 кл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Посещение на дому обучающихся, имеющих проблему в семье. Изучение семейных отношений.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Посещение на дому обучающихся, имеющих проблему в семье. Изучение семейных отношений.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Посещение на дому учащихся, имеющих проблему в семье. Изучение семейных отношений.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Посещение на дому обучающихся, имеющих проблему в семье. Изучение семейных отношений.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Проведение бесед с обучающимися на темы: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Права и обязанности детей</w:t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sym w:font="Symbol" w:char="F06C"/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«Если в семье конфликт».</w:t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sym w:font="Symbol" w:char="F06C"/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Посещение на дому обучающихся, имеющих проблему в семье. Изучение семейных отношений.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Проведение классных часов по теме: «проблемы гендарной толерантности» -   для выпускников 9,10, 11 классов.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Посещение на дому обучащихся, имеющих проблему в семье. Изучение семейных отношений.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  «Профилактический день» - встречи учащихся 5-8 классов с работниками КДН и ЗП, ППН ОВД.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Посещение на дому обучающихся, имеющих проблему в семье.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Проведение психологической диагностики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Проведение индивидуальной работы с детьми, проявляющими агрессивность среди сверстников, с семьями, где наблюдается насилие над детьми.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Посещение семей учащихся с целью выявления случаев жестокого обращения.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Сотрудничество с медицинскими работниками школы по защите детей от жестокого обращения.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Сотрудничество с КПДН, РОВД, службами опеки в работе с несовершеннолетними, молодежью по профилактике семейного неблагополучия, безнадзорности детей, правонарушений.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Тестирование по шкале Цунга среди    обучающихся 5-9 классов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Фиксирование выявлений жестокого обращения с детьми в журнале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b/>
          <w:bCs/>
          <w:color w:val="008080"/>
          <w:sz w:val="24"/>
          <w:szCs w:val="24"/>
          <w:shd w:val="clear" w:color="auto" w:fill="FFFFFF"/>
          <w:lang w:eastAsia="ru-RU"/>
        </w:rPr>
        <w:t> 2.Профилактическая работа с родителями. Ранняя профилактика семейного неблагополучия.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  Анкетирование родителей по вопросам толерантности».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Анкетирование родителей для анализа методов воспитания в семье на родительском собрании «Семейные обязанности» - 7 класс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Выявление и учет семей, оказавшихся в сложной жизненной ситуации.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«Дни общения с родителями» - встречи, классные собрания, мероприятия совместно детей и родителей (для 1-8 классов).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Индивидуальная работа с родителями обучающихся, поставленных на внутришкольный учет в 2010 году.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Наблюдение за семьями и выявление неблагополучия в семье.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Организация работы по профилактике раннего семейного неблагополучия: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анкетирование родителей;</w:t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sym w:font="Symbol" w:char="F06C"/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анкетирование детей;</w:t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sym w:font="Symbol" w:char="F06C"/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Организация и проведение мероприятий, посвященных Дню матери.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Организация и проведение общешкольного туристического слета с участием родителей.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 xml:space="preserve">• Организация индивидуальных собеседований с семьями, состоящими на учете у </w:t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lastRenderedPageBreak/>
        <w:t>социальных служб Советского района по теме «Жестокое отношение к детям – примета времени».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Общешкольное родительское собрание «Толерантность- дорога в мир»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Оформление информационного стенда по правовому просвещению родителей (нормативно-правовые документы (выписки из Конституции РФ, Конвенции ООН о правах ребенка, Семейного Кодекса РФ, Закона об образовании и др.), указаны контактные телефоны служб по защите прав несовершеннолетних)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Психологический практикум с родителями: «Тренинги эффективного вербального общения в коммуникации родитель – ребёнок».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Родительские собрания по теме правильного общения с детьми.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Родительское собрание «Мужское слово» - 9 класс.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Распространение тематических буклетов о правах детей, по пропаганде ответственного родительства, профилактике семейного насилия, жестокого обращения с детьми и др.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Родительское собрание «Семья в современном мире: воспитание в семье» - 6 класс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Семейная творческая лаборатория «Личная и общественная безопасность»»   с родителями и детьми 1-4 классов.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Составление памятки «Внимание - дети!» с правилами обращения с детьми.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Участие в работе Совета профилактики по вопросам семейного неблагополучия.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Целенаправленная работа с семьями, уклоняющихся от воспитания детей.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Целенаправленная работа с семьями, имеющих детей-инвалидов.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b/>
          <w:bCs/>
          <w:color w:val="008080"/>
          <w:sz w:val="24"/>
          <w:szCs w:val="24"/>
          <w:shd w:val="clear" w:color="auto" w:fill="FFFFFF"/>
          <w:lang w:eastAsia="ru-RU"/>
        </w:rPr>
        <w:t>3.Защитно-охранная деятельность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Контроль за организацией родителями досуга детей: рейды по местам общественного отдыха и точкам продажи спиртных напитков и табака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Обследование жилищно-бытовых условий детей, находящихся в трудной жизненной ситуации и применять срочные меры для создания условий жизнеобеспечения детей и подростков.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Патронаж семей, стоящих на учете в органах ПДН ОВД, КДН и на внутришкольном контроле.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Работа с опекунами. Посещение семей совместно с центром сопровождения и специалистом по охране прав детей.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Создание системы сбора и анализа информации, учета и контроля за решением проблем социальной жизни детей, находящихся в трудной жизненной ситуации.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Совместно с представителями Совета профилактики отслеживать детей, находящихся в трудной жизненной ситуации и применять срочные меры для создания условий жизнеобеспечения детей и подростков.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Совместная работа со служащими Воскресной школы по вопросам жестокого обращения с детьми.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Совместно с членами Совета профилактики отслеживать детей, находящихся в трудной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жизненной ситуации и применять срочные меры для создания условий жизнеобеспечения Совместно с членами Совета профилактики отслеживать жилищно- бытовые условия проживания детей, находящихся в трудной жизненной ситуации.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Совместно с членами Совета профилактики отслеживать детей, нарушающих правила внутреннего распорядка школы, Устав школы.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Совместно с классными руководителями отслеживать детей, находящихся в трудной жизненной ситуации.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Текущее заседание Совета профилактики по рассмотрению индивидуальных карт детей, состоящих на внутришкольном контроле, и выработке рекомендаций.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b/>
          <w:bCs/>
          <w:color w:val="008080"/>
          <w:sz w:val="24"/>
          <w:szCs w:val="24"/>
          <w:shd w:val="clear" w:color="auto" w:fill="FFFFFF"/>
          <w:lang w:eastAsia="ru-RU"/>
        </w:rPr>
        <w:t> 4.Организационная (координационная) деятельность.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 xml:space="preserve">• Корректировка электронной базы данных совместно с администрацией МО «Вятское </w:t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lastRenderedPageBreak/>
        <w:t>сельское поселение»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Проведение акции по оказанию помощи в приобретении школьных принадлежностей детям, нуждающимся в помощи.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Семинар – практикум для классных руководителей «Формы жестокого обращения с детьми»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Составление социального паспорта школы.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Составление рекомендаций   классным руководителям для планирования индивидуальных коррекционных маршрутов обучающихся, состоящих на внутришкольном учете, на II полугодие учебного года.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Составление сводной базы данных на II полугодие учебного года.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Составление рекомендаций для классных руководителей для планирования индивидуальных коррекционных маршрутов обучающихся, состоящих на внутришкольном учете, на предстоящий учебный год.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Составление плана работы по профилактике жестокого обращения с детьми на 20__-20__ уч.г.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Формирование электронного банка социально-незащищенных семей: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Список детей из неполных семей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Список детей из малоимущих семей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Список многодетных малоимущих семей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Список семей, имеющих детей-инвалидов.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Список семей, являющиеся безработными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Список опекунских и приемных семей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Список семей, находящихся в социально-опасном положении (СОП).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Формирование электронного банка учащихся из социально-незащищенных семей: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Список обучающихся из неблагополучных семей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Список обучающихся, состоящих на внутришкольном учете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Список обучающихся (несовершеннолетних), состоящих на учете в КДН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Список обучающихся (несовершеннолетних), состоящих на учете в ПДН ОВД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Список обучающихся «группы риска»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Список детей - инвалидов, не обучающиеся в школе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Проведение информационной кампании среди населения города об ответственности родителей (законных представителей), иных лиц в случае насилия над ребенком; о службах города, оказывающих экстренную психологическую и иную помощь жертвам жестокого обращения, с использованием различных информационных ресурсов (интернет-сайтов, рекламы, буклетов и т.д.)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Оказание содействия в создании на московских теле - радиоканалах информационных сюжетов, направленных на противодействие жестокому обращению с детьми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Организация работы «Телефонов доверия»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Размещение на сайтах органов исполнительной власти, государственных и муниципальных учреждений информации о службах, оказывающих помощь несовершеннолетним в случаях жестокого обращения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Развитие деятельности семейных и родительских клубов, «школы молодых родителей», «служб сопровождения семьи», направленной на профилактику семейного неблагополучия, жестокого обращения с детьми: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- в специализированных учреждениях для несовершеннолетних;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- ГУ ЦСПСиД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- ГУ ГЦ «Дети улиц»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Проведение «круглого стола» по межведомственному взаимодействию в сфере защиты детей от насилия и жестокого обращения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Организация цикла лекций по вопросам профилактики жестокого обращения с детьми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Проведение консультаций, тренингов для родителей, допускающих применение физических наказаний к детям по коррекции поведения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 xml:space="preserve">• Проведение психологических консультаций для взрослых по вопросам создания семьи, </w:t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lastRenderedPageBreak/>
        <w:t>взаимоотношений в семье; при кризисных ситуациях в семье, в ситуации развода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Психологическое консультирование родителей, детей и подростков по вопросам детско-родительских отношений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Проведение родительских собраний и бесед с приглашением специалистов (юристов, психологов) «О недопустимости жестокого обращения с детьми; Ошибки семейного воспитания и их влияние на формирование у ребенка системы ценностей».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Размещение в дневниках учащихся информации о телефонах и адресах служб, оказывающих специализированную помощь в случаях насилия и жестокого обращения.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Организация и работа консультативно-справочных кабинетов в общественных пунктах охраны порядка для раннего выявления неблагополучных семей и подростков и постановки на их учет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Организация и проведение цикла лекций для родителей «Психологическая поддержка детей и семей, оказавшихся в трудной жизненной ситуации»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Организация работы по привлечению товариществ собственников жилья, домовых комитетов, старших по подъезду по выявлению и профилактике фактов жестокого обращения с детьми и подростками.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Издание журнала «Мама, папа, я»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Развитие институтов общественных воспитателей, привлечение их к работе с детьми и семьями, в которых были выявлены факты насилия.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Проведение городской акции «Сообщи про жестокое обращение» (Изготовление и распространение агитационных ленточек «Скажем жестокому обращению НЕТ», «Дети – это наше будущее», «Все начинается с семьи», «Наши дети – наша радость»);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Организация и проведение конкурса проектов, посвященных теме противодействия жестокого обращения с детьми</w:t>
      </w:r>
      <w:r w:rsidRPr="00C61F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 w:rsidRPr="00C61F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>• Проведение совещаний с заведующими дошкольных учреждений и главными врачами детских поликлиник по вопросам выявления раннего неблагополучия</w:t>
      </w:r>
    </w:p>
    <w:sectPr w:rsidR="00581852" w:rsidSect="0058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33B60"/>
    <w:multiLevelType w:val="multilevel"/>
    <w:tmpl w:val="0502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C61F81"/>
    <w:rsid w:val="00581852"/>
    <w:rsid w:val="00C61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SWXKEJWT4FA5-830414872-2144</_dlc_DocId>
    <_dlc_DocIdUrl xmlns="369ecff9-9d91-49ad-b6c8-2386e6911df0">
      <Url>http://www.eduportal44.ru/MR/Okt/_layouts/15/DocIdRedir.aspx?ID=SWXKEJWT4FA5-830414872-2144</Url>
      <Description>SWXKEJWT4FA5-830414872-2144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FE95A6DD65EB44AB6BC56D2C24AD40" ma:contentTypeVersion="1" ma:contentTypeDescription="Создание документа." ma:contentTypeScope="" ma:versionID="a7923513dfa5a5970235f392f41c0426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8dbfa09e72269fd85947f1fe1a05028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DD6C5B-6508-4B44-A53E-BA46BC3ED730}"/>
</file>

<file path=customXml/itemProps2.xml><?xml version="1.0" encoding="utf-8"?>
<ds:datastoreItem xmlns:ds="http://schemas.openxmlformats.org/officeDocument/2006/customXml" ds:itemID="{F875E58B-6AC6-4751-B92C-F5D2F288843F}"/>
</file>

<file path=customXml/itemProps3.xml><?xml version="1.0" encoding="utf-8"?>
<ds:datastoreItem xmlns:ds="http://schemas.openxmlformats.org/officeDocument/2006/customXml" ds:itemID="{EFB20741-4F50-442D-9B4A-5151E356FA0B}"/>
</file>

<file path=customXml/itemProps4.xml><?xml version="1.0" encoding="utf-8"?>
<ds:datastoreItem xmlns:ds="http://schemas.openxmlformats.org/officeDocument/2006/customXml" ds:itemID="{92F8A892-99C7-47C4-B877-72C9BE49B7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1960</Words>
  <Characters>11175</Characters>
  <Application>Microsoft Office Word</Application>
  <DocSecurity>0</DocSecurity>
  <Lines>93</Lines>
  <Paragraphs>26</Paragraphs>
  <ScaleCrop>false</ScaleCrop>
  <Company/>
  <LinksUpToDate>false</LinksUpToDate>
  <CharactersWithSpaces>13109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2020-05-27T13:14:00Z</dcterms:created>
  <dcterms:modified xsi:type="dcterms:W3CDTF">2020-05-27T13:15:00Z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0x01010012FE95A6DD65EB44AB6BC56D2C24AD40</vt:lpwstr>
  </property>
  <property fmtid="{D5CDD505-2E9C-101B-9397-08002B2CF9AE}" pid="3" name="_dlc_DocIdItemGuid">
    <vt:lpwstr>5bd19294-9d22-4192-a539-fc21eac217ad</vt:lpwstr>
  </property>
</Properties>
</file>