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17" w:rsidRPr="00EC0A55" w:rsidRDefault="00346D1D" w:rsidP="00EC0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0A55">
        <w:rPr>
          <w:rFonts w:ascii="Times New Roman" w:hAnsi="Times New Roman"/>
          <w:sz w:val="20"/>
          <w:szCs w:val="20"/>
        </w:rPr>
        <w:t xml:space="preserve">Согласовано                                                               </w:t>
      </w:r>
      <w:r w:rsidR="00EC0A55">
        <w:rPr>
          <w:rFonts w:ascii="Times New Roman" w:hAnsi="Times New Roman"/>
          <w:sz w:val="20"/>
          <w:szCs w:val="20"/>
        </w:rPr>
        <w:t xml:space="preserve">                         </w:t>
      </w:r>
      <w:r w:rsidRPr="00EC0A55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203017" w:rsidRPr="00EC0A55">
        <w:rPr>
          <w:rFonts w:ascii="Times New Roman" w:hAnsi="Times New Roman"/>
          <w:sz w:val="20"/>
          <w:szCs w:val="20"/>
        </w:rPr>
        <w:t xml:space="preserve">«Утверждаю» </w:t>
      </w:r>
    </w:p>
    <w:p w:rsidR="00346D1D" w:rsidRPr="00EC0A55" w:rsidRDefault="00346D1D" w:rsidP="00EC0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0A55">
        <w:rPr>
          <w:rFonts w:ascii="Times New Roman" w:hAnsi="Times New Roman"/>
          <w:sz w:val="20"/>
          <w:szCs w:val="20"/>
        </w:rPr>
        <w:t xml:space="preserve">на родительском собрании                           </w:t>
      </w:r>
      <w:r w:rsidR="00EC0A55">
        <w:rPr>
          <w:rFonts w:ascii="Times New Roman" w:hAnsi="Times New Roman"/>
          <w:sz w:val="20"/>
          <w:szCs w:val="20"/>
        </w:rPr>
        <w:t xml:space="preserve">                               </w:t>
      </w:r>
      <w:r w:rsidRPr="00EC0A55">
        <w:rPr>
          <w:rFonts w:ascii="Times New Roman" w:hAnsi="Times New Roman"/>
          <w:sz w:val="20"/>
          <w:szCs w:val="20"/>
        </w:rPr>
        <w:t xml:space="preserve">   </w:t>
      </w:r>
      <w:r w:rsidR="00203017" w:rsidRPr="00EC0A55">
        <w:rPr>
          <w:rFonts w:ascii="Times New Roman" w:hAnsi="Times New Roman"/>
          <w:sz w:val="20"/>
          <w:szCs w:val="20"/>
        </w:rPr>
        <w:t xml:space="preserve">Директор школы __________/ Е.И. Разживина </w:t>
      </w:r>
    </w:p>
    <w:p w:rsidR="00203017" w:rsidRPr="00EC0A55" w:rsidRDefault="00346D1D" w:rsidP="00EC0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0A55">
        <w:rPr>
          <w:rFonts w:ascii="Times New Roman" w:hAnsi="Times New Roman"/>
          <w:sz w:val="20"/>
          <w:szCs w:val="20"/>
        </w:rPr>
        <w:t xml:space="preserve">протокол № 4 от 25.05.16.)                                                                 </w:t>
      </w:r>
      <w:r w:rsidR="00EC0A55">
        <w:rPr>
          <w:rFonts w:ascii="Times New Roman" w:hAnsi="Times New Roman"/>
          <w:sz w:val="20"/>
          <w:szCs w:val="20"/>
        </w:rPr>
        <w:t xml:space="preserve">                            </w:t>
      </w:r>
      <w:r w:rsidRPr="00EC0A55">
        <w:rPr>
          <w:rFonts w:ascii="Times New Roman" w:hAnsi="Times New Roman"/>
          <w:sz w:val="20"/>
          <w:szCs w:val="20"/>
        </w:rPr>
        <w:t xml:space="preserve">          </w:t>
      </w:r>
      <w:r w:rsidR="00203017" w:rsidRPr="00EC0A55">
        <w:rPr>
          <w:rFonts w:ascii="Times New Roman" w:hAnsi="Times New Roman"/>
          <w:sz w:val="20"/>
          <w:szCs w:val="20"/>
        </w:rPr>
        <w:t>№ 37/1  от 26.05.16.</w:t>
      </w:r>
    </w:p>
    <w:p w:rsidR="00203017" w:rsidRPr="00EC0A55" w:rsidRDefault="00203017" w:rsidP="00EC0A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C0A55" w:rsidRPr="00EC0A55" w:rsidRDefault="00EC0A55" w:rsidP="00EC0A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>ПОЛОЖЕНИЕ</w:t>
      </w:r>
    </w:p>
    <w:p w:rsidR="00EC0A55" w:rsidRPr="00EC0A55" w:rsidRDefault="00EC0A55" w:rsidP="00EC0A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 xml:space="preserve">о школьной форме  </w:t>
      </w:r>
      <w:proofErr w:type="gramStart"/>
      <w:r w:rsidRPr="00EC0A5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C0A55" w:rsidRPr="00EC0A55" w:rsidRDefault="00EC0A55" w:rsidP="00EC0A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EC0A55">
        <w:rPr>
          <w:rFonts w:ascii="Times New Roman" w:hAnsi="Times New Roman"/>
          <w:b/>
          <w:sz w:val="24"/>
          <w:szCs w:val="24"/>
        </w:rPr>
        <w:t>униципального казённого  общеобразовательного учреждения</w:t>
      </w:r>
    </w:p>
    <w:p w:rsidR="00EC0A55" w:rsidRPr="00EC0A55" w:rsidRDefault="00EC0A55" w:rsidP="00EC0A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C0A55">
        <w:rPr>
          <w:rFonts w:ascii="Times New Roman" w:hAnsi="Times New Roman"/>
          <w:b/>
          <w:sz w:val="24"/>
          <w:szCs w:val="24"/>
        </w:rPr>
        <w:t>Шулевская 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C0A55" w:rsidRPr="00EC0A55" w:rsidRDefault="00EC0A55" w:rsidP="00EC0A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>Мантуровского муниципального района Костромской области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1.1. Введение школьной формы осуществляется в соответствии с законом РФ «Об образовании» ст. 32, ст. 50; Конвенцией о правах ребенка ст. 13-15, Типовым положением об образовательном учреждении ст. 50, Уставом школы, решением Попечительского совета школы.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1.3. Данное положение разработано с целью выработки единых требований к школьной одежде обучающихся 1-11 классов.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1.4. Настоящим Положением устанавливаются определения школьной </w:t>
      </w:r>
      <w:proofErr w:type="gramStart"/>
      <w:r w:rsidRPr="00EC0A55">
        <w:rPr>
          <w:rFonts w:ascii="Times New Roman" w:hAnsi="Times New Roman"/>
          <w:sz w:val="24"/>
          <w:szCs w:val="24"/>
        </w:rPr>
        <w:t>формы</w:t>
      </w:r>
      <w:proofErr w:type="gramEnd"/>
      <w:r w:rsidRPr="00EC0A55">
        <w:rPr>
          <w:rFonts w:ascii="Times New Roman" w:hAnsi="Times New Roman"/>
          <w:sz w:val="24"/>
          <w:szCs w:val="24"/>
        </w:rPr>
        <w:t xml:space="preserve"> и устанавливается  порядок ее ношения для обучающихся 1 – 11-х  классов Муниципального  казённого общеобразовательного учреждения Шулёвская средняя общеобразовательная школа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1.5.Модели  формы утверждаются Попечительским советом и администрацией школы.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О необходимости перехода школы на единую школьную форму свидетельствует следующее:</w:t>
      </w:r>
    </w:p>
    <w:p w:rsidR="00EC0A55" w:rsidRPr="00EC0A55" w:rsidRDefault="00EC0A55" w:rsidP="00EC0A55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Строгий стиль одежды создает в школе деловую атмосферу, необходимую для занятий;</w:t>
      </w:r>
    </w:p>
    <w:p w:rsidR="00EC0A55" w:rsidRPr="00EC0A55" w:rsidRDefault="00EC0A55" w:rsidP="00EC0A55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Форма дисциплинирует человека;</w:t>
      </w:r>
    </w:p>
    <w:p w:rsidR="00EC0A55" w:rsidRPr="00EC0A55" w:rsidRDefault="00EC0A55" w:rsidP="00EC0A55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Единая школьная форма позволяет избежать </w:t>
      </w:r>
      <w:proofErr w:type="spellStart"/>
      <w:r w:rsidRPr="00EC0A55"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 w:rsidRPr="00EC0A55">
        <w:rPr>
          <w:rFonts w:ascii="Times New Roman" w:hAnsi="Times New Roman"/>
          <w:sz w:val="24"/>
          <w:szCs w:val="24"/>
        </w:rPr>
        <w:t xml:space="preserve"> между детьми в одежде;</w:t>
      </w:r>
    </w:p>
    <w:p w:rsidR="00EC0A55" w:rsidRPr="00EC0A55" w:rsidRDefault="00EC0A55" w:rsidP="00EC0A55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Нет проблемы «в чем пойти в школу»;</w:t>
      </w:r>
    </w:p>
    <w:p w:rsidR="00EC0A55" w:rsidRPr="00EC0A55" w:rsidRDefault="00EC0A55" w:rsidP="00EC0A55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У детей возникает позитивный настрой, спокойное состояние активизирует желание идти в школу;</w:t>
      </w:r>
    </w:p>
    <w:p w:rsidR="00EC0A55" w:rsidRPr="00EC0A55" w:rsidRDefault="00EC0A55" w:rsidP="00EC0A55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Школьная форма помогает ребенку почувствовать себя учеником и членом определенного коллектива;</w:t>
      </w:r>
    </w:p>
    <w:p w:rsidR="00EC0A55" w:rsidRPr="00EC0A55" w:rsidRDefault="00EC0A55" w:rsidP="00EC0A55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Дает возможность учащемуся ощутить свою причастность именно к этой школе;</w:t>
      </w:r>
    </w:p>
    <w:p w:rsidR="00EC0A55" w:rsidRPr="00EC0A55" w:rsidRDefault="00EC0A55" w:rsidP="00EC0A55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Школьная форма экономит деньги родителей. </w:t>
      </w:r>
    </w:p>
    <w:p w:rsidR="00EC0A55" w:rsidRPr="00EC0A55" w:rsidRDefault="00EC0A55" w:rsidP="00EC0A55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>2. Общие принципы создания внешнего вида.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lastRenderedPageBreak/>
        <w:t>2.1. Аккуратность и опрятность: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одежда должна быть обязательно чистой, свежей, выглаженной;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A55">
        <w:rPr>
          <w:rFonts w:ascii="Times New Roman" w:hAnsi="Times New Roman"/>
          <w:sz w:val="24"/>
          <w:szCs w:val="24"/>
        </w:rPr>
        <w:t>обувь должна быть чистой;</w:t>
      </w:r>
      <w:proofErr w:type="gramEnd"/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2.2. Сдержанность: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основной стандарт одежды для всех - деловой стиль.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2.3. Запрещается использовать для ношения в учебное время следующие варианты одежды и обуви: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спортивная одежда (спортивный костюм или его детали);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одежда для активного отдыха (шорты, толстовки, майки и футболки с символикой и т.п.);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пляжная одежда;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одежда бельевого стиля;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прозрачные платья, юбки и блузки, в том числе одежда с прозрачными вставками;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декольтированные платья и блузки (открыт вырез груди, </w:t>
      </w:r>
      <w:proofErr w:type="gramStart"/>
      <w:r w:rsidRPr="00EC0A55">
        <w:rPr>
          <w:rFonts w:ascii="Times New Roman" w:hAnsi="Times New Roman"/>
          <w:sz w:val="24"/>
          <w:szCs w:val="24"/>
        </w:rPr>
        <w:t>заметно нижнее</w:t>
      </w:r>
      <w:proofErr w:type="gramEnd"/>
      <w:r w:rsidRPr="00EC0A55">
        <w:rPr>
          <w:rFonts w:ascii="Times New Roman" w:hAnsi="Times New Roman"/>
          <w:sz w:val="24"/>
          <w:szCs w:val="24"/>
        </w:rPr>
        <w:t xml:space="preserve"> белье и т.п.);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вечерние туалеты;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платья, майки и блузки без рукавов (без пиджака или жакета);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мини-юбки (длина юбки выше 10 см от колена);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слишком короткие блузки, открывающие часть живота или спины;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одежда из кожи (кожзаменителя), плащевой ткани;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сильно облегающие (обтягивающие) фигуру брюки, платья, юбки;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 спортивная обувь (в том числе для экстремальных видов спорта и развлечений);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пляжная обувь (шлепанцы и тапочки);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обувь в стиле "кантри” (казаки);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массивная обувь на высокой платформе;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вечерние туфли (с бантами, перьями, крупными стразами, яркой вышивкой, из блестящих тканей и т.п.);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туфли на чрезмерно высоком каблуке, допустимая высота каблука для девочек не более 5 см (5-9 кл.), не более 7 см (10-11 кл.);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lastRenderedPageBreak/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>3. Примерные требования к школьной форме.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3.1. Стиль одежды – деловой, классический.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3.2. Школьная форма подразделяется на </w:t>
      </w:r>
      <w:proofErr w:type="gramStart"/>
      <w:r w:rsidRPr="00EC0A55">
        <w:rPr>
          <w:rFonts w:ascii="Times New Roman" w:hAnsi="Times New Roman"/>
          <w:sz w:val="24"/>
          <w:szCs w:val="24"/>
        </w:rPr>
        <w:t>парадную</w:t>
      </w:r>
      <w:proofErr w:type="gramEnd"/>
      <w:r w:rsidRPr="00EC0A55">
        <w:rPr>
          <w:rFonts w:ascii="Times New Roman" w:hAnsi="Times New Roman"/>
          <w:sz w:val="24"/>
          <w:szCs w:val="24"/>
        </w:rPr>
        <w:t>, повседневную и спортивную.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 xml:space="preserve">3.3. Парадная форма: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0A55">
        <w:rPr>
          <w:rFonts w:ascii="Times New Roman" w:hAnsi="Times New Roman"/>
          <w:i/>
          <w:sz w:val="24"/>
          <w:szCs w:val="24"/>
        </w:rPr>
        <w:t>Девочки 1-11 классов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Белая блуза, жакет,  юбка (в холодное время года-брюки), колготки белого или телесного цвета, туфли.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0A55">
        <w:rPr>
          <w:rFonts w:ascii="Times New Roman" w:hAnsi="Times New Roman"/>
          <w:i/>
          <w:sz w:val="24"/>
          <w:szCs w:val="24"/>
        </w:rPr>
        <w:t xml:space="preserve">Мальчики 1-11 классов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Белая мужская (мальчиковая) сорочка, пиджак, брюки, туфли. Галстуки, бабочки и т.п. по желанию.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>3.4.     Повседневная форма: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 </w:t>
      </w:r>
      <w:r w:rsidRPr="00EC0A55">
        <w:rPr>
          <w:rFonts w:ascii="Times New Roman" w:hAnsi="Times New Roman"/>
          <w:i/>
          <w:sz w:val="24"/>
          <w:szCs w:val="24"/>
        </w:rPr>
        <w:t>Мальчики, юноши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- костюм «тройка» серого цвета;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- мужская сорочка (рубашка) или водолазка однотонного цвета;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- туфли классические черного, </w:t>
      </w:r>
      <w:proofErr w:type="spellStart"/>
      <w:r w:rsidRPr="00EC0A55">
        <w:rPr>
          <w:rFonts w:ascii="Times New Roman" w:hAnsi="Times New Roman"/>
          <w:sz w:val="24"/>
          <w:szCs w:val="24"/>
        </w:rPr>
        <w:t>серого</w:t>
      </w:r>
      <w:proofErr w:type="gramStart"/>
      <w:r w:rsidRPr="00EC0A55">
        <w:rPr>
          <w:rFonts w:ascii="Times New Roman" w:hAnsi="Times New Roman"/>
          <w:sz w:val="24"/>
          <w:szCs w:val="24"/>
        </w:rPr>
        <w:t>,к</w:t>
      </w:r>
      <w:proofErr w:type="gramEnd"/>
      <w:r w:rsidRPr="00EC0A55">
        <w:rPr>
          <w:rFonts w:ascii="Times New Roman" w:hAnsi="Times New Roman"/>
          <w:sz w:val="24"/>
          <w:szCs w:val="24"/>
        </w:rPr>
        <w:t>оричневого</w:t>
      </w:r>
      <w:proofErr w:type="spellEnd"/>
      <w:r w:rsidRPr="00EC0A55">
        <w:rPr>
          <w:rFonts w:ascii="Times New Roman" w:hAnsi="Times New Roman"/>
          <w:sz w:val="24"/>
          <w:szCs w:val="24"/>
        </w:rPr>
        <w:t xml:space="preserve"> цвета;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- однотонный без надписей пуловер, свитер, жилет;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 </w:t>
      </w:r>
      <w:r w:rsidRPr="00EC0A55">
        <w:rPr>
          <w:rFonts w:ascii="Times New Roman" w:hAnsi="Times New Roman"/>
          <w:i/>
          <w:sz w:val="24"/>
          <w:szCs w:val="24"/>
        </w:rPr>
        <w:t xml:space="preserve">Девочки, девушки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- костюм «тройка» серого цвета, классика, юбка длиной не выше колен на 10 см.;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- однотонная блуза или водолазка;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- колготки однотонные - телесного, черного цветов;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- туфли, босоножки черного цвета, классика. Высота каблука не более 3 см (5-7 класс), не более 5 см (8-11 класс);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- однотонный без надписей пуловер, свитер, жилет;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>3.5. Спортивная форма: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Спортивная форма включает футболку, спортивные трусы, спортивное трико (костюм), кроссовки. Исключаются укороченные футболки. Форма должна соответствовать погоде и месту проведения физкультурных занятий. Для участия в массовых спортивных мероприятиях приобретаются  головные уборы (кепи, бейсболки и пр.).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3.6. Одежда всегда должна быть чистой и выглаженной.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lastRenderedPageBreak/>
        <w:t>3.7. Все учащиеся 1 - 11 классов должны иметь сменную обувь. Сменная обувь должна быть чистой, выдержанной в деловом стиле.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proofErr w:type="gramStart"/>
      <w:r w:rsidRPr="00EC0A5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C0A55">
        <w:rPr>
          <w:rFonts w:ascii="Times New Roman" w:hAnsi="Times New Roman"/>
          <w:b/>
          <w:sz w:val="24"/>
          <w:szCs w:val="24"/>
        </w:rPr>
        <w:t>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4.1. Учащийся имеет право выбирать школьную форму в соответствии с предложенными </w:t>
      </w:r>
      <w:proofErr w:type="gramStart"/>
      <w:r w:rsidRPr="00EC0A55">
        <w:rPr>
          <w:rFonts w:ascii="Times New Roman" w:hAnsi="Times New Roman"/>
          <w:sz w:val="24"/>
          <w:szCs w:val="24"/>
        </w:rPr>
        <w:t>вариантами</w:t>
      </w:r>
      <w:proofErr w:type="gramEnd"/>
      <w:r w:rsidRPr="00EC0A55">
        <w:rPr>
          <w:rFonts w:ascii="Times New Roman" w:hAnsi="Times New Roman"/>
          <w:sz w:val="24"/>
          <w:szCs w:val="24"/>
        </w:rPr>
        <w:t xml:space="preserve"> и обязаны в течение учебного года постоянно носить школьную форму.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4.2. Учащийся обязан носить повседневную школьную форму ежедневно.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4.3. Содержать форму в чистоте, относится к ней бережно, помнить, что внешний вид ученика – это лицо школы.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4.3. Спортивная форма в дни уроков физической культуры приносится учащимися с собой. 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4.4. В дни проведения торжественных линеек, праздников школьники надевают парадную форму.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4.5. Ученик имеет право самостоятельно подбирать рубашки, блузки, аксессуары, к школьному костюму в повседневной жизни.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4.6. Допускается ношение в холодное время года джемперов, свитеров и пуловеров неярких цветов.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4.7. Классным коллективам рекомендуется выбрать единый стиль и одинаковую цветовую гамму.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4.8. Ученики школы обязаны выполнять все пункты данного положения.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>5. Обязанности родителей.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5.2. Контролировать внешний вид учащихся перед выходом в школу в строгом соответствии с требованиями Положения.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5.3. Выполнять все пункты данного Положения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0A55">
        <w:rPr>
          <w:rFonts w:ascii="Times New Roman" w:hAnsi="Times New Roman"/>
          <w:b/>
          <w:sz w:val="24"/>
          <w:szCs w:val="24"/>
        </w:rPr>
        <w:t>6. Меры административного воздействия.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 xml:space="preserve"> 6.1. 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6.2.Несоблюдение обучающимися данного Положения является нарушением Устава школы и Правил поведения для учащихся в школе.</w:t>
      </w:r>
    </w:p>
    <w:p w:rsidR="00EC0A55" w:rsidRPr="00EC0A55" w:rsidRDefault="00EC0A55" w:rsidP="00EC0A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A55">
        <w:rPr>
          <w:rFonts w:ascii="Times New Roman" w:hAnsi="Times New Roman"/>
          <w:sz w:val="24"/>
          <w:szCs w:val="24"/>
        </w:rPr>
        <w:t>6.3.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EC0A55" w:rsidRDefault="00EC0A55" w:rsidP="002030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A55" w:rsidRDefault="00EC0A55" w:rsidP="002030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A55" w:rsidRDefault="00EC0A55" w:rsidP="002030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17" w:rsidRPr="00203017" w:rsidRDefault="00203017" w:rsidP="0020301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3017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203017" w:rsidRPr="00203017" w:rsidRDefault="00203017" w:rsidP="00203017">
      <w:pPr>
        <w:jc w:val="center"/>
        <w:rPr>
          <w:rFonts w:ascii="Times New Roman" w:hAnsi="Times New Roman"/>
          <w:b/>
          <w:sz w:val="24"/>
          <w:szCs w:val="24"/>
        </w:rPr>
      </w:pPr>
      <w:r w:rsidRPr="00203017">
        <w:rPr>
          <w:rFonts w:ascii="Times New Roman" w:hAnsi="Times New Roman"/>
          <w:b/>
          <w:sz w:val="24"/>
          <w:szCs w:val="24"/>
        </w:rPr>
        <w:t xml:space="preserve">к Положению о школьной форме  и внешнем виде </w:t>
      </w:r>
      <w:proofErr w:type="gramStart"/>
      <w:r w:rsidRPr="0020301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03017" w:rsidRPr="00203017" w:rsidRDefault="00203017" w:rsidP="00203017">
      <w:pPr>
        <w:jc w:val="center"/>
        <w:rPr>
          <w:rFonts w:ascii="Times New Roman" w:hAnsi="Times New Roman"/>
          <w:b/>
          <w:sz w:val="24"/>
          <w:szCs w:val="24"/>
        </w:rPr>
      </w:pPr>
      <w:r w:rsidRPr="00203017">
        <w:rPr>
          <w:rFonts w:ascii="Times New Roman" w:hAnsi="Times New Roman"/>
          <w:b/>
          <w:sz w:val="24"/>
          <w:szCs w:val="24"/>
        </w:rPr>
        <w:t>Девочки (девушки) 1-11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sz w:val="24"/>
                <w:szCs w:val="24"/>
              </w:rPr>
              <w:t>Направление, детали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sz w:val="24"/>
                <w:szCs w:val="24"/>
              </w:rPr>
              <w:t>цвет</w:t>
            </w:r>
          </w:p>
        </w:tc>
      </w:tr>
      <w:tr w:rsidR="00203017" w:rsidRPr="00203017" w:rsidTr="0020544D">
        <w:tc>
          <w:tcPr>
            <w:tcW w:w="9571" w:type="dxa"/>
            <w:gridSpan w:val="3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i/>
                <w:sz w:val="24"/>
                <w:szCs w:val="24"/>
              </w:rPr>
              <w:t>Парадная форма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Жакет,  пиджак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Классика 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Черный 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Блузка, водолазка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Классика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Однотонный: белый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Юбка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Классика.  </w:t>
            </w:r>
          </w:p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(Длина подола не более 10 см и не менее 10 см ниже колен)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Черный </w:t>
            </w:r>
          </w:p>
          <w:p w:rsidR="00203017" w:rsidRPr="00203017" w:rsidRDefault="00203017" w:rsidP="0020301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Колготы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Белый, телесный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Туфли, босоножки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Классика.</w:t>
            </w:r>
          </w:p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Диаметр каблука не менее 2 см, высота каблука не более 3 см (5-7 класс), не более 5 см (8-11 класс)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Чёрный</w:t>
            </w:r>
          </w:p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17" w:rsidRPr="00203017" w:rsidTr="0020544D">
        <w:tc>
          <w:tcPr>
            <w:tcW w:w="9571" w:type="dxa"/>
            <w:gridSpan w:val="3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i/>
                <w:sz w:val="24"/>
                <w:szCs w:val="24"/>
              </w:rPr>
              <w:t>Повседневная одежда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 Костюм «тройка»</w:t>
            </w:r>
          </w:p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(пиджак, юбка или брюки)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Классика</w:t>
            </w:r>
          </w:p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  <w:p w:rsidR="00203017" w:rsidRPr="00203017" w:rsidRDefault="00203017" w:rsidP="0020301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Блузка, водолазка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Классика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Серый 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Колготки 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017">
              <w:rPr>
                <w:rFonts w:ascii="Times New Roman" w:hAnsi="Times New Roman"/>
                <w:sz w:val="24"/>
                <w:szCs w:val="24"/>
              </w:rPr>
              <w:t>Однотонные</w:t>
            </w:r>
            <w:proofErr w:type="gramEnd"/>
            <w:r w:rsidRPr="00203017">
              <w:rPr>
                <w:rFonts w:ascii="Times New Roman" w:hAnsi="Times New Roman"/>
                <w:sz w:val="24"/>
                <w:szCs w:val="24"/>
              </w:rPr>
              <w:t>: телесного, черного цветов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Туфли, босоножки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Классика. Высота каблука не более 3 см (5-7 класс), не более 5 см (8-11 класс)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Чёрный</w:t>
            </w:r>
          </w:p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Свитер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Горловина: с воротником или без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017">
              <w:rPr>
                <w:rFonts w:ascii="Times New Roman" w:hAnsi="Times New Roman"/>
                <w:sz w:val="24"/>
                <w:szCs w:val="24"/>
              </w:rPr>
              <w:t>Однотонный</w:t>
            </w:r>
            <w:proofErr w:type="gramEnd"/>
            <w:r w:rsidRPr="00203017">
              <w:rPr>
                <w:rFonts w:ascii="Times New Roman" w:hAnsi="Times New Roman"/>
                <w:sz w:val="24"/>
                <w:szCs w:val="24"/>
              </w:rPr>
              <w:t xml:space="preserve"> или с геометрическим рисунком</w:t>
            </w:r>
          </w:p>
        </w:tc>
      </w:tr>
      <w:tr w:rsidR="00203017" w:rsidRPr="00203017" w:rsidTr="0020544D">
        <w:tc>
          <w:tcPr>
            <w:tcW w:w="9571" w:type="dxa"/>
            <w:gridSpan w:val="3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Спортивная форма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Спортивный костюм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Покрой любой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Темный, однотонный. Возможны лампасы.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Футболка 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Исключаются футболки с глубокими вырезами, укороченные, со стразами, рисунками.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017">
              <w:rPr>
                <w:rFonts w:ascii="Times New Roman" w:hAnsi="Times New Roman"/>
                <w:sz w:val="24"/>
                <w:szCs w:val="24"/>
              </w:rPr>
              <w:t>Однотонный</w:t>
            </w:r>
            <w:proofErr w:type="gramEnd"/>
            <w:r w:rsidRPr="00203017">
              <w:rPr>
                <w:rFonts w:ascii="Times New Roman" w:hAnsi="Times New Roman"/>
                <w:sz w:val="24"/>
                <w:szCs w:val="24"/>
              </w:rPr>
              <w:t>, светлых тонов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Шорты (в теплое время года) 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Покрой свободный, </w:t>
            </w:r>
            <w:proofErr w:type="gramStart"/>
            <w:r w:rsidRPr="00203017">
              <w:rPr>
                <w:rFonts w:ascii="Times New Roman" w:hAnsi="Times New Roman"/>
                <w:sz w:val="24"/>
                <w:szCs w:val="24"/>
              </w:rPr>
              <w:t>удлиненные</w:t>
            </w:r>
            <w:proofErr w:type="gramEnd"/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Любой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Кроссовки, кеды</w:t>
            </w:r>
          </w:p>
        </w:tc>
        <w:tc>
          <w:tcPr>
            <w:tcW w:w="6381" w:type="dxa"/>
            <w:gridSpan w:val="2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Плотно облегать ногу, соответствовать погодным условиям</w:t>
            </w:r>
          </w:p>
        </w:tc>
      </w:tr>
    </w:tbl>
    <w:p w:rsidR="00203017" w:rsidRPr="00203017" w:rsidRDefault="00203017" w:rsidP="00203017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03017" w:rsidRPr="00203017" w:rsidRDefault="00203017" w:rsidP="00203017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03017" w:rsidRPr="00203017" w:rsidRDefault="00203017" w:rsidP="00203017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03017" w:rsidRPr="00203017" w:rsidRDefault="00203017" w:rsidP="00203017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017">
        <w:rPr>
          <w:rFonts w:ascii="Times New Roman" w:hAnsi="Times New Roman"/>
          <w:b/>
          <w:sz w:val="24"/>
          <w:szCs w:val="24"/>
        </w:rPr>
        <w:t>Мальчики (юноши) 1- 11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sz w:val="24"/>
                <w:szCs w:val="24"/>
              </w:rPr>
              <w:t>Направление, детали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sz w:val="24"/>
                <w:szCs w:val="24"/>
              </w:rPr>
              <w:t xml:space="preserve">Цвет </w:t>
            </w:r>
          </w:p>
        </w:tc>
      </w:tr>
      <w:tr w:rsidR="00203017" w:rsidRPr="00203017" w:rsidTr="0020544D">
        <w:tc>
          <w:tcPr>
            <w:tcW w:w="9571" w:type="dxa"/>
            <w:gridSpan w:val="3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i/>
                <w:sz w:val="24"/>
                <w:szCs w:val="24"/>
              </w:rPr>
              <w:t>Парадная форма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Пиджак 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Классика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Чёрный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Рубашка 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Классика, с длинным рукавом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Однотонный: белый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Брюки 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Классика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Чёрный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Туфли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Классика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Чёрный</w:t>
            </w:r>
          </w:p>
          <w:p w:rsidR="00203017" w:rsidRPr="00203017" w:rsidRDefault="00203017" w:rsidP="0020301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Галстуки, бабочки </w:t>
            </w:r>
          </w:p>
        </w:tc>
        <w:tc>
          <w:tcPr>
            <w:tcW w:w="6381" w:type="dxa"/>
            <w:gridSpan w:val="2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</w:tr>
      <w:tr w:rsidR="00203017" w:rsidRPr="00203017" w:rsidTr="0020544D">
        <w:tc>
          <w:tcPr>
            <w:tcW w:w="9571" w:type="dxa"/>
            <w:gridSpan w:val="3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i/>
                <w:sz w:val="24"/>
                <w:szCs w:val="24"/>
              </w:rPr>
              <w:t>Повседневная одежда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Костюм «тройка»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 Классика</w:t>
            </w:r>
          </w:p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Черный </w:t>
            </w:r>
          </w:p>
          <w:p w:rsidR="00203017" w:rsidRPr="00203017" w:rsidRDefault="00203017" w:rsidP="0020301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Водолазка, рубашка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Классика 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Однотонный 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Туфли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Классика 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Чёрный 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Свитер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Горловина: с воротником </w:t>
            </w:r>
          </w:p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или без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017">
              <w:rPr>
                <w:rFonts w:ascii="Times New Roman" w:hAnsi="Times New Roman"/>
                <w:sz w:val="24"/>
                <w:szCs w:val="24"/>
              </w:rPr>
              <w:t>Однотонный</w:t>
            </w:r>
            <w:proofErr w:type="gramEnd"/>
            <w:r w:rsidRPr="00203017">
              <w:rPr>
                <w:rFonts w:ascii="Times New Roman" w:hAnsi="Times New Roman"/>
                <w:sz w:val="24"/>
                <w:szCs w:val="24"/>
              </w:rPr>
              <w:t xml:space="preserve"> (с геометрическим рисунком)</w:t>
            </w:r>
          </w:p>
        </w:tc>
      </w:tr>
      <w:tr w:rsidR="00203017" w:rsidRPr="00203017" w:rsidTr="0020544D">
        <w:tc>
          <w:tcPr>
            <w:tcW w:w="9571" w:type="dxa"/>
            <w:gridSpan w:val="3"/>
          </w:tcPr>
          <w:p w:rsidR="00203017" w:rsidRPr="00203017" w:rsidRDefault="00203017" w:rsidP="002030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3017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Спортивная форма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Спортивный костюм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Покрой любой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Темный, однотонный. Возможны лампасы.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 xml:space="preserve">Футболка 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Исключаются футболки укороченные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017">
              <w:rPr>
                <w:rFonts w:ascii="Times New Roman" w:hAnsi="Times New Roman"/>
                <w:sz w:val="24"/>
                <w:szCs w:val="24"/>
              </w:rPr>
              <w:t>Однотонный</w:t>
            </w:r>
            <w:proofErr w:type="gramEnd"/>
            <w:r w:rsidRPr="00203017">
              <w:rPr>
                <w:rFonts w:ascii="Times New Roman" w:hAnsi="Times New Roman"/>
                <w:sz w:val="24"/>
                <w:szCs w:val="24"/>
              </w:rPr>
              <w:t>, светлых тонов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Шорты (в теплое время года)</w:t>
            </w:r>
          </w:p>
        </w:tc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Покрой любой</w:t>
            </w:r>
          </w:p>
        </w:tc>
        <w:tc>
          <w:tcPr>
            <w:tcW w:w="3191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Любой</w:t>
            </w:r>
          </w:p>
        </w:tc>
      </w:tr>
      <w:tr w:rsidR="00203017" w:rsidRPr="00203017" w:rsidTr="0020544D">
        <w:tc>
          <w:tcPr>
            <w:tcW w:w="3190" w:type="dxa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Кроссовки, кеды</w:t>
            </w:r>
          </w:p>
        </w:tc>
        <w:tc>
          <w:tcPr>
            <w:tcW w:w="6381" w:type="dxa"/>
            <w:gridSpan w:val="2"/>
          </w:tcPr>
          <w:p w:rsidR="00203017" w:rsidRPr="00203017" w:rsidRDefault="00203017" w:rsidP="0020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017">
              <w:rPr>
                <w:rFonts w:ascii="Times New Roman" w:hAnsi="Times New Roman"/>
                <w:sz w:val="24"/>
                <w:szCs w:val="24"/>
              </w:rPr>
              <w:t>Плотно облегать ногу, соответствовать погодным условиям.</w:t>
            </w:r>
          </w:p>
        </w:tc>
      </w:tr>
    </w:tbl>
    <w:p w:rsidR="00203017" w:rsidRPr="00203017" w:rsidRDefault="00203017" w:rsidP="00203017">
      <w:pPr>
        <w:rPr>
          <w:rFonts w:ascii="Times New Roman" w:hAnsi="Times New Roman"/>
          <w:b/>
          <w:sz w:val="24"/>
          <w:szCs w:val="24"/>
        </w:rPr>
      </w:pPr>
    </w:p>
    <w:p w:rsidR="00203017" w:rsidRPr="00203017" w:rsidRDefault="00203017" w:rsidP="00203017"/>
    <w:p w:rsidR="00203017" w:rsidRDefault="00203017" w:rsidP="00362CE4">
      <w:pPr>
        <w:jc w:val="right"/>
        <w:rPr>
          <w:rFonts w:ascii="Times New Roman" w:hAnsi="Times New Roman"/>
          <w:sz w:val="24"/>
          <w:szCs w:val="24"/>
        </w:rPr>
      </w:pPr>
    </w:p>
    <w:p w:rsidR="00203017" w:rsidRPr="00362CE4" w:rsidRDefault="00203017" w:rsidP="00362CE4">
      <w:pPr>
        <w:jc w:val="right"/>
        <w:rPr>
          <w:rFonts w:ascii="Times New Roman" w:hAnsi="Times New Roman"/>
          <w:sz w:val="24"/>
          <w:szCs w:val="24"/>
        </w:rPr>
      </w:pPr>
    </w:p>
    <w:p w:rsidR="00362CE4" w:rsidRPr="00362CE4" w:rsidRDefault="00362CE4" w:rsidP="00362CE4">
      <w:pPr>
        <w:jc w:val="right"/>
        <w:rPr>
          <w:rFonts w:ascii="Times New Roman" w:hAnsi="Times New Roman"/>
          <w:sz w:val="24"/>
          <w:szCs w:val="24"/>
        </w:rPr>
      </w:pPr>
    </w:p>
    <w:p w:rsidR="00362CE4" w:rsidRPr="00362CE4" w:rsidRDefault="00362CE4" w:rsidP="00362CE4">
      <w:pPr>
        <w:jc w:val="both"/>
        <w:rPr>
          <w:rFonts w:ascii="Times New Roman" w:hAnsi="Times New Roman"/>
          <w:sz w:val="24"/>
          <w:szCs w:val="24"/>
        </w:rPr>
      </w:pPr>
    </w:p>
    <w:p w:rsidR="00362CE4" w:rsidRDefault="00362CE4" w:rsidP="00362CE4"/>
    <w:p w:rsidR="004A531A" w:rsidRDefault="004A531A"/>
    <w:p w:rsidR="00827638" w:rsidRDefault="00827638"/>
    <w:p w:rsidR="00827638" w:rsidRDefault="00827638"/>
    <w:sectPr w:rsidR="0082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69D"/>
    <w:multiLevelType w:val="hybridMultilevel"/>
    <w:tmpl w:val="0688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7AB4"/>
    <w:multiLevelType w:val="hybridMultilevel"/>
    <w:tmpl w:val="207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4BE1"/>
    <w:multiLevelType w:val="hybridMultilevel"/>
    <w:tmpl w:val="FEF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61DE"/>
    <w:multiLevelType w:val="hybridMultilevel"/>
    <w:tmpl w:val="BA585DE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278603FB"/>
    <w:multiLevelType w:val="hybridMultilevel"/>
    <w:tmpl w:val="C720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E75F6"/>
    <w:multiLevelType w:val="hybridMultilevel"/>
    <w:tmpl w:val="8BB8BD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9479F"/>
    <w:multiLevelType w:val="hybridMultilevel"/>
    <w:tmpl w:val="1AC65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2535"/>
    <w:multiLevelType w:val="hybridMultilevel"/>
    <w:tmpl w:val="4C50F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59"/>
    <w:rsid w:val="000652FF"/>
    <w:rsid w:val="001D5F53"/>
    <w:rsid w:val="00203017"/>
    <w:rsid w:val="00243244"/>
    <w:rsid w:val="00346D1D"/>
    <w:rsid w:val="00362CE4"/>
    <w:rsid w:val="003A13D7"/>
    <w:rsid w:val="00493196"/>
    <w:rsid w:val="004A531A"/>
    <w:rsid w:val="00551DF8"/>
    <w:rsid w:val="005660EA"/>
    <w:rsid w:val="006613F1"/>
    <w:rsid w:val="00827638"/>
    <w:rsid w:val="00866A2D"/>
    <w:rsid w:val="008C258D"/>
    <w:rsid w:val="00AB7F04"/>
    <w:rsid w:val="00AD7D59"/>
    <w:rsid w:val="00B4717C"/>
    <w:rsid w:val="00D87CC6"/>
    <w:rsid w:val="00DF6409"/>
    <w:rsid w:val="00E061C6"/>
    <w:rsid w:val="00E214CA"/>
    <w:rsid w:val="00E5341A"/>
    <w:rsid w:val="00EC0A55"/>
    <w:rsid w:val="00F752E6"/>
    <w:rsid w:val="00F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SWXKEJWT4FA5-1370150554-262</_dlc_DocId>
    <_dlc_DocIdUrl xmlns="369ecff9-9d91-49ad-b6c8-2386e6911df0">
      <Url>http://edu-sps.koiro.local/MR/Mant-Shul/1/_layouts/15/DocIdRedir.aspx?ID=SWXKEJWT4FA5-1370150554-262</Url>
      <Description>SWXKEJWT4FA5-1370150554-262</Description>
    </_dlc_DocIdUrl>
  </documentManagement>
</p:properties>
</file>

<file path=customXml/itemProps1.xml><?xml version="1.0" encoding="utf-8"?>
<ds:datastoreItem xmlns:ds="http://schemas.openxmlformats.org/officeDocument/2006/customXml" ds:itemID="{F15750E9-5ED4-4B03-8D1C-C0E18832CFA6}"/>
</file>

<file path=customXml/itemProps2.xml><?xml version="1.0" encoding="utf-8"?>
<ds:datastoreItem xmlns:ds="http://schemas.openxmlformats.org/officeDocument/2006/customXml" ds:itemID="{0A85A2BC-75CD-4A38-BEB1-1A556026BBDC}"/>
</file>

<file path=customXml/itemProps3.xml><?xml version="1.0" encoding="utf-8"?>
<ds:datastoreItem xmlns:ds="http://schemas.openxmlformats.org/officeDocument/2006/customXml" ds:itemID="{BD7B17A9-8EEF-4E37-99EB-1D18071F4571}"/>
</file>

<file path=customXml/itemProps4.xml><?xml version="1.0" encoding="utf-8"?>
<ds:datastoreItem xmlns:ds="http://schemas.openxmlformats.org/officeDocument/2006/customXml" ds:itemID="{AB64CFF2-DF51-4313-9ACE-F239249DC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2016-06-07T06:20:00Z</cp:lastPrinted>
  <dcterms:created xsi:type="dcterms:W3CDTF">2016-10-25T18:40:00Z</dcterms:created>
  <dcterms:modified xsi:type="dcterms:W3CDTF">2016-10-25T18:44:00Z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9bef8af9-bc35-4644-9d2e-fe4fb8585c9c</vt:lpwstr>
  </property>
</Properties>
</file>