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1F" w:rsidRPr="0010261F" w:rsidRDefault="0010261F" w:rsidP="0010261F">
      <w:pPr>
        <w:spacing w:before="300" w:after="255" w:line="504" w:lineRule="atLeast"/>
        <w:jc w:val="center"/>
        <w:outlineLvl w:val="0"/>
        <w:rPr>
          <w:rFonts w:ascii="Arial" w:eastAsia="Times New Roman" w:hAnsi="Arial" w:cs="Arial"/>
          <w:color w:val="0099DA"/>
          <w:kern w:val="36"/>
          <w:sz w:val="42"/>
          <w:szCs w:val="42"/>
          <w:lang w:eastAsia="ru-RU"/>
        </w:rPr>
      </w:pPr>
      <w:r w:rsidRPr="0010261F">
        <w:rPr>
          <w:rFonts w:ascii="Arial" w:eastAsia="Times New Roman" w:hAnsi="Arial" w:cs="Arial"/>
          <w:color w:val="0099DA"/>
          <w:kern w:val="36"/>
          <w:sz w:val="42"/>
          <w:szCs w:val="42"/>
          <w:lang w:eastAsia="ru-RU"/>
        </w:rPr>
        <w:t>Правильное питание школьника</w:t>
      </w:r>
    </w:p>
    <w:p w:rsidR="0010261F" w:rsidRPr="0010261F" w:rsidRDefault="0010261F" w:rsidP="0010261F">
      <w:pPr>
        <w:spacing w:after="0" w:line="240" w:lineRule="auto"/>
        <w:jc w:val="center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noProof/>
          <w:color w:val="1D1B1B"/>
          <w:sz w:val="21"/>
          <w:szCs w:val="21"/>
          <w:lang w:eastAsia="ru-RU"/>
        </w:rPr>
        <w:drawing>
          <wp:inline distT="0" distB="0" distL="0" distR="0">
            <wp:extent cx="4886325" cy="5475786"/>
            <wp:effectExtent l="0" t="0" r="0" b="0"/>
            <wp:docPr id="5" name="Рисунок 5" descr="ЗДОРОВОЕ ПИТАНИЕ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ОЕ ПИТАНИЕ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445" cy="548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1F" w:rsidRPr="0010261F" w:rsidRDefault="0010261F" w:rsidP="0010261F">
      <w:pPr>
        <w:spacing w:before="300" w:after="150" w:line="240" w:lineRule="auto"/>
        <w:jc w:val="right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b/>
          <w:bCs/>
          <w:i/>
          <w:iCs/>
          <w:color w:val="1D1B1B"/>
          <w:sz w:val="21"/>
          <w:szCs w:val="21"/>
          <w:lang w:eastAsia="ru-RU"/>
        </w:rPr>
        <w:t>«Правильное питание школьника –</w:t>
      </w:r>
    </w:p>
    <w:p w:rsidR="0010261F" w:rsidRPr="0010261F" w:rsidRDefault="0010261F" w:rsidP="0010261F">
      <w:pPr>
        <w:spacing w:after="150" w:line="240" w:lineRule="auto"/>
        <w:jc w:val="right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b/>
          <w:bCs/>
          <w:i/>
          <w:iCs/>
          <w:color w:val="1D1B1B"/>
          <w:sz w:val="21"/>
          <w:szCs w:val="21"/>
          <w:lang w:eastAsia="ru-RU"/>
        </w:rPr>
        <w:t>залог его здоровья, успеваемости и нормального развития»</w:t>
      </w:r>
    </w:p>
    <w:p w:rsidR="0010261F" w:rsidRP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b/>
          <w:bCs/>
          <w:color w:val="1D1B1B"/>
          <w:sz w:val="21"/>
          <w:szCs w:val="21"/>
          <w:lang w:eastAsia="ru-RU"/>
        </w:rPr>
        <w:t>Вопрос о правильном рационе питания детей школьного возраста волнует всех родителей, заботящихся о здоровье своих отпрысков. Карманные деньги, выдаваемые на «мелкие расходы», чаще всего тратятся на вредные вкусности, а значит, нужно не только придирчиво изучать меню в школьной столовой, но и самим составить такой рацион питания, при котором все потребности растущего организма будут удовлетворены в полной мере.</w:t>
      </w:r>
    </w:p>
    <w:p w:rsidR="0010261F" w:rsidRP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Рацион питания школьника должен быть адекватен </w:t>
      </w:r>
      <w:proofErr w:type="spellStart"/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энергозатратам</w:t>
      </w:r>
      <w:proofErr w:type="spellEnd"/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 ребёнка. Современные школьные программы очень насыщенны и требуют значительных усилий и большой траты времени не только в школе, но и дома. Море информации (чаще, к сожалению, ненужной), обрушивающейся на головы детей буквально отовсюду, создаёт большую нагрузку на нервную систему. Наши дети – атомные, их физическое и половое развитие идёт на порядок быстрее. Добавьте к этому невероятные психические нагрузки, связанные с социальной адаптацией, и взбесившиеся гормоны – и получите довольно грустную картину. Как сохранить здоровье ребёнка, помочь ему справиться со всеми нагрузками?</w:t>
      </w:r>
    </w:p>
    <w:p w:rsid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</w:p>
    <w:p w:rsidR="0010261F" w:rsidRP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lastRenderedPageBreak/>
        <w:t>Составляя рацион для школьника, помните о балансе важных питательных веществ и витаминов. Но для начала давайте вспомним, для чего нужны эти вещества и где они находятся.</w:t>
      </w:r>
    </w:p>
    <w:p w:rsidR="0010261F" w:rsidRPr="0010261F" w:rsidRDefault="0010261F" w:rsidP="0010261F">
      <w:pPr>
        <w:spacing w:after="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noProof/>
          <w:color w:val="1D1B1B"/>
          <w:sz w:val="21"/>
          <w:szCs w:val="21"/>
          <w:lang w:eastAsia="ru-RU"/>
        </w:rPr>
        <w:drawing>
          <wp:inline distT="0" distB="0" distL="0" distR="0">
            <wp:extent cx="5619750" cy="3305175"/>
            <wp:effectExtent l="0" t="0" r="0" b="9525"/>
            <wp:docPr id="4" name="Рисунок 4" descr="ЗДОРОВОЕ ПИТАНИЕ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ДОРОВОЕ ПИТАНИЕ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1F" w:rsidRPr="0010261F" w:rsidRDefault="0010261F" w:rsidP="0010261F">
      <w:pPr>
        <w:spacing w:before="300"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b/>
          <w:bCs/>
          <w:color w:val="1D1B1B"/>
          <w:sz w:val="21"/>
          <w:szCs w:val="21"/>
          <w:lang w:eastAsia="ru-RU"/>
        </w:rPr>
        <w:t>Витамин А – обеспечивает нормальное состояние слизистых оболочек и кож</w:t>
      </w: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и, улучшает сопротивляемость организма, отвечает за нормальное состояние зрения. Витамин А содержится в рыбе и морепродуктах, печени, абрикосах, моркови.</w:t>
      </w: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br/>
      </w:r>
      <w:r w:rsidRPr="0010261F">
        <w:rPr>
          <w:rFonts w:ascii="Arial" w:eastAsia="Times New Roman" w:hAnsi="Arial" w:cs="Arial"/>
          <w:b/>
          <w:bCs/>
          <w:color w:val="1D1B1B"/>
          <w:sz w:val="21"/>
          <w:szCs w:val="21"/>
          <w:lang w:eastAsia="ru-RU"/>
        </w:rPr>
        <w:t>Витамин В1</w:t>
      </w: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– улучшает пищеварение, укрепляет нервную систему и память. Этот витамин находится в овощах, рисе, мясе птицы.</w:t>
      </w:r>
    </w:p>
    <w:p w:rsidR="0010261F" w:rsidRP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b/>
          <w:bCs/>
          <w:color w:val="1D1B1B"/>
          <w:sz w:val="21"/>
          <w:szCs w:val="21"/>
          <w:lang w:eastAsia="ru-RU"/>
        </w:rPr>
        <w:t>Витамин В2</w:t>
      </w: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– укрепляет ногти и волосы и положительно влияет на состояние нервов. Витамин В2 содержится в яйцах, молоке, капусте брокколи.</w:t>
      </w: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br/>
      </w:r>
      <w:r w:rsidRPr="0010261F">
        <w:rPr>
          <w:rFonts w:ascii="Arial" w:eastAsia="Times New Roman" w:hAnsi="Arial" w:cs="Arial"/>
          <w:b/>
          <w:bCs/>
          <w:color w:val="1D1B1B"/>
          <w:sz w:val="21"/>
          <w:szCs w:val="21"/>
          <w:lang w:eastAsia="ru-RU"/>
        </w:rPr>
        <w:t>Витамин В6</w:t>
      </w: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– отвечает за нормальную работу печени, улучшает кроветворение, благотворно влияет на функции нервной системы. Этот витамин содержится в яичном желтке, пивных дрожжах, бобовых и в цельном зерне.</w:t>
      </w:r>
    </w:p>
    <w:p w:rsidR="0010261F" w:rsidRP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b/>
          <w:bCs/>
          <w:color w:val="1D1B1B"/>
          <w:sz w:val="21"/>
          <w:szCs w:val="21"/>
          <w:lang w:eastAsia="ru-RU"/>
        </w:rPr>
        <w:t>Витамин В12</w:t>
      </w: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– стимулирует рост, способствует кроветворению, улучшает состояние центральной и периферийной нервной системы. Содержится в мясе, сыре, морепродуктах.</w:t>
      </w: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br/>
      </w:r>
      <w:r w:rsidRPr="0010261F">
        <w:rPr>
          <w:rFonts w:ascii="Arial" w:eastAsia="Times New Roman" w:hAnsi="Arial" w:cs="Arial"/>
          <w:b/>
          <w:bCs/>
          <w:color w:val="1D1B1B"/>
          <w:sz w:val="21"/>
          <w:szCs w:val="21"/>
          <w:lang w:eastAsia="ru-RU"/>
        </w:rPr>
        <w:t>Витамин РР</w:t>
      </w: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– регулирует уровень холестерина и улучшает кровообращение. Витамин РР содержится в рыбе, мясе, орехах, овощах, в хлебе грубого помола.</w:t>
      </w:r>
    </w:p>
    <w:p w:rsidR="0010261F" w:rsidRP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b/>
          <w:bCs/>
          <w:color w:val="1D1B1B"/>
          <w:sz w:val="21"/>
          <w:szCs w:val="21"/>
          <w:lang w:eastAsia="ru-RU"/>
        </w:rPr>
        <w:t>Пантотеновая кислота</w:t>
      </w: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– благотворно влияет на функции нервной системы и двигательную функцию кишечника. Содержится в яичном желтке, мясе, фасоли, цветной капусте.</w:t>
      </w:r>
    </w:p>
    <w:p w:rsidR="0010261F" w:rsidRP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b/>
          <w:bCs/>
          <w:color w:val="1D1B1B"/>
          <w:sz w:val="21"/>
          <w:szCs w:val="21"/>
          <w:lang w:eastAsia="ru-RU"/>
        </w:rPr>
        <w:t>Фолиевая кислота</w:t>
      </w: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– необходима для роста и нормального кроветворения. Это «зелёный» витамин, фолиевой кислоты много в шпинате, зелёном горошке, савойской капусте и т.д.</w:t>
      </w:r>
    </w:p>
    <w:p w:rsidR="0010261F" w:rsidRP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b/>
          <w:bCs/>
          <w:color w:val="1D1B1B"/>
          <w:sz w:val="21"/>
          <w:szCs w:val="21"/>
          <w:lang w:eastAsia="ru-RU"/>
        </w:rPr>
        <w:t> Биотин</w:t>
      </w: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– отвечает за состояние кожи, ногтей и волос, регулирует уровень сахара в крови. Биотин содержится в яичном желтке, буром рисе, соевых бобах, помидорах.</w:t>
      </w:r>
    </w:p>
    <w:p w:rsidR="0010261F" w:rsidRP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b/>
          <w:bCs/>
          <w:color w:val="1D1B1B"/>
          <w:sz w:val="21"/>
          <w:szCs w:val="21"/>
          <w:lang w:eastAsia="ru-RU"/>
        </w:rPr>
        <w:t>Витамин С</w:t>
      </w: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– полезен для иммунной системы, соединительной ткани и костей, ускоряет заживление ран. Витамина С много в шиповнике, облепихе, сладком перце, чёрной смородине, лимоне.</w:t>
      </w:r>
    </w:p>
    <w:p w:rsidR="0010261F" w:rsidRP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b/>
          <w:bCs/>
          <w:color w:val="1D1B1B"/>
          <w:sz w:val="21"/>
          <w:szCs w:val="21"/>
          <w:lang w:eastAsia="ru-RU"/>
        </w:rPr>
        <w:t>Витамин D</w:t>
      </w: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– укрепляет зубы и кости. Витамин D находится в печени, икре, яйцах, молоке.</w:t>
      </w:r>
    </w:p>
    <w:p w:rsidR="0010261F" w:rsidRP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b/>
          <w:bCs/>
          <w:color w:val="1D1B1B"/>
          <w:sz w:val="21"/>
          <w:szCs w:val="21"/>
          <w:lang w:eastAsia="ru-RU"/>
        </w:rPr>
        <w:t>Витамин Е</w:t>
      </w: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– борется с разрушительным воздействием свободных радикалов, влияет на функции эндокринных и половых желёз, замедляет старение. Содержится в орехах и растительных маслах.</w:t>
      </w:r>
    </w:p>
    <w:p w:rsidR="0010261F" w:rsidRP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b/>
          <w:bCs/>
          <w:color w:val="1D1B1B"/>
          <w:sz w:val="21"/>
          <w:szCs w:val="21"/>
          <w:lang w:eastAsia="ru-RU"/>
        </w:rPr>
        <w:t xml:space="preserve">Витамин </w:t>
      </w:r>
      <w:proofErr w:type="gramStart"/>
      <w:r w:rsidRPr="0010261F">
        <w:rPr>
          <w:rFonts w:ascii="Arial" w:eastAsia="Times New Roman" w:hAnsi="Arial" w:cs="Arial"/>
          <w:b/>
          <w:bCs/>
          <w:color w:val="1D1B1B"/>
          <w:sz w:val="21"/>
          <w:szCs w:val="21"/>
          <w:lang w:eastAsia="ru-RU"/>
        </w:rPr>
        <w:t>К</w:t>
      </w:r>
      <w:proofErr w:type="gramEnd"/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– отвечает за нормальную свёртываемость крови. Этот витамин находится в шпинате, кабачках, салате и белокочанной капусте.</w:t>
      </w:r>
    </w:p>
    <w:p w:rsidR="0010261F" w:rsidRP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b/>
          <w:bCs/>
          <w:color w:val="1D1B1B"/>
          <w:sz w:val="21"/>
          <w:szCs w:val="21"/>
          <w:lang w:eastAsia="ru-RU"/>
        </w:rPr>
        <w:lastRenderedPageBreak/>
        <w:t>Белки – это строительный материал для клеток организма. </w:t>
      </w: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Для растущего организма белки особенно важны, поэтому следует осознанно подходить к этому вопросу. Большинство родителей свято убеждены, что мясо является лучшим поставщиком белка в организм, и усиленно пичкают детей котлетами, жареными окорочками и пельменями. Но, по мнению диетологов, детям лучше всего давать рыбу, яйца и молочные продукты – именно их белки наилучшим образом усваиваются. Не забывайте о растительных белках – они содержатся в бобовых. Фасоль, бобы, нут, </w:t>
      </w:r>
      <w:proofErr w:type="spellStart"/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маш</w:t>
      </w:r>
      <w:proofErr w:type="spellEnd"/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, соя (не та, что в колбасе, а настоящие соевые бобы) – всё это разнообразие должно появляться на столе не реже 2-3 раз в неделю. А мясо, так любимое многими – всего лишь пару раз, и то в варёном, тушёном или запечённом виде, и уж никак не в жареном. Отдельно нужно сказать о колбасе, сосисках и сардельках. В детском питании эти «деликатесы» не должны появляться вовсе! Вместе с полезным белком ваш ребёнок получит массу совершенно не полезных ингредиентов вроде красителей, </w:t>
      </w:r>
      <w:proofErr w:type="spellStart"/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ароматизаторов</w:t>
      </w:r>
      <w:proofErr w:type="spellEnd"/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, идентичных натуральным, консервантов и прочих «радостей».</w:t>
      </w:r>
    </w:p>
    <w:p w:rsidR="0010261F" w:rsidRP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b/>
          <w:bCs/>
          <w:color w:val="1D1B1B"/>
          <w:sz w:val="21"/>
          <w:szCs w:val="21"/>
          <w:lang w:eastAsia="ru-RU"/>
        </w:rPr>
        <w:t>Жиры</w:t>
      </w: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являются главным поставщиком энергии в наш организм, обеспечивают всасывание жирорастворимых витаминов в кишечнике, участвуют во многих процессах жизнедеятельности клеток тела, а жировые запасы в теле необходимы для поддержания и амортизации внутренних органов и для теплоизоляции. Так что без жиров никуда. Даже если ваш ребёнок страдает ожирением, это не повод сажать его на низкожировую диету. Все виды жира по-своему полезны и необходимы. Отдавайте предпочтение растительным маслам (желательно, нерафинированным) и не забывайте о сливочном масле, только выбирайте качественное, без различных добавок. Достаточное количество жира содержится в сливках, сметане, мягких сырах, свинине, мясе индейки и утки. Но в то же время не забывайте о норме!</w:t>
      </w:r>
    </w:p>
    <w:p w:rsidR="0010261F" w:rsidRP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b/>
          <w:bCs/>
          <w:color w:val="1D1B1B"/>
          <w:sz w:val="21"/>
          <w:szCs w:val="21"/>
          <w:lang w:eastAsia="ru-RU"/>
        </w:rPr>
        <w:t>Углеводы</w:t>
      </w: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являются неотъемлемым компонентом клеток и тканей всех живых организмов. Они служат источником энергии, а также выступают в качестве запасных питательных веществ. Углеводы бывают быстрыми и медленными. Быстрые (или простые) углеводы быстро усваиваются организмом и так же быстро тратятся. Быстрые углеводы подразделяются на моносахариды (глюкоза, фруктоза, галактоза) и дисахариды (сахароза, лактоза, мальтоза). Простые углеводы содержатся в сладких фруктах, овощах, ягодах, молочных продуктах, пиве. Медленные (или сложные) углеводы (крахмал, гликоген, клетчатка, инсулин, пектиновые вещества) медленно высвобождают сахар в кровь, чем поддерживают постоянный уровень энергии и помогают дольше сохранять чувство насыщения. Медленные углеводы содержатся в картофеле, зерновых и бобовых культурах, дрожжах, морепродуктах, фруктах. Несмотря на то, что неумеренное потребление быстрых углеводов может привести к ожирению и диабету, совсем отказываться от них нельзя. Только вместо сладких булочек и конфет покупайте детям фрукты, ягоды, мёд и сухофрукты, это намного полезнее.</w:t>
      </w:r>
    </w:p>
    <w:p w:rsidR="0010261F" w:rsidRPr="0010261F" w:rsidRDefault="0010261F" w:rsidP="0010261F">
      <w:pPr>
        <w:spacing w:before="300" w:after="255" w:line="428" w:lineRule="atLeast"/>
        <w:jc w:val="center"/>
        <w:outlineLvl w:val="1"/>
        <w:rPr>
          <w:rFonts w:ascii="Arial" w:eastAsia="Times New Roman" w:hAnsi="Arial" w:cs="Arial"/>
          <w:color w:val="0099DA"/>
          <w:sz w:val="36"/>
          <w:szCs w:val="36"/>
          <w:lang w:eastAsia="ru-RU"/>
        </w:rPr>
      </w:pPr>
      <w:r w:rsidRPr="0010261F">
        <w:rPr>
          <w:rFonts w:ascii="Arial" w:eastAsia="Times New Roman" w:hAnsi="Arial" w:cs="Arial"/>
          <w:color w:val="0099DA"/>
          <w:sz w:val="36"/>
          <w:szCs w:val="36"/>
          <w:lang w:eastAsia="ru-RU"/>
        </w:rPr>
        <w:t>РЕЖИМ ПИТАНИЯ ШКОЛЬНИКА</w:t>
      </w:r>
    </w:p>
    <w:p w:rsidR="0010261F" w:rsidRPr="0010261F" w:rsidRDefault="0010261F" w:rsidP="0010261F">
      <w:pPr>
        <w:spacing w:after="0" w:line="240" w:lineRule="auto"/>
        <w:jc w:val="center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noProof/>
          <w:color w:val="1D1B1B"/>
          <w:sz w:val="21"/>
          <w:szCs w:val="21"/>
          <w:lang w:eastAsia="ru-RU"/>
        </w:rPr>
        <w:drawing>
          <wp:inline distT="0" distB="0" distL="0" distR="0">
            <wp:extent cx="4267200" cy="2533650"/>
            <wp:effectExtent l="0" t="0" r="0" b="0"/>
            <wp:docPr id="3" name="Рисунок 3" descr="режим питания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жим питания школьн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1F" w:rsidRPr="0010261F" w:rsidRDefault="0010261F" w:rsidP="0010261F">
      <w:pPr>
        <w:spacing w:before="300"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b/>
          <w:bCs/>
          <w:color w:val="1D1B1B"/>
          <w:sz w:val="21"/>
          <w:szCs w:val="21"/>
          <w:lang w:eastAsia="ru-RU"/>
        </w:rPr>
        <w:t>Обязательно нужно учитывать потребность ребёнка в калориях.</w:t>
      </w: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 Детям 7-11 лет необходимо получать примерно 2300 ккал в день, 11-14 лет – 2500 ккал, 14-18 лет – до 3000 ккал. Если ваш ребёнок посещает спортивные секции, нужно увеличить калорийность пищи </w:t>
      </w: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lastRenderedPageBreak/>
        <w:t>примерно на 300 ккал, точно так же следует увеличить калорийность, если ребёнок учится в специализированной школе с углублённым изучением того или иного предмета.</w:t>
      </w:r>
    </w:p>
    <w:p w:rsidR="0010261F" w:rsidRP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Режим питания школьника зависит от времени обучения. Для детей, занимающихся в первую смену, оптимальным будет такой режим:</w:t>
      </w: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br/>
      </w: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br/>
        <w:t>1 завтрак – 7-00 – 7-30</w:t>
      </w: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br/>
        <w:t>2 завтрак – 10-30 – 11-00</w:t>
      </w: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br/>
        <w:t>Обед – 14-00 – 15-00</w:t>
      </w: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br/>
        <w:t>Ужин – 19-00 – 20-00</w:t>
      </w:r>
    </w:p>
    <w:p w:rsidR="0010261F" w:rsidRP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Промежутки между приёмами пищи не должны превышать 4-5 часов, так как в таком случае обеспечивается лучшее переваривание и усвоение пищи.</w:t>
      </w:r>
    </w:p>
    <w:p w:rsidR="0010261F" w:rsidRPr="0010261F" w:rsidRDefault="0010261F" w:rsidP="0010261F">
      <w:pPr>
        <w:spacing w:after="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</w:p>
    <w:p w:rsidR="0010261F" w:rsidRPr="0010261F" w:rsidRDefault="0010261F" w:rsidP="0010261F">
      <w:pPr>
        <w:spacing w:after="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bookmarkStart w:id="0" w:name="_GoBack"/>
      <w:r w:rsidRPr="0010261F">
        <w:rPr>
          <w:rFonts w:ascii="Arial" w:eastAsia="Times New Roman" w:hAnsi="Arial" w:cs="Arial"/>
          <w:noProof/>
          <w:color w:val="1D1B1B"/>
          <w:sz w:val="21"/>
          <w:szCs w:val="21"/>
          <w:lang w:eastAsia="ru-RU"/>
        </w:rPr>
        <w:drawing>
          <wp:inline distT="0" distB="0" distL="0" distR="0">
            <wp:extent cx="2370309" cy="2810510"/>
            <wp:effectExtent l="0" t="0" r="0" b="8890"/>
            <wp:docPr id="2" name="Рисунок 2" descr="ЗДОРОВОЕ ПИТАНИЕ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ДОРОВОЕ ПИТАНИЕ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95" cy="282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261F" w:rsidRPr="0010261F" w:rsidRDefault="0010261F" w:rsidP="0010261F">
      <w:pPr>
        <w:spacing w:before="300" w:after="255" w:line="428" w:lineRule="atLeast"/>
        <w:outlineLvl w:val="1"/>
        <w:rPr>
          <w:rFonts w:ascii="Arial" w:eastAsia="Times New Roman" w:hAnsi="Arial" w:cs="Arial"/>
          <w:color w:val="0099DA"/>
          <w:sz w:val="36"/>
          <w:szCs w:val="36"/>
          <w:lang w:eastAsia="ru-RU"/>
        </w:rPr>
      </w:pPr>
      <w:r w:rsidRPr="0010261F">
        <w:rPr>
          <w:rFonts w:ascii="Arial" w:eastAsia="Times New Roman" w:hAnsi="Arial" w:cs="Arial"/>
          <w:color w:val="0099DA"/>
          <w:sz w:val="36"/>
          <w:szCs w:val="36"/>
          <w:lang w:eastAsia="ru-RU"/>
        </w:rPr>
        <w:t>ЗДОРОВОЕ ПИТАНИЕ ШКОЛЬНИКОВ</w:t>
      </w:r>
    </w:p>
    <w:p w:rsidR="0010261F" w:rsidRP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Дети школьного возраста нуждаются в сбалансированном питании, с высоким содержанием витаминов и микроэлементов, которое поможет их организму развиваться и оставаться здоровым.</w:t>
      </w:r>
    </w:p>
    <w:p w:rsidR="0010261F" w:rsidRPr="0010261F" w:rsidRDefault="0010261F" w:rsidP="0010261F">
      <w:pPr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29"/>
          <w:szCs w:val="29"/>
          <w:lang w:eastAsia="ru-RU"/>
        </w:rPr>
      </w:pPr>
      <w:r w:rsidRPr="0010261F">
        <w:rPr>
          <w:rFonts w:ascii="Arial" w:eastAsia="Times New Roman" w:hAnsi="Arial" w:cs="Arial"/>
          <w:color w:val="0099DA"/>
          <w:sz w:val="29"/>
          <w:szCs w:val="29"/>
          <w:lang w:eastAsia="ru-RU"/>
        </w:rPr>
        <w:t>Регулярный прием пищи</w:t>
      </w:r>
    </w:p>
    <w:p w:rsidR="0010261F" w:rsidRP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Детям необходимы регулярные приемы пищи и перекусы между ними. Особенно это важно, когда мы ведем речь о здоровом питании младших школьников. Если вместо этого ребенок привыкнет «перехватывать» что-то на ходу, речи о сбалансированном питании быть, конечно, не </w:t>
      </w:r>
      <w:proofErr w:type="spellStart"/>
      <w:proofErr w:type="gramStart"/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может.Хорошо</w:t>
      </w:r>
      <w:proofErr w:type="spellEnd"/>
      <w:proofErr w:type="gramEnd"/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, когда дети начинают свой день питательным завтраком – например, молоком с хлопьями, чтобы справиться с утренней нагрузкой в школе. Затем – один тост, 1-2 фрукта или кусок кекса дадут им дополнительную энергию, чтобы чувствовать себя бодрыми до обеда. Сам обед желательно сделать как можно более разнообразным.</w:t>
      </w:r>
    </w:p>
    <w:p w:rsidR="0010261F" w:rsidRPr="0010261F" w:rsidRDefault="0010261F" w:rsidP="0010261F">
      <w:pPr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29"/>
          <w:szCs w:val="29"/>
          <w:lang w:eastAsia="ru-RU"/>
        </w:rPr>
      </w:pPr>
      <w:r w:rsidRPr="0010261F">
        <w:rPr>
          <w:rFonts w:ascii="Arial" w:eastAsia="Times New Roman" w:hAnsi="Arial" w:cs="Arial"/>
          <w:color w:val="0099DA"/>
          <w:sz w:val="29"/>
          <w:szCs w:val="29"/>
          <w:lang w:eastAsia="ru-RU"/>
        </w:rPr>
        <w:t>Основные правила здорового питания школьников рекомендуют родителям следующее:</w:t>
      </w:r>
    </w:p>
    <w:p w:rsidR="0010261F" w:rsidRPr="0010261F" w:rsidRDefault="0010261F" w:rsidP="0010261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1-2 раза в неделю ребенку желательно есть рыбу;</w:t>
      </w:r>
    </w:p>
    <w:p w:rsidR="0010261F" w:rsidRPr="0010261F" w:rsidRDefault="0010261F" w:rsidP="0010261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1 раз в неделю – красное мясо (такое, как говядина);</w:t>
      </w:r>
    </w:p>
    <w:p w:rsidR="0010261F" w:rsidRPr="0010261F" w:rsidRDefault="0010261F" w:rsidP="0010261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1-2 раза в неделю ребенок должен есть бобовые или такие блюда, как фаршированные овощи;</w:t>
      </w:r>
    </w:p>
    <w:p w:rsidR="0010261F" w:rsidRPr="0010261F" w:rsidRDefault="0010261F" w:rsidP="0010261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в остальные дни ребенку можно давать белое мясо (например, курицу) или блюда, приготовленные из макаронных изделий.</w:t>
      </w:r>
    </w:p>
    <w:p w:rsidR="0010261F" w:rsidRPr="0010261F" w:rsidRDefault="0010261F" w:rsidP="0010261F">
      <w:pPr>
        <w:spacing w:after="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lastRenderedPageBreak/>
        <w:t>Примите к сведению, что к здоровому питанию школьников можно приучить с помощью совместных ужинов и обедов по выходным, во время которых вы собираетесь за столом всей семьей.</w:t>
      </w:r>
    </w:p>
    <w:p w:rsidR="0010261F" w:rsidRPr="0010261F" w:rsidRDefault="0010261F" w:rsidP="0010261F">
      <w:pPr>
        <w:spacing w:before="300" w:after="255" w:line="428" w:lineRule="atLeast"/>
        <w:outlineLvl w:val="1"/>
        <w:rPr>
          <w:rFonts w:ascii="Arial" w:eastAsia="Times New Roman" w:hAnsi="Arial" w:cs="Arial"/>
          <w:color w:val="0099DA"/>
          <w:sz w:val="36"/>
          <w:szCs w:val="36"/>
          <w:lang w:eastAsia="ru-RU"/>
        </w:rPr>
      </w:pPr>
      <w:r w:rsidRPr="0010261F">
        <w:rPr>
          <w:rFonts w:ascii="Arial" w:eastAsia="Times New Roman" w:hAnsi="Arial" w:cs="Arial"/>
          <w:color w:val="0099DA"/>
          <w:sz w:val="36"/>
          <w:szCs w:val="36"/>
          <w:lang w:eastAsia="ru-RU"/>
        </w:rPr>
        <w:t>Продукты из всех пищевых групп</w:t>
      </w:r>
    </w:p>
    <w:p w:rsidR="0010261F" w:rsidRPr="0010261F" w:rsidRDefault="0010261F" w:rsidP="0010261F">
      <w:pPr>
        <w:spacing w:after="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noProof/>
          <w:color w:val="1D1B1B"/>
          <w:sz w:val="21"/>
          <w:szCs w:val="21"/>
          <w:lang w:eastAsia="ru-RU"/>
        </w:rPr>
        <w:drawing>
          <wp:inline distT="0" distB="0" distL="0" distR="0">
            <wp:extent cx="4048125" cy="3457575"/>
            <wp:effectExtent l="0" t="0" r="9525" b="9525"/>
            <wp:docPr id="1" name="Рисунок 1" descr="Продукты из всех пищевых групп, спис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дукты из всех пищевых групп, спис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1F" w:rsidRPr="0010261F" w:rsidRDefault="0010261F" w:rsidP="0010261F">
      <w:pPr>
        <w:spacing w:before="300"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Говоря о здоровом питании учащихся, надо заметить, что детям необходимо есть продукты всех пищевых групп – чтобы удовлетворить нужду своего организма в питательных веществах. Остановимся на этом подробнее.</w:t>
      </w:r>
    </w:p>
    <w:p w:rsidR="0010261F" w:rsidRPr="0010261F" w:rsidRDefault="0010261F" w:rsidP="0010261F">
      <w:pPr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29"/>
          <w:szCs w:val="29"/>
          <w:lang w:eastAsia="ru-RU"/>
        </w:rPr>
      </w:pPr>
      <w:r w:rsidRPr="0010261F">
        <w:rPr>
          <w:rFonts w:ascii="Arial" w:eastAsia="Times New Roman" w:hAnsi="Arial" w:cs="Arial"/>
          <w:color w:val="0099DA"/>
          <w:sz w:val="29"/>
          <w:szCs w:val="29"/>
          <w:lang w:eastAsia="ru-RU"/>
        </w:rPr>
        <w:t>Хлеб, другие злаковые и картофель.</w:t>
      </w:r>
    </w:p>
    <w:p w:rsidR="0010261F" w:rsidRP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Хорошо, чтобы питание школьников опиралось на эту группу продуктов. Готовя еду отдайте предпочтите муке грубого помола, здоровое питание предполагает, что 2/3 рациона школьников будут составлять продукты, изготовленные именно из такой муки.</w:t>
      </w:r>
    </w:p>
    <w:p w:rsidR="0010261F" w:rsidRPr="0010261F" w:rsidRDefault="0010261F" w:rsidP="0010261F">
      <w:pPr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29"/>
          <w:szCs w:val="29"/>
          <w:lang w:eastAsia="ru-RU"/>
        </w:rPr>
      </w:pPr>
      <w:r w:rsidRPr="0010261F">
        <w:rPr>
          <w:rFonts w:ascii="Arial" w:eastAsia="Times New Roman" w:hAnsi="Arial" w:cs="Arial"/>
          <w:color w:val="0099DA"/>
          <w:sz w:val="29"/>
          <w:szCs w:val="29"/>
          <w:lang w:eastAsia="ru-RU"/>
        </w:rPr>
        <w:t>Фрукты и овощи.</w:t>
      </w:r>
    </w:p>
    <w:p w:rsidR="0010261F" w:rsidRP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Для здорового, полноценного питания школьникам необходимо давать 5 порций разнообразных фруктов и овощей ежедневно.</w:t>
      </w:r>
    </w:p>
    <w:p w:rsidR="0010261F" w:rsidRPr="0010261F" w:rsidRDefault="0010261F" w:rsidP="0010261F">
      <w:pPr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29"/>
          <w:szCs w:val="29"/>
          <w:lang w:eastAsia="ru-RU"/>
        </w:rPr>
      </w:pPr>
      <w:r w:rsidRPr="0010261F">
        <w:rPr>
          <w:rFonts w:ascii="Arial" w:eastAsia="Times New Roman" w:hAnsi="Arial" w:cs="Arial"/>
          <w:color w:val="0099DA"/>
          <w:sz w:val="29"/>
          <w:szCs w:val="29"/>
          <w:lang w:eastAsia="ru-RU"/>
        </w:rPr>
        <w:t>Одной порцией может считаться:</w:t>
      </w:r>
    </w:p>
    <w:p w:rsidR="0010261F" w:rsidRPr="0010261F" w:rsidRDefault="0010261F" w:rsidP="0010261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1 фрукт среднего размера – например, банан, яблоко, апельсин;</w:t>
      </w:r>
    </w:p>
    <w:p w:rsidR="0010261F" w:rsidRPr="0010261F" w:rsidRDefault="0010261F" w:rsidP="0010261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2 фрукта маленького размера (таких, как слива), 10-15 виноградин, вишен, ягод;</w:t>
      </w:r>
    </w:p>
    <w:p w:rsidR="0010261F" w:rsidRPr="0010261F" w:rsidRDefault="0010261F" w:rsidP="0010261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1 небольшая порция салата из свежих овощей;</w:t>
      </w:r>
    </w:p>
    <w:p w:rsidR="0010261F" w:rsidRPr="0010261F" w:rsidRDefault="0010261F" w:rsidP="0010261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3 полных столовых ложки приготовленных овощей – таких, как зеленый горошек;</w:t>
      </w:r>
    </w:p>
    <w:p w:rsidR="0010261F" w:rsidRPr="0010261F" w:rsidRDefault="0010261F" w:rsidP="0010261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3 полных столовых ложки приготовленных бобовых – таких, как фасоль (если ребенок съест больше, это все равно засчитывается, как одна порция);</w:t>
      </w:r>
    </w:p>
    <w:p w:rsidR="0010261F" w:rsidRPr="0010261F" w:rsidRDefault="0010261F" w:rsidP="0010261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1 столовая ложка сухих фруктов – таких, как изюм или курага;</w:t>
      </w:r>
    </w:p>
    <w:p w:rsidR="0010261F" w:rsidRPr="0010261F" w:rsidRDefault="0010261F" w:rsidP="0010261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1 небольшой стакан натурального сока (если ребенок выпьет больше, это все равно засчитывается, как одна порция).</w:t>
      </w:r>
    </w:p>
    <w:p w:rsidR="0010261F" w:rsidRPr="0010261F" w:rsidRDefault="0010261F" w:rsidP="0010261F">
      <w:pPr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29"/>
          <w:szCs w:val="29"/>
          <w:lang w:eastAsia="ru-RU"/>
        </w:rPr>
      </w:pPr>
      <w:r w:rsidRPr="0010261F">
        <w:rPr>
          <w:rFonts w:ascii="Arial" w:eastAsia="Times New Roman" w:hAnsi="Arial" w:cs="Arial"/>
          <w:color w:val="0099DA"/>
          <w:sz w:val="29"/>
          <w:szCs w:val="29"/>
          <w:lang w:eastAsia="ru-RU"/>
        </w:rPr>
        <w:t>Молоко и молочные продукты.</w:t>
      </w:r>
    </w:p>
    <w:p w:rsidR="0010261F" w:rsidRP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lastRenderedPageBreak/>
        <w:t>Давайте детям, по крайней мере, 3 порции молочных продуктов в день. Это может быть 1 упаковка йогурта, 1 стакан молока или 1 кусочек сыра размером со спичечную коробку. Это особенно важно для здорового питания младших школьников. Молочные продукты пониженной жирности обычно содержат в себе такое же количество кальция и тот же перечень витаминов, которые мы находим в продукции нормальной жирности. Однако полностью обезжиренные молочные продукты детям употреблять нежелательно.</w:t>
      </w:r>
    </w:p>
    <w:p w:rsidR="0010261F" w:rsidRPr="0010261F" w:rsidRDefault="0010261F" w:rsidP="0010261F">
      <w:pPr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29"/>
          <w:szCs w:val="29"/>
          <w:lang w:eastAsia="ru-RU"/>
        </w:rPr>
      </w:pPr>
      <w:r w:rsidRPr="0010261F">
        <w:rPr>
          <w:rFonts w:ascii="Arial" w:eastAsia="Times New Roman" w:hAnsi="Arial" w:cs="Arial"/>
          <w:color w:val="0099DA"/>
          <w:sz w:val="29"/>
          <w:szCs w:val="29"/>
          <w:lang w:eastAsia="ru-RU"/>
        </w:rPr>
        <w:t>Мясо, рыба и альтернативные им продукты.</w:t>
      </w:r>
    </w:p>
    <w:p w:rsidR="0010261F" w:rsidRP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Мясо (особенно красное) и рыба являются наилучшими источниками железа. Однако бобовые (чечевица, фасоль), зеленые листовые овощи и обогащенные злаки также могут дать организму школьника достаточно железа.</w:t>
      </w:r>
    </w:p>
    <w:p w:rsidR="0010261F" w:rsidRP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Жирная рыба – такая, как сардины, анчоусы, макрель, лосось – очень богаты -3 жирными кислотами. Эти кислоты необходимы для правильного функционирования нервной, иммунной и сердечно сосудистой систем ребенка. Правила здорового питания не только школьников, но и детей вообще, говорят о том, что в неделю детям необходимо съедать 2 порции жирной рыбы. Однако избегайте давать ребенку рыбу-меч, поскольку в ней содержится большое количество ртути.</w:t>
      </w:r>
    </w:p>
    <w:p w:rsidR="0010261F" w:rsidRPr="0010261F" w:rsidRDefault="0010261F" w:rsidP="0010261F">
      <w:pPr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29"/>
          <w:szCs w:val="29"/>
          <w:lang w:eastAsia="ru-RU"/>
        </w:rPr>
      </w:pPr>
      <w:r w:rsidRPr="0010261F">
        <w:rPr>
          <w:rFonts w:ascii="Arial" w:eastAsia="Times New Roman" w:hAnsi="Arial" w:cs="Arial"/>
          <w:color w:val="0099DA"/>
          <w:sz w:val="29"/>
          <w:szCs w:val="29"/>
          <w:lang w:eastAsia="ru-RU"/>
        </w:rPr>
        <w:t>Жирные или сладкие продукты.</w:t>
      </w:r>
    </w:p>
    <w:p w:rsidR="0010261F" w:rsidRPr="0010261F" w:rsidRDefault="0010261F" w:rsidP="0010261F">
      <w:pPr>
        <w:spacing w:after="15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Продукты высокой жирности или с большим содержанием сахара – такие, как торты, печенье, шоколадные вафли, хрустящий картофель – дают школьникам много энергии, однако почти не содержат в себе витаминов. В небольшом количестве детям сладости употреблять можно, однако, только как компонент сбалансированного питания, а не как замену основной, здоровой и полезной пищи.</w:t>
      </w:r>
    </w:p>
    <w:p w:rsidR="0010261F" w:rsidRPr="0010261F" w:rsidRDefault="0010261F" w:rsidP="0010261F">
      <w:pPr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29"/>
          <w:szCs w:val="29"/>
          <w:lang w:eastAsia="ru-RU"/>
        </w:rPr>
      </w:pPr>
      <w:r w:rsidRPr="0010261F">
        <w:rPr>
          <w:rFonts w:ascii="Arial" w:eastAsia="Times New Roman" w:hAnsi="Arial" w:cs="Arial"/>
          <w:color w:val="0099DA"/>
          <w:sz w:val="29"/>
          <w:szCs w:val="29"/>
          <w:lang w:eastAsia="ru-RU"/>
        </w:rPr>
        <w:t>Полезные напитки.</w:t>
      </w:r>
    </w:p>
    <w:p w:rsidR="0010261F" w:rsidRPr="0010261F" w:rsidRDefault="0010261F" w:rsidP="0010261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В качестве самых подходящих напитков здоровое питание предлагает для школьников молоко и воду - поскольку они не разрушают их зубов. Соки обладают повышенной кислотностью и содержат высокий процент сахара (даже в натуральных соках мы находим природные сахара). Поэтому соки детям лучше давать вместе с едой - в противном случае, желательно разбавлять их водой. Общее количество жидкости, которое необходимо школьнику в течение дня, зависит от погоды, физической активности ребенка и от продуктов, которые он ест. Неплохой идеей будет давать детям один стакан воды (молока или сока) с каждым приемом пищи, и один стакан – между приемами. Давайте детям больше жидкости во время жары и в период повышенной физической активности. Здоровое питание младших школьников вообще не позволяет употребление газированных напитков типа кока-кола, содержащих кофеин. Что касается школьников старшего возраста - избегайте давать им газированные напитки с содержанием кофеина во время еды, поскольку кофеин препятствует всасыванию организмом железа. Обратите внимание на то, как организовано питание детей в школе. В меню не должно быть блюд вроде макарон по-флотски с фаршем, яичницы, холодных супов, кисломолочных продуктов с добавлением </w:t>
      </w:r>
      <w:proofErr w:type="spellStart"/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ароматизаторов</w:t>
      </w:r>
      <w:proofErr w:type="spellEnd"/>
      <w:r w:rsidRPr="0010261F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. В школьном буфете требованиями СанПиН 2.5.2409-08 строго запрещена продажа выпечки с кремом, карамели, чипсов, попкорна, жевательной резинки, консервов, сырокопчёных мясных изделий, колбасы, грибов и блюд из них, паштетов и блинчиков с творогом и мясным фаршем, соусов, блюд, приготовленных во фритюре, молочных продуктов и мороженого на основе растительных жиров, ядер косточек абрикоса и арахиса, субпродуктов (кроме печени, сердца и языка) и сладких газированных напитков</w:t>
      </w:r>
      <w:r>
        <w:rPr>
          <w:rFonts w:ascii="Arial" w:eastAsia="Times New Roman" w:hAnsi="Arial" w:cs="Arial"/>
          <w:color w:val="1D1B1B"/>
          <w:sz w:val="21"/>
          <w:szCs w:val="21"/>
          <w:lang w:eastAsia="ru-RU"/>
        </w:rPr>
        <w:t>.</w:t>
      </w:r>
    </w:p>
    <w:p w:rsidR="0010261F" w:rsidRPr="0010261F" w:rsidRDefault="0010261F" w:rsidP="0010261F">
      <w:pPr>
        <w:spacing w:before="375"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A9D" w:rsidRDefault="00641A9D"/>
    <w:sectPr w:rsidR="00641A9D" w:rsidSect="001026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3227"/>
    <w:multiLevelType w:val="multilevel"/>
    <w:tmpl w:val="9D1E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42815"/>
    <w:multiLevelType w:val="multilevel"/>
    <w:tmpl w:val="E1C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ED"/>
    <w:rsid w:val="0010261F"/>
    <w:rsid w:val="00641A9D"/>
    <w:rsid w:val="0092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4F01C"/>
  <w15:chartTrackingRefBased/>
  <w15:docId w15:val="{19C6EC75-C94B-4698-AC9E-4EC8D68F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2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26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2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26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zagolovokblue">
    <w:name w:val="zagolovok_blue"/>
    <w:basedOn w:val="a0"/>
    <w:rsid w:val="0010261F"/>
  </w:style>
  <w:style w:type="paragraph" w:styleId="a3">
    <w:name w:val="Normal (Web)"/>
    <w:basedOn w:val="a"/>
    <w:uiPriority w:val="99"/>
    <w:semiHidden/>
    <w:unhideWhenUsed/>
    <w:rsid w:val="0010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61F"/>
    <w:rPr>
      <w:b/>
      <w:bCs/>
    </w:rPr>
  </w:style>
  <w:style w:type="character" w:styleId="a5">
    <w:name w:val="Emphasis"/>
    <w:basedOn w:val="a0"/>
    <w:uiPriority w:val="20"/>
    <w:qFormat/>
    <w:rsid w:val="0010261F"/>
    <w:rPr>
      <w:i/>
      <w:iCs/>
    </w:rPr>
  </w:style>
  <w:style w:type="character" w:styleId="a6">
    <w:name w:val="Hyperlink"/>
    <w:basedOn w:val="a0"/>
    <w:uiPriority w:val="99"/>
    <w:semiHidden/>
    <w:unhideWhenUsed/>
    <w:rsid w:val="00102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1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987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66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72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351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75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44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1033">
                  <w:marLeft w:val="0"/>
                  <w:marRight w:val="0"/>
                  <w:marTop w:val="0"/>
                  <w:marBottom w:val="0"/>
                  <w:divBdr>
                    <w:top w:val="single" w:sz="6" w:space="0" w:color="0099DA"/>
                    <w:left w:val="single" w:sz="6" w:space="0" w:color="0099DA"/>
                    <w:bottom w:val="single" w:sz="6" w:space="0" w:color="0099DA"/>
                    <w:right w:val="single" w:sz="6" w:space="0" w:color="0099DA"/>
                  </w:divBdr>
                  <w:divsChild>
                    <w:div w:id="1447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3551">
                  <w:marLeft w:val="0"/>
                  <w:marRight w:val="0"/>
                  <w:marTop w:val="75"/>
                  <w:marBottom w:val="0"/>
                  <w:divBdr>
                    <w:top w:val="single" w:sz="6" w:space="0" w:color="0099DA"/>
                    <w:left w:val="single" w:sz="6" w:space="0" w:color="0099DA"/>
                    <w:bottom w:val="single" w:sz="6" w:space="0" w:color="0099DA"/>
                    <w:right w:val="single" w:sz="6" w:space="0" w:color="0099DA"/>
                  </w:divBdr>
                  <w:divsChild>
                    <w:div w:id="7412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92779">
              <w:marLeft w:val="5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63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1467">
                      <w:marLeft w:val="73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SWXKEJWT4FA5-1263475442-1167</_dlc_DocId>
    <_dlc_DocIdUrl xmlns="369ecff9-9d91-49ad-b6c8-2386e6911df0">
      <Url>http://www.eduportal44.ru/MR/Eliz/1/_layouts/15/DocIdRedir.aspx?ID=SWXKEJWT4FA5-1263475442-1167</Url>
      <Description>SWXKEJWT4FA5-1263475442-1167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1434BF-89DC-4EC3-907D-508164619BAD}"/>
</file>

<file path=customXml/itemProps2.xml><?xml version="1.0" encoding="utf-8"?>
<ds:datastoreItem xmlns:ds="http://schemas.openxmlformats.org/officeDocument/2006/customXml" ds:itemID="{29B781F8-31CB-4D6F-9118-A4DE70EE6F08}"/>
</file>

<file path=customXml/itemProps3.xml><?xml version="1.0" encoding="utf-8"?>
<ds:datastoreItem xmlns:ds="http://schemas.openxmlformats.org/officeDocument/2006/customXml" ds:itemID="{FF4C6795-CF21-4927-B0B5-C28B666C1767}"/>
</file>

<file path=customXml/itemProps4.xml><?xml version="1.0" encoding="utf-8"?>
<ds:datastoreItem xmlns:ds="http://schemas.openxmlformats.org/officeDocument/2006/customXml" ds:itemID="{333D6F94-4296-4125-A54C-30333A7C7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1954</Words>
  <Characters>11141</Characters>
  <Application>Microsoft Office Word</Application>
  <DocSecurity>0</DocSecurity>
  <Lines>92</Lines>
  <Paragraphs>26</Paragraphs>
  <ScaleCrop>false</ScaleCrop>
  <Company>UralSOFT</Company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2022-08-30T17:44:00Z</dcterms:created>
  <dcterms:modified xsi:type="dcterms:W3CDTF">2022-08-30T17:47:00Z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08e24124-0032-4974-b9cb-962a5fd95e58</vt:lpwstr>
  </property>
</Properties>
</file>