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E1" w:rsidRDefault="00AC44E1" w:rsidP="00AC44E1">
      <w:pPr>
        <w:pStyle w:val="c0e1e7e0f6f1efe8f1eae0"/>
        <w:spacing w:after="29" w:line="240" w:lineRule="auto"/>
        <w:ind w:left="0"/>
        <w:jc w:val="center"/>
        <w:textAlignment w:val="baseline"/>
        <w:rPr>
          <w:rFonts w:cstheme="minorBidi"/>
        </w:rPr>
      </w:pPr>
      <w:r>
        <w:rPr>
          <w:noProof/>
        </w:rPr>
        <w:drawing>
          <wp:inline distT="0" distB="0" distL="0" distR="0">
            <wp:extent cx="6884125" cy="9448800"/>
            <wp:effectExtent l="19050" t="0" r="0" b="0"/>
            <wp:docPr id="1" name="Рисунок 1" descr="C:\Documents and Settings\Владелец\Local Settings\Temporary Internet Files\Content.Word\удост обж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удост обж 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231" cy="9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E1" w:rsidRDefault="00AC44E1" w:rsidP="00AC44E1">
      <w:pPr>
        <w:pStyle w:val="c0e1e7e0f6f1efe8f1eae0"/>
        <w:spacing w:after="29" w:line="240" w:lineRule="auto"/>
        <w:ind w:left="0"/>
        <w:jc w:val="center"/>
        <w:textAlignment w:val="baseline"/>
        <w:rPr>
          <w:rFonts w:cstheme="minorBidi"/>
        </w:rPr>
      </w:pP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в) сведения из анкеты, автобиографии, личного листка по учету кадров, иных документов,  которые работник заполняет при приеме на работу;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г) информация о наличии специальных знаний, специальной подготовки.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2.4. Персональные данные работников содержатся в их личных делах, картотеках и базах </w:t>
      </w:r>
    </w:p>
    <w:p w:rsidR="00E81AFF" w:rsidRDefault="00E81AFF" w:rsidP="00E81AFF">
      <w:pPr>
        <w:pStyle w:val="cef1edeee2edeee9f2e5eaf1f2"/>
        <w:spacing w:after="2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данных информационных систем.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2.5. В состав документов, содержащих персональные данные работников  МБОУ Елизаровская ООШ,  входят: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5" w:anchor="/document/16/1577/" w:history="1">
        <w:r>
          <w:rPr>
            <w:rFonts w:ascii="Times New Roman" w:hAnsi="Times New Roman" w:cstheme="minorBidi"/>
            <w:color w:val="000000"/>
          </w:rPr>
          <w:t>штатное расписание</w:t>
        </w:r>
      </w:hyperlink>
      <w:r>
        <w:rPr>
          <w:rFonts w:ascii="Times New Roman" w:hAnsi="Times New Roman" w:cstheme="minorBidi"/>
          <w:color w:val="000000"/>
        </w:rPr>
        <w:t>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6" w:anchor="/document/16/3588/" w:history="1">
        <w:r>
          <w:rPr>
            <w:rFonts w:ascii="Times New Roman" w:hAnsi="Times New Roman" w:cstheme="minorBidi"/>
            <w:color w:val="000000"/>
          </w:rPr>
          <w:t>трудовая книжка</w:t>
        </w:r>
      </w:hyperlink>
      <w:r>
        <w:rPr>
          <w:rFonts w:ascii="Times New Roman" w:hAnsi="Times New Roman" w:cstheme="minorBidi"/>
          <w:color w:val="000000"/>
        </w:rPr>
        <w:t> работника;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7" w:anchor="/document/16/3576/" w:history="1">
        <w:r>
          <w:rPr>
            <w:rFonts w:ascii="Times New Roman" w:hAnsi="Times New Roman" w:cstheme="minorBidi"/>
            <w:color w:val="000000"/>
          </w:rPr>
          <w:t>трудовой договор</w:t>
        </w:r>
      </w:hyperlink>
      <w:r>
        <w:rPr>
          <w:rFonts w:ascii="Times New Roman" w:hAnsi="Times New Roman" w:cstheme="minorBidi"/>
          <w:color w:val="000000"/>
        </w:rPr>
        <w:t> с работником и дополнительные соглашения к нему;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медицинская книжка;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8" w:anchor="/document/16/37349/" w:history="1">
        <w:r>
          <w:rPr>
            <w:rFonts w:ascii="Times New Roman" w:hAnsi="Times New Roman" w:cstheme="minorBidi"/>
            <w:color w:val="000000"/>
          </w:rPr>
          <w:t>личная карточка работника</w:t>
        </w:r>
      </w:hyperlink>
      <w:r>
        <w:rPr>
          <w:rFonts w:ascii="Times New Roman" w:hAnsi="Times New Roman" w:cstheme="minorBidi"/>
          <w:color w:val="000000"/>
        </w:rPr>
        <w:t> (форма № Т-2);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приказы по личному составу;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документы по оплате труда;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документы об аттестации работников;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9" w:anchor="/document/16/22051/" w:history="1">
        <w:r>
          <w:rPr>
            <w:rFonts w:ascii="Times New Roman" w:hAnsi="Times New Roman" w:cstheme="minorBidi"/>
            <w:color w:val="000000"/>
          </w:rPr>
          <w:t>классные журналы</w:t>
        </w:r>
      </w:hyperlink>
      <w:r>
        <w:rPr>
          <w:rFonts w:ascii="Times New Roman" w:hAnsi="Times New Roman" w:cstheme="minorBidi"/>
          <w:color w:val="000000"/>
        </w:rPr>
        <w:t>, журналы обучения на дому;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 </w:t>
      </w:r>
      <w:hyperlink r:id="rId10" w:anchor="/document/16/4154/" w:history="1">
        <w:r>
          <w:rPr>
            <w:rFonts w:ascii="Times New Roman" w:hAnsi="Times New Roman" w:cstheme="minorBidi"/>
            <w:color w:val="000000"/>
          </w:rPr>
          <w:t>табели учета рабочего времени</w:t>
        </w:r>
      </w:hyperlink>
      <w:r>
        <w:rPr>
          <w:rFonts w:ascii="Times New Roman" w:hAnsi="Times New Roman" w:cstheme="minorBidi"/>
          <w:color w:val="000000"/>
        </w:rPr>
        <w:t>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2.6. МБОУ Елизаровская ООШ обрабатывает следующие персональные данные родственников работников: сведения, предоставленные работником в объеме карты </w:t>
      </w:r>
      <w:bookmarkStart w:id="0" w:name="sfwc_42"/>
      <w:bookmarkEnd w:id="0"/>
      <w:r>
        <w:rPr>
          <w:rFonts w:ascii="Times New Roman" w:hAnsi="Times New Roman" w:cstheme="minorBidi"/>
          <w:color w:val="000000"/>
        </w:rPr>
        <w:t>Т-2.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2.7. Персональные данные родственников работников содержатся в личных делах работников и базах данных кадровых информационных систем.</w:t>
      </w:r>
    </w:p>
    <w:p w:rsidR="00E81AFF" w:rsidRDefault="00E81AFF" w:rsidP="00E81AFF">
      <w:pPr>
        <w:pStyle w:val="cef1edeee2edeee9f2e5eaf1f2"/>
        <w:widowControl/>
        <w:spacing w:after="150" w:line="240" w:lineRule="auto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>3. Сбор, обработка и хранение персональных данных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3.1. Сбор персональных данных соискателей осуществляет директор или должностное лицо  МБОУ Елизаровская ООШ, которому поручен подбор кадров, в том числе из общедоступной информации о соискателях в интернете.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3.2. Сбор персональных данных работников осуществляет директор у самого работника. Если персональные данные работника можно получить только у третьих лиц, директор уведомляет об этом работника и берет у него письменное согласие на получение данных.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3.3. Сбор персональных данных родственников работника осуществляет директор из документов личного дела, которые представил работник.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3.4. Обработка персональных данных соискателей ведется исключительно в целях определения возможности их трудоустройства.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3.5. Обработка персональных данных работников ведется исключительно в целях обеспечения соблюдения законодательства РФ, содействия работникам в трудоустройстве, получении образования, продвижении по службе, обеспечения их личной безопасности и сохранности имущества, контроля количества и качества выполняемой ими работы.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3.6. Обработка персональных данных родственников работников ведется исключительно в  целях обеспечения соблюдения законодательства РФ, реализации прав работников, предусмотренных трудовым законодательством и иными актами, содержащими нормы трудового права.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3.7. Сбор и обработка персональных данных, которые относятся к специальной категории  (сведения о расовой, национальной принадлежности, политических взглядах, религиозных или философских убеждениях, состоянии здоровья, интимной жизни) возможны только с согласия субъекта персональных данных либо в следующих случаях: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персональные данные общедоступны;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lastRenderedPageBreak/>
        <w:t> – обработка персональных данных ведется в соответствии с законодательством о  государственной социальной помощи, трудовым законодательством, пенсионным законодательством РФ;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обработка персональных данных необходима для защиты жизни, здоровья или иных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жизненно важных интересов субъекта персональных данных либо жизни, здоровья или иных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  <w:color w:val="000000"/>
        </w:rPr>
      </w:pP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 жизненно важных интересов других лиц, а получить согласие у субъекта персональных данных невозможно;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обработка персональных данных ведется в медико-профилактических целях, в целях  установления медицинского диагноза, оказания медицинских и медико-социальных услуг при условии, что обработку персональных данных осуществляет лицо, профессионально занимающееся медицинской деятельностью и обязанное в соответствии с законодательством РФ сохранять врачебную тайну;</w:t>
      </w:r>
    </w:p>
    <w:p w:rsidR="00E81AFF" w:rsidRDefault="00E81AFF" w:rsidP="00E81AFF">
      <w:pPr>
        <w:pStyle w:val="cef1edeee2edeee9f2e5eaf1f2"/>
        <w:widowControl/>
        <w:spacing w:before="57"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обработку персональных данных регламентирует законодательство РФ об обороне, о  безопасности, о противодействии терроризму, о транспортной безопасности, о противодействии коррупции, об оперативно-разыскной деятельности, об исполнительном производстве либо уголовно-исполнительное законодательство РФ.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3.8. Сбор и обработка персональных данных родственников работников, которые относятся к специальной категории (сведения о расовой, национальной принадлежности, политических взглядах, религиозных или философских убеждениях, состоянии здоровья, интимной жизни), не допускаются.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3.9. Сбор и обработка персональных данных соискателей, работников и их родственников о  членстве в общественных объединениях или профсоюзной деятельности не допускаются, за исключением случаев, предусмотренных федеральными законами.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3.10. Личные дела, трудовые и медицинские книжки работников хранятся в бумажном виде в папках в кабинете директора в специально отведенной секции сейфа, обеспечивающего защиту от несанкционированного доступа.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3.11. </w:t>
      </w:r>
      <w:proofErr w:type="gramStart"/>
      <w:r>
        <w:rPr>
          <w:rFonts w:ascii="Times New Roman" w:hAnsi="Times New Roman" w:cstheme="minorBidi"/>
          <w:color w:val="000000"/>
        </w:rPr>
        <w:t>Документы, содержащие личную информацию о работнике, кроме указанных в пункте </w:t>
      </w:r>
      <w:r>
        <w:rPr>
          <w:rFonts w:cstheme="minorBidi"/>
          <w:color w:val="000000"/>
        </w:rPr>
        <w:br/>
      </w:r>
      <w:r>
        <w:rPr>
          <w:rFonts w:ascii="Times New Roman" w:hAnsi="Times New Roman" w:cstheme="minorBidi"/>
          <w:color w:val="000000"/>
        </w:rPr>
        <w:t>3.10 Положения, хранятся в бумажном виде   и в электронном виде в </w:t>
      </w:r>
      <w:bookmarkStart w:id="1" w:name="sfwc_51"/>
      <w:bookmarkEnd w:id="1"/>
      <w:r>
        <w:rPr>
          <w:rFonts w:ascii="Times New Roman" w:hAnsi="Times New Roman" w:cstheme="minorBidi"/>
          <w:color w:val="000000"/>
        </w:rPr>
        <w:t>информационных системах.</w:t>
      </w:r>
      <w:proofErr w:type="gramEnd"/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3.12. Документы соискателя, который не был трудоустроен, уничтожаются в течение трех дней с момента принятия решения об отказе в трудоустройстве.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3.13. Документы, содержащие персональные данные работников и родственников работников, подлежат хранению и уничтожению в сроки и в порядке, предусмотренные номенклатурой дел и архивным законодательством РФ.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3.14. Работники вправе требовать исключения или исправления неверных или неполных персональных данных, а также данных, обработанных с нарушениями требований Трудового кодекса или иного федерального закона.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Персональные данные оценочного характера работник вправе дополнить заявлением,  выражающим его собственную точку зрения.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По требованию работника Школа обязано известить всех лиц, которым ранее были сообщены неверные или неполные персональные данные этого работника, обо всех произведенных в них исключениях, исправлениях или дополнениях.</w:t>
      </w:r>
    </w:p>
    <w:p w:rsidR="00E81AFF" w:rsidRDefault="00E81AFF" w:rsidP="00E81AFF">
      <w:pPr>
        <w:pStyle w:val="cef1edeee2edeee9f2e5eaf1f2"/>
        <w:widowControl/>
        <w:spacing w:after="150" w:line="240" w:lineRule="auto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>4. Доступ к персональным данным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4.1. Доступ к персональным данным соискателя имеют: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директор – в полном объеме.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4.2. Доступ к персональным данным работника имеют: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директор – в полном объеме;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lastRenderedPageBreak/>
        <w:t> – бухгалтер – в объеме данных, которые необходимы для оплаты труда, уплаты налогов, взносов, предоставления статистической информации и выполнения иных обязательных для работодателя требований законодательства по бухгалтерскому, бюджетному и налоговому учету.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4.3. Доступ к персональным данным родственников работника имеют: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директор – в полном объеме;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бухгалтер – в объеме данных, которые необходимы для обеспечения соблюдения  законодательства РФ, реализации прав работника, предусмотренных трудовым законодательством и иными актами, содержащими нормы трудового права.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4.4. Перечень лиц, допущенных к обработке персональных данных соискателей и работников, утверждается приказом директора МБОУ Елизаровская ООШ.</w:t>
      </w:r>
    </w:p>
    <w:p w:rsidR="00E81AFF" w:rsidRDefault="00E81AFF" w:rsidP="00E81AFF">
      <w:pPr>
        <w:pStyle w:val="cef1edeee2edeee9f2e5eaf1f2"/>
        <w:widowControl/>
        <w:spacing w:after="150" w:line="240" w:lineRule="auto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>5. Передача персональных данных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 Работники МБОУ Елизаровская ООШ, имеющие доступ к персональным данным соискателей, работников и родственников работников, при передаче этих данных должны соблюдать следующие требования: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5.1.1. Не передавать и не распространять персональные данные без письменного согласия  субъекта персональных данных, за исключением случаев, когда это необходимо: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для предупреждения угрозы жизни и здоровью субъекта персональных данных, если получить такое согласие невозможно;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для статистических или исследовательских целей (при обезличивании);</w:t>
      </w:r>
    </w:p>
    <w:p w:rsidR="00E81AFF" w:rsidRDefault="00E81AFF" w:rsidP="00E81AFF">
      <w:pPr>
        <w:pStyle w:val="cef1edeee2edeee9f2e5eaf1f2"/>
        <w:widowControl/>
        <w:spacing w:before="57"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в случаях, напрямую предусмотренных федеральными законами.</w:t>
      </w:r>
    </w:p>
    <w:p w:rsidR="00E81AFF" w:rsidRDefault="00E81AFF" w:rsidP="00E81AFF">
      <w:pPr>
        <w:pStyle w:val="cef1edeee2edeee9f2e5eaf1f2"/>
        <w:widowControl/>
        <w:spacing w:before="114" w:after="207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5.1.2. </w:t>
      </w:r>
      <w:proofErr w:type="gramStart"/>
      <w:r>
        <w:rPr>
          <w:rFonts w:ascii="Times New Roman" w:hAnsi="Times New Roman" w:cstheme="minorBidi"/>
          <w:color w:val="000000"/>
        </w:rPr>
        <w:t>Передавать без согласия субъекта персональных данных информацию в государственные и негосударственные функциональные структуры, в том числе в налоговые инспекции, фонды медицинского и социального страхования, пенсионный фонд, правоохранительные органы,  страховые агентства, военкоматы, медицинские организации, контрольно-надзорные органы при наличии оснований, предусмотренных в федеральных законах, или запроса от данных структур со ссылкой на нормативное правовое основание для предоставления такой информации.</w:t>
      </w:r>
      <w:proofErr w:type="gramEnd"/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5.1.3. Размещать без согласия работников в целях обеспечения информационной открытости </w:t>
      </w:r>
    </w:p>
    <w:p w:rsidR="00E81AFF" w:rsidRDefault="00E81AFF" w:rsidP="00E81AFF">
      <w:pPr>
        <w:pStyle w:val="cef1edeee2edeee9f2e5eaf1f2"/>
        <w:spacing w:after="8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МБОУ Елизаровская ООШ  на официальном сайте МБОУ Елизаровская ООШ:</w:t>
      </w:r>
    </w:p>
    <w:p w:rsidR="00E81AFF" w:rsidRDefault="00E81AFF" w:rsidP="00E81AFF">
      <w:pPr>
        <w:pStyle w:val="cef1edeee2edeee9f2e5eaf1f2"/>
        <w:widowControl/>
        <w:spacing w:before="57"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5.1.3.1. Информацию о директоре МБОУ Елизаровская ООШ</w:t>
      </w:r>
      <w:proofErr w:type="gramStart"/>
      <w:r>
        <w:rPr>
          <w:rFonts w:ascii="Times New Roman" w:hAnsi="Times New Roman" w:cstheme="minorBidi"/>
          <w:color w:val="000000"/>
        </w:rPr>
        <w:t xml:space="preserve"> ,</w:t>
      </w:r>
      <w:proofErr w:type="gramEnd"/>
      <w:r>
        <w:rPr>
          <w:rFonts w:ascii="Times New Roman" w:hAnsi="Times New Roman" w:cstheme="minorBidi"/>
          <w:color w:val="000000"/>
        </w:rPr>
        <w:t xml:space="preserve"> его заместителях, руководителях филиалов МБОУ Елизаровская ООШ , в том числе: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фамилию, имя, отчество (при наличии);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должность;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контактные телефоны;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адрес электронной почты.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5.1.3.2. Информацию о персональном составе педагогических работников с указанием уровня образования, квалификации и опыта работы, в том числе: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фамилию, имя, отчество (при наличии);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занимаемую должность (должности);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преподаваемые дисциплины;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ученую степень (при наличии);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ученое звание (при наличии);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наименование направления подготовки и (или) специальности;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данные о повышении квалификации и (или) профессиональной переподготовке (при наличии);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– общий стаж работы;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lastRenderedPageBreak/>
        <w:t> – стаж работы по специальности.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5.1.4. Передавать персональные данные представителям работников и соискателей в порядке, установленном Трудовым кодексом, ограничивая эту информацию только теми персональными данными, которые необходимы для выполнения функций представителя, подтвержденных документально.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5.2. Передача персональных данных соискателей, работников и их родственников работником  одного структурного подразделения работнику другого структурного подразделения осуществляется в  порядке и на условиях, определенных локальным актом МБОУ Елизаровская ООШ.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Лица, которые получают персональные данные, должны быть предупреждены о том, что эти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данные могут быть использованы лишь в целях, для которых они сообщены. Директор МБОУ Елизаровская ООШ  и уполномоченные им лица вправе требовать подтверждения исполнения этого правила.</w:t>
      </w:r>
    </w:p>
    <w:p w:rsidR="00E81AFF" w:rsidRDefault="00E81AFF" w:rsidP="00E81AFF">
      <w:pPr>
        <w:pStyle w:val="cef1edeee2edeee9f2e5eaf1f2"/>
        <w:widowControl/>
        <w:spacing w:after="150" w:line="240" w:lineRule="auto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>6. Меры обеспечения безопасности персональных данных</w:t>
      </w:r>
    </w:p>
    <w:p w:rsidR="00E81AFF" w:rsidRDefault="00E81AFF" w:rsidP="00E81AFF">
      <w:pPr>
        <w:pStyle w:val="cef1edeee2edeee9f2e5eaf1f2"/>
        <w:widowControl/>
        <w:spacing w:after="9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 К основным мерам обеспечения безопасности персональных данных в МБОУ Елизаровская ООШ относятся:</w:t>
      </w:r>
    </w:p>
    <w:p w:rsidR="00E81AFF" w:rsidRDefault="00E81AFF" w:rsidP="00E81AFF">
      <w:pPr>
        <w:pStyle w:val="cef1edeee2edeee9f2e5eaf1f2"/>
        <w:widowControl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6.1.1. Назначение </w:t>
      </w:r>
      <w:proofErr w:type="gramStart"/>
      <w:r>
        <w:rPr>
          <w:rFonts w:ascii="Times New Roman" w:hAnsi="Times New Roman" w:cstheme="minorBidi"/>
          <w:color w:val="000000"/>
        </w:rPr>
        <w:t>ответственного</w:t>
      </w:r>
      <w:proofErr w:type="gramEnd"/>
      <w:r>
        <w:rPr>
          <w:rFonts w:ascii="Times New Roman" w:hAnsi="Times New Roman" w:cstheme="minorBidi"/>
          <w:color w:val="000000"/>
        </w:rPr>
        <w:t xml:space="preserve"> за организацию обработки персональных данных. В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обязанности ответственного входит организация обработки персональных данных, обучение и инструктаж работников, внутренний </w:t>
      </w:r>
      <w:proofErr w:type="gramStart"/>
      <w:r>
        <w:rPr>
          <w:rFonts w:ascii="Times New Roman" w:hAnsi="Times New Roman" w:cstheme="minorBidi"/>
          <w:color w:val="000000"/>
        </w:rPr>
        <w:t>контроль за</w:t>
      </w:r>
      <w:proofErr w:type="gramEnd"/>
      <w:r>
        <w:rPr>
          <w:rFonts w:ascii="Times New Roman" w:hAnsi="Times New Roman" w:cstheme="minorBidi"/>
          <w:color w:val="000000"/>
        </w:rPr>
        <w:t xml:space="preserve"> соблюдением в МБОУ Елизаровская ООШ  требований законодательства к защите персональных данных.</w:t>
      </w:r>
    </w:p>
    <w:p w:rsidR="00E81AFF" w:rsidRDefault="00E81AFF" w:rsidP="00E81AFF">
      <w:pPr>
        <w:pStyle w:val="cef1edeee2edeee9f2e5eaf1f2"/>
        <w:widowControl/>
        <w:spacing w:before="57" w:after="57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6.1.2. Издание политики обработки персональных данных и локальных актов по вопросам </w:t>
      </w:r>
    </w:p>
    <w:p w:rsidR="00E81AFF" w:rsidRDefault="00E81AFF" w:rsidP="00E81AFF">
      <w:pPr>
        <w:pStyle w:val="cef1edeee2edeee9f2e5eaf1f2"/>
        <w:spacing w:after="2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обработки персональных данных.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6.1.3. Ознакомление работников, осуществляющих обработку персональных данных, </w:t>
      </w:r>
      <w:proofErr w:type="gramStart"/>
      <w:r>
        <w:rPr>
          <w:rFonts w:ascii="Times New Roman" w:hAnsi="Times New Roman" w:cstheme="minorBidi"/>
          <w:color w:val="000000"/>
        </w:rPr>
        <w:t>с</w:t>
      </w:r>
      <w:proofErr w:type="gramEnd"/>
      <w:r>
        <w:rPr>
          <w:rFonts w:ascii="Times New Roman" w:hAnsi="Times New Roman" w:cstheme="minorBidi"/>
          <w:color w:val="000000"/>
        </w:rPr>
        <w:t>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положениями законодательства о персональных данных, в том числе с требованиями к защите персональных данных, политикой обработки персональных данных и локальными актами МБОУ Елизаровская ООШ по вопросам обработки персональных данных.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6.1.4. Определение угроз безопасности персональным данным при их обработке </w:t>
      </w:r>
      <w:proofErr w:type="gramStart"/>
      <w:r>
        <w:rPr>
          <w:rFonts w:ascii="Times New Roman" w:hAnsi="Times New Roman" w:cstheme="minorBidi"/>
          <w:color w:val="000000"/>
        </w:rPr>
        <w:t>с</w:t>
      </w:r>
      <w:proofErr w:type="gramEnd"/>
      <w:r>
        <w:rPr>
          <w:rFonts w:ascii="Times New Roman" w:hAnsi="Times New Roman" w:cstheme="minorBidi"/>
          <w:color w:val="000000"/>
        </w:rPr>
        <w:t> </w:t>
      </w:r>
    </w:p>
    <w:p w:rsidR="00E81AFF" w:rsidRDefault="00E81AFF" w:rsidP="00E81AFF">
      <w:pPr>
        <w:pStyle w:val="cef1edeee2edeee9f2e5eaf1f2"/>
        <w:spacing w:after="83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использованием средств автоматизации и разработка мер по защите таких персональных данных.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6.1.5. Установление правил доступа к персональным данным, обрабатываемым </w:t>
      </w:r>
      <w:proofErr w:type="gramStart"/>
      <w:r>
        <w:rPr>
          <w:rFonts w:ascii="Times New Roman" w:hAnsi="Times New Roman" w:cstheme="minorBidi"/>
          <w:color w:val="000000"/>
        </w:rPr>
        <w:t>с</w:t>
      </w:r>
      <w:proofErr w:type="gramEnd"/>
      <w:r>
        <w:rPr>
          <w:rFonts w:ascii="Times New Roman" w:hAnsi="Times New Roman" w:cstheme="minorBidi"/>
          <w:color w:val="000000"/>
        </w:rPr>
        <w:t>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использованием средств автоматизации, а также регистрация и учет всех действий, совершаемых с персональными данными в информационных системах, </w:t>
      </w:r>
      <w:proofErr w:type="gramStart"/>
      <w:r>
        <w:rPr>
          <w:rFonts w:ascii="Times New Roman" w:hAnsi="Times New Roman" w:cstheme="minorBidi"/>
          <w:color w:val="000000"/>
        </w:rPr>
        <w:t>контроль за</w:t>
      </w:r>
      <w:proofErr w:type="gramEnd"/>
      <w:r>
        <w:rPr>
          <w:rFonts w:ascii="Times New Roman" w:hAnsi="Times New Roman" w:cstheme="minorBidi"/>
          <w:color w:val="000000"/>
        </w:rPr>
        <w:t xml:space="preserve"> принимаемыми мерами по обеспечению безопасности персональных данных и уровня защищенности информационных систем.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6.1.6. </w:t>
      </w:r>
      <w:bookmarkStart w:id="2" w:name="sfwc_61"/>
      <w:bookmarkEnd w:id="2"/>
      <w:r>
        <w:rPr>
          <w:rFonts w:ascii="Times New Roman" w:hAnsi="Times New Roman" w:cstheme="minorBidi"/>
          <w:color w:val="000000"/>
        </w:rPr>
        <w:t>Учет машинных носителей персональных данных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6.1.7. Проведение мероприятий при обнаружении несанкционированного доступа к </w:t>
      </w:r>
      <w:r>
        <w:rPr>
          <w:rFonts w:cstheme="minorBidi"/>
          <w:color w:val="000000"/>
        </w:rPr>
        <w:br/>
      </w:r>
      <w:r>
        <w:rPr>
          <w:rFonts w:ascii="Times New Roman" w:hAnsi="Times New Roman" w:cstheme="minorBidi"/>
          <w:color w:val="000000"/>
        </w:rPr>
        <w:t>персональным данным, обрабатываемым с использованием средств автоматизации, в том числе восстановление персональных данных, которые были модифицированы или уничтожены вследствие несанкционированного доступа к ним.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6.1.8. Оценка вреда, который может быть причинен субъектам персональных данных в случае нарушения законодательства о персональных данных, оценка соотношения указанного вреда и принимаемых мер.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6.1.9. Внутренний контроль и (или) аудит соответствия обработки персональных данных </w:t>
      </w:r>
    </w:p>
    <w:p w:rsidR="00E81AFF" w:rsidRDefault="00E81AFF" w:rsidP="00E81AFF">
      <w:pPr>
        <w:pStyle w:val="cef1edeee2edeee9f2e5eaf1f2"/>
        <w:spacing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требованиям законодательства.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 6.1.10. Публикация политики обработки персональных данных и локальных актов по вопросам обработки персональных данных на официальном сайте МБОУ Елизаровская ООШ </w:t>
      </w:r>
    </w:p>
    <w:p w:rsidR="00E81AFF" w:rsidRDefault="00E81AFF" w:rsidP="00E81AFF">
      <w:pPr>
        <w:pStyle w:val="cef1edeee2edeee9f2e5eaf1f2"/>
        <w:widowControl/>
        <w:spacing w:after="150" w:line="240" w:lineRule="auto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>7. Ответственность</w:t>
      </w:r>
    </w:p>
    <w:p w:rsidR="00E81AFF" w:rsidRDefault="00E81AFF" w:rsidP="00E81AFF">
      <w:pPr>
        <w:pStyle w:val="cef1edeee2edeee9f2e5eaf1f2"/>
        <w:widowControl/>
        <w:spacing w:after="36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> 7.1. Лица, виновные в нарушении норм, регулирующих обработку и защиту персональных </w:t>
      </w:r>
    </w:p>
    <w:p w:rsidR="00E81AFF" w:rsidRDefault="00E81AFF" w:rsidP="00E81AFF">
      <w:pPr>
        <w:pStyle w:val="cef1edeee2edeee9f2e5eaf1f2"/>
        <w:spacing w:after="0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lastRenderedPageBreak/>
        <w:t>данных соискателей на вакантные должности, работников, в том числе бывших, и их родственников, привлекаются к дисциплинарной и материальной ответственности, а в случаях, установленных законодательством РФ, – к гражданско-правовой, административной и уголовной ответственности в порядке, установленном федеральными законами.</w:t>
      </w:r>
    </w:p>
    <w:p w:rsidR="00E81AFF" w:rsidRDefault="00E81AFF" w:rsidP="00E81AFF">
      <w:pPr>
        <w:pStyle w:val="cef1edeee2edeee9f2e5eaf1f2"/>
        <w:widowControl/>
        <w:spacing w:before="114" w:after="264" w:line="240" w:lineRule="auto"/>
        <w:rPr>
          <w:rFonts w:cstheme="minorBidi"/>
        </w:rPr>
      </w:pPr>
      <w:r>
        <w:rPr>
          <w:rFonts w:ascii="Times New Roman" w:hAnsi="Times New Roman" w:cstheme="minorBidi"/>
          <w:color w:val="000000"/>
        </w:rPr>
        <w:t xml:space="preserve">7.2. </w:t>
      </w:r>
      <w:proofErr w:type="gramStart"/>
      <w:r>
        <w:rPr>
          <w:rFonts w:ascii="Times New Roman" w:hAnsi="Times New Roman" w:cstheme="minorBidi"/>
          <w:color w:val="000000"/>
        </w:rPr>
        <w:t>Моральный вред, причиненный соискателям на вакантные должности, работникам, в том числе  бывшим, и их родственникам вследствие нарушения их прав, нарушения правил обработки персональных данных, а также несоблюдения требований к защите персональных данных, подлежит возмещению в порядке и на условиях, предусмотренных законодательством РФ.</w:t>
      </w:r>
      <w:proofErr w:type="gramEnd"/>
      <w:r>
        <w:rPr>
          <w:rFonts w:ascii="Times New Roman" w:hAnsi="Times New Roman" w:cstheme="minorBidi"/>
          <w:color w:val="000000"/>
        </w:rPr>
        <w:t xml:space="preserve"> Возмещение морального вреда осуществляется независимо от возмещения имущественного вреда и понесенных субъектом персональных данных убытков.</w:t>
      </w:r>
    </w:p>
    <w:p w:rsidR="00E81AFF" w:rsidRDefault="00E81AFF" w:rsidP="00E81AFF">
      <w:pPr>
        <w:pStyle w:val="cef1edeee2edeee9f2e5eaf1f2"/>
        <w:widowControl/>
        <w:spacing w:after="150" w:line="240" w:lineRule="auto"/>
        <w:rPr>
          <w:rFonts w:ascii="Times New Roman" w:hAnsi="Times New Roman" w:cstheme="minorBidi"/>
          <w:color w:val="000000"/>
        </w:rPr>
      </w:pPr>
    </w:p>
    <w:p w:rsidR="00FE0DD7" w:rsidRDefault="00FE0DD7"/>
    <w:sectPr w:rsidR="00FE0DD7" w:rsidSect="00AC44E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AFF"/>
    <w:rsid w:val="00AC44E1"/>
    <w:rsid w:val="00D50DCC"/>
    <w:rsid w:val="00E81AFF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c7e0e3eeebeee2eeea"/>
    <w:uiPriority w:val="99"/>
    <w:rsid w:val="00E81AFF"/>
    <w:rPr>
      <w:b/>
      <w:bCs/>
      <w:sz w:val="48"/>
      <w:szCs w:val="48"/>
    </w:rPr>
  </w:style>
  <w:style w:type="paragraph" w:customStyle="1" w:styleId="c7e0e3eeebeee2eeea2">
    <w:name w:val="Зc7аe0гe3оeeлebоeeвe2оeeкea 2"/>
    <w:basedOn w:val="c7e0e3eeebeee2eeea"/>
    <w:uiPriority w:val="99"/>
    <w:rsid w:val="00E81AFF"/>
    <w:pPr>
      <w:spacing w:before="200"/>
    </w:pPr>
    <w:rPr>
      <w:b/>
      <w:bCs/>
      <w:sz w:val="36"/>
      <w:szCs w:val="36"/>
    </w:rPr>
  </w:style>
  <w:style w:type="character" w:customStyle="1" w:styleId="c8edf2e5f0ede5f2-f1f1fbebeae0">
    <w:name w:val="Иc8нedтf2еe5рf0нedеe5тf2-сf1сf1ыfbлebкeaаe0"/>
    <w:uiPriority w:val="99"/>
    <w:rsid w:val="00E81AFF"/>
    <w:rPr>
      <w:color w:val="000080"/>
      <w:u w:val="single"/>
    </w:rPr>
  </w:style>
  <w:style w:type="character" w:customStyle="1" w:styleId="WW8Num37z0">
    <w:name w:val="WW8Num37z0"/>
    <w:uiPriority w:val="99"/>
    <w:rsid w:val="00E81AFF"/>
    <w:rPr>
      <w:rFonts w:ascii="Times New Roman" w:eastAsia="Times New Roman" w:cs="Times New Roman"/>
      <w:color w:val="000000"/>
    </w:rPr>
  </w:style>
  <w:style w:type="character" w:customStyle="1" w:styleId="WW8Num37z1">
    <w:name w:val="WW8Num37z1"/>
    <w:uiPriority w:val="99"/>
    <w:rsid w:val="00E81AFF"/>
    <w:rPr>
      <w:rFonts w:ascii="Times New Roman" w:eastAsia="Times New Roman" w:cs="Times New Roman"/>
    </w:rPr>
  </w:style>
  <w:style w:type="character" w:customStyle="1" w:styleId="c2fbe4e5ebe5ede8e5">
    <w:name w:val="Вc2ыfbдe4еe5лebеe5нedиe8еe5"/>
    <w:uiPriority w:val="99"/>
    <w:rsid w:val="00E81AFF"/>
    <w:rPr>
      <w:i/>
      <w:iCs/>
    </w:rPr>
  </w:style>
  <w:style w:type="character" w:customStyle="1" w:styleId="c2fbe4e5ebe5ede8e5e6e8f0edfbec">
    <w:name w:val="Вc2ыfbдe4еe5лebеe5нedиe8еe5 жe6иe8рf0нedыfbмec"/>
    <w:uiPriority w:val="99"/>
    <w:rsid w:val="00E81AFF"/>
    <w:rPr>
      <w:b/>
      <w:bCs/>
    </w:rPr>
  </w:style>
  <w:style w:type="character" w:customStyle="1" w:styleId="ListLabel1">
    <w:name w:val="ListLabel 1"/>
    <w:uiPriority w:val="99"/>
    <w:rsid w:val="00E81AFF"/>
    <w:rPr>
      <w:rFonts w:eastAsia="Times New Roman"/>
    </w:rPr>
  </w:style>
  <w:style w:type="character" w:customStyle="1" w:styleId="ListLabel2">
    <w:name w:val="ListLabel 2"/>
    <w:uiPriority w:val="99"/>
    <w:rsid w:val="00E81AFF"/>
    <w:rPr>
      <w:rFonts w:eastAsia="Times New Roman"/>
    </w:rPr>
  </w:style>
  <w:style w:type="character" w:customStyle="1" w:styleId="ListLabel3">
    <w:name w:val="ListLabel 3"/>
    <w:uiPriority w:val="99"/>
    <w:rsid w:val="00E81AFF"/>
    <w:rPr>
      <w:rFonts w:eastAsia="Times New Roman"/>
    </w:rPr>
  </w:style>
  <w:style w:type="character" w:customStyle="1" w:styleId="ListLabel4">
    <w:name w:val="ListLabel 4"/>
    <w:uiPriority w:val="99"/>
    <w:rsid w:val="00E81AFF"/>
    <w:rPr>
      <w:rFonts w:eastAsia="Times New Roman"/>
    </w:rPr>
  </w:style>
  <w:style w:type="character" w:customStyle="1" w:styleId="ListLabel5">
    <w:name w:val="ListLabel 5"/>
    <w:uiPriority w:val="99"/>
    <w:rsid w:val="00E81AFF"/>
    <w:rPr>
      <w:rFonts w:eastAsia="Times New Roman"/>
    </w:rPr>
  </w:style>
  <w:style w:type="character" w:customStyle="1" w:styleId="ListLabel6">
    <w:name w:val="ListLabel 6"/>
    <w:uiPriority w:val="99"/>
    <w:rsid w:val="00E81AFF"/>
    <w:rPr>
      <w:rFonts w:eastAsia="Times New Roman"/>
    </w:rPr>
  </w:style>
  <w:style w:type="character" w:customStyle="1" w:styleId="ListLabel7">
    <w:name w:val="ListLabel 7"/>
    <w:uiPriority w:val="99"/>
    <w:rsid w:val="00E81AFF"/>
    <w:rPr>
      <w:rFonts w:eastAsia="Times New Roman"/>
    </w:rPr>
  </w:style>
  <w:style w:type="character" w:customStyle="1" w:styleId="ListLabel8">
    <w:name w:val="ListLabel 8"/>
    <w:uiPriority w:val="99"/>
    <w:rsid w:val="00E81AFF"/>
    <w:rPr>
      <w:rFonts w:eastAsia="Times New Roman"/>
    </w:rPr>
  </w:style>
  <w:style w:type="character" w:customStyle="1" w:styleId="ListLabel9">
    <w:name w:val="ListLabel 9"/>
    <w:uiPriority w:val="99"/>
    <w:rsid w:val="00E81AFF"/>
    <w:rPr>
      <w:rFonts w:eastAsia="Times New Roman"/>
    </w:rPr>
  </w:style>
  <w:style w:type="character" w:customStyle="1" w:styleId="ListLabel10">
    <w:name w:val="ListLabel 10"/>
    <w:uiPriority w:val="99"/>
    <w:rsid w:val="00E81AFF"/>
    <w:rPr>
      <w:rFonts w:eastAsia="Times New Roman" w:cs="Liberation Serif"/>
    </w:rPr>
  </w:style>
  <w:style w:type="character" w:customStyle="1" w:styleId="ListLabel11">
    <w:name w:val="ListLabel 11"/>
    <w:uiPriority w:val="99"/>
    <w:rsid w:val="00E81AFF"/>
    <w:rPr>
      <w:rFonts w:eastAsia="Times New Roman"/>
    </w:rPr>
  </w:style>
  <w:style w:type="character" w:customStyle="1" w:styleId="ListLabel12">
    <w:name w:val="ListLabel 12"/>
    <w:uiPriority w:val="99"/>
    <w:rsid w:val="00E81AFF"/>
    <w:rPr>
      <w:rFonts w:eastAsia="Times New Roman"/>
    </w:rPr>
  </w:style>
  <w:style w:type="character" w:customStyle="1" w:styleId="ListLabel13">
    <w:name w:val="ListLabel 13"/>
    <w:uiPriority w:val="99"/>
    <w:rsid w:val="00E81AFF"/>
    <w:rPr>
      <w:rFonts w:eastAsia="Times New Roman"/>
    </w:rPr>
  </w:style>
  <w:style w:type="character" w:customStyle="1" w:styleId="ListLabel14">
    <w:name w:val="ListLabel 14"/>
    <w:uiPriority w:val="99"/>
    <w:rsid w:val="00E81AFF"/>
    <w:rPr>
      <w:rFonts w:eastAsia="Times New Roman"/>
    </w:rPr>
  </w:style>
  <w:style w:type="character" w:customStyle="1" w:styleId="ListLabel15">
    <w:name w:val="ListLabel 15"/>
    <w:uiPriority w:val="99"/>
    <w:rsid w:val="00E81AFF"/>
    <w:rPr>
      <w:rFonts w:eastAsia="Times New Roman"/>
    </w:rPr>
  </w:style>
  <w:style w:type="character" w:customStyle="1" w:styleId="ListLabel16">
    <w:name w:val="ListLabel 16"/>
    <w:uiPriority w:val="99"/>
    <w:rsid w:val="00E81AFF"/>
    <w:rPr>
      <w:rFonts w:eastAsia="Times New Roman"/>
    </w:rPr>
  </w:style>
  <w:style w:type="character" w:customStyle="1" w:styleId="ListLabel17">
    <w:name w:val="ListLabel 17"/>
    <w:uiPriority w:val="99"/>
    <w:rsid w:val="00E81AFF"/>
    <w:rPr>
      <w:rFonts w:eastAsia="Times New Roman"/>
    </w:rPr>
  </w:style>
  <w:style w:type="character" w:customStyle="1" w:styleId="ListLabel18">
    <w:name w:val="ListLabel 18"/>
    <w:uiPriority w:val="99"/>
    <w:rsid w:val="00E81AFF"/>
    <w:rPr>
      <w:rFonts w:eastAsia="Times New Roman"/>
    </w:rPr>
  </w:style>
  <w:style w:type="character" w:customStyle="1" w:styleId="ListLabel19">
    <w:name w:val="ListLabel 19"/>
    <w:uiPriority w:val="99"/>
    <w:rsid w:val="00E81AFF"/>
    <w:rPr>
      <w:rFonts w:eastAsia="Times New Roman" w:cs="Liberation Serif"/>
    </w:rPr>
  </w:style>
  <w:style w:type="character" w:customStyle="1" w:styleId="ListLabel20">
    <w:name w:val="ListLabel 20"/>
    <w:uiPriority w:val="99"/>
    <w:rsid w:val="00E81AFF"/>
    <w:rPr>
      <w:rFonts w:eastAsia="Times New Roman"/>
    </w:rPr>
  </w:style>
  <w:style w:type="character" w:customStyle="1" w:styleId="ListLabel21">
    <w:name w:val="ListLabel 21"/>
    <w:uiPriority w:val="99"/>
    <w:rsid w:val="00E81AFF"/>
    <w:rPr>
      <w:rFonts w:eastAsia="Times New Roman"/>
    </w:rPr>
  </w:style>
  <w:style w:type="character" w:customStyle="1" w:styleId="ListLabel22">
    <w:name w:val="ListLabel 22"/>
    <w:uiPriority w:val="99"/>
    <w:rsid w:val="00E81AFF"/>
    <w:rPr>
      <w:rFonts w:eastAsia="Times New Roman"/>
    </w:rPr>
  </w:style>
  <w:style w:type="character" w:customStyle="1" w:styleId="ListLabel23">
    <w:name w:val="ListLabel 23"/>
    <w:uiPriority w:val="99"/>
    <w:rsid w:val="00E81AFF"/>
    <w:rPr>
      <w:rFonts w:eastAsia="Times New Roman"/>
    </w:rPr>
  </w:style>
  <w:style w:type="character" w:customStyle="1" w:styleId="ListLabel24">
    <w:name w:val="ListLabel 24"/>
    <w:uiPriority w:val="99"/>
    <w:rsid w:val="00E81AFF"/>
    <w:rPr>
      <w:rFonts w:eastAsia="Times New Roman"/>
    </w:rPr>
  </w:style>
  <w:style w:type="character" w:customStyle="1" w:styleId="ListLabel25">
    <w:name w:val="ListLabel 25"/>
    <w:uiPriority w:val="99"/>
    <w:rsid w:val="00E81AFF"/>
    <w:rPr>
      <w:rFonts w:eastAsia="Times New Roman"/>
    </w:rPr>
  </w:style>
  <w:style w:type="character" w:customStyle="1" w:styleId="ListLabel26">
    <w:name w:val="ListLabel 26"/>
    <w:uiPriority w:val="99"/>
    <w:rsid w:val="00E81AFF"/>
    <w:rPr>
      <w:rFonts w:eastAsia="Times New Roman"/>
    </w:rPr>
  </w:style>
  <w:style w:type="character" w:customStyle="1" w:styleId="ListLabel27">
    <w:name w:val="ListLabel 27"/>
    <w:uiPriority w:val="99"/>
    <w:rsid w:val="00E81AFF"/>
    <w:rPr>
      <w:rFonts w:eastAsia="Times New Roman"/>
    </w:rPr>
  </w:style>
  <w:style w:type="character" w:customStyle="1" w:styleId="ListLabel28">
    <w:name w:val="ListLabel 28"/>
    <w:uiPriority w:val="99"/>
    <w:rsid w:val="00E81AFF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29">
    <w:name w:val="ListLabel 29"/>
    <w:uiPriority w:val="99"/>
    <w:rsid w:val="00E81AFF"/>
    <w:rPr>
      <w:rFonts w:ascii="Times New Roman" w:eastAsia="Times New Roman" w:cs="Times New Roman"/>
      <w:b/>
      <w:bCs/>
      <w:lang w:val="en-US"/>
    </w:rPr>
  </w:style>
  <w:style w:type="character" w:customStyle="1" w:styleId="ListLabel30">
    <w:name w:val="ListLabel 30"/>
    <w:uiPriority w:val="99"/>
    <w:rsid w:val="00E81AFF"/>
    <w:rPr>
      <w:rFonts w:ascii="Times New Roman" w:eastAsia="Times New Roman" w:cs="Times New Roman"/>
      <w:b/>
      <w:bCs/>
    </w:rPr>
  </w:style>
  <w:style w:type="character" w:customStyle="1" w:styleId="ListLabel31">
    <w:name w:val="ListLabel 31"/>
    <w:uiPriority w:val="99"/>
    <w:rsid w:val="00E81AFF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32">
    <w:name w:val="ListLabel 32"/>
    <w:uiPriority w:val="99"/>
    <w:rsid w:val="00E81AFF"/>
    <w:rPr>
      <w:rFonts w:ascii="Times New Roman" w:eastAsia="Times New Roman" w:cs="Times New Roman"/>
      <w:lang w:val="en-US"/>
    </w:rPr>
  </w:style>
  <w:style w:type="character" w:customStyle="1" w:styleId="ListLabel33">
    <w:name w:val="ListLabel 33"/>
    <w:uiPriority w:val="99"/>
    <w:rsid w:val="00E81AFF"/>
    <w:rPr>
      <w:rFonts w:ascii="Times New Roman" w:eastAsia="Times New Roman" w:cs="Times New Roman"/>
    </w:rPr>
  </w:style>
  <w:style w:type="character" w:customStyle="1" w:styleId="ListLabel34">
    <w:name w:val="ListLabel 34"/>
    <w:uiPriority w:val="99"/>
    <w:rsid w:val="00E81AFF"/>
    <w:rPr>
      <w:rFonts w:ascii="Arial" w:eastAsia="Times New Roman" w:cs="Arial"/>
      <w:color w:val="005BD1"/>
      <w:sz w:val="22"/>
      <w:szCs w:val="22"/>
      <w:u w:val="single"/>
    </w:rPr>
  </w:style>
  <w:style w:type="character" w:customStyle="1" w:styleId="ListLabel35">
    <w:name w:val="ListLabel 35"/>
    <w:uiPriority w:val="99"/>
    <w:rsid w:val="00E81AFF"/>
    <w:rPr>
      <w:rFonts w:ascii="Times New Roman" w:eastAsia="Times New Roman" w:cs="Times New Roman"/>
      <w:lang w:val="en-US"/>
    </w:rPr>
  </w:style>
  <w:style w:type="character" w:customStyle="1" w:styleId="ListLabel36">
    <w:name w:val="ListLabel 36"/>
    <w:uiPriority w:val="99"/>
    <w:rsid w:val="00E81AFF"/>
    <w:rPr>
      <w:rFonts w:ascii="Times New Roman" w:eastAsia="Times New Roman" w:cs="Times New Roman"/>
    </w:rPr>
  </w:style>
  <w:style w:type="character" w:customStyle="1" w:styleId="ListLabel37">
    <w:name w:val="ListLabel 37"/>
    <w:uiPriority w:val="99"/>
    <w:rsid w:val="00E81AFF"/>
    <w:rPr>
      <w:rFonts w:ascii="Times New Roman" w:eastAsia="Times New Roman" w:cs="Times New Roman"/>
      <w:color w:val="005BD1"/>
      <w:u w:val="single"/>
    </w:rPr>
  </w:style>
  <w:style w:type="character" w:customStyle="1" w:styleId="ListLabel38">
    <w:name w:val="ListLabel 38"/>
    <w:uiPriority w:val="99"/>
    <w:rsid w:val="00E81AFF"/>
    <w:rPr>
      <w:rFonts w:ascii="Times New Roman" w:eastAsia="Times New Roman" w:cs="Times New Roman"/>
      <w:lang w:val="en-US"/>
    </w:rPr>
  </w:style>
  <w:style w:type="character" w:customStyle="1" w:styleId="ListLabel39">
    <w:name w:val="ListLabel 39"/>
    <w:uiPriority w:val="99"/>
    <w:rsid w:val="00E81AFF"/>
    <w:rPr>
      <w:rFonts w:ascii="Times New Roman" w:eastAsia="Times New Roman" w:cs="Times New Roman"/>
    </w:rPr>
  </w:style>
  <w:style w:type="character" w:customStyle="1" w:styleId="ListLabel40">
    <w:name w:val="ListLabel 40"/>
    <w:uiPriority w:val="99"/>
    <w:rsid w:val="00E81AFF"/>
    <w:rPr>
      <w:rFonts w:ascii="Times New Roman" w:eastAsia="Times New Roman" w:cs="Times New Roman"/>
      <w:color w:val="000080"/>
      <w:u w:val="single"/>
    </w:rPr>
  </w:style>
  <w:style w:type="character" w:customStyle="1" w:styleId="ListLabel41">
    <w:name w:val="ListLabel 41"/>
    <w:uiPriority w:val="99"/>
    <w:rsid w:val="00E81AFF"/>
    <w:rPr>
      <w:rFonts w:ascii="Times New Roman" w:eastAsia="Times New Roman" w:cs="Times New Roman"/>
      <w:color w:val="000000"/>
    </w:rPr>
  </w:style>
  <w:style w:type="character" w:customStyle="1" w:styleId="ListLabel42">
    <w:name w:val="ListLabel 42"/>
    <w:uiPriority w:val="99"/>
    <w:rsid w:val="00E81AFF"/>
    <w:rPr>
      <w:rFonts w:ascii="Times New Roman" w:eastAsia="Times New Roman" w:cs="Times New Roman"/>
      <w:color w:val="2D78DA"/>
    </w:rPr>
  </w:style>
  <w:style w:type="character" w:customStyle="1" w:styleId="ListLabel43">
    <w:name w:val="ListLabel 43"/>
    <w:uiPriority w:val="99"/>
    <w:rsid w:val="00E81AFF"/>
    <w:rPr>
      <w:rFonts w:ascii="Times New Roman" w:eastAsia="Times New Roman" w:cs="Times New Roman"/>
      <w:color w:val="028E2F"/>
    </w:rPr>
  </w:style>
  <w:style w:type="character" w:customStyle="1" w:styleId="ListLabel44">
    <w:name w:val="ListLabel 44"/>
    <w:uiPriority w:val="99"/>
    <w:rsid w:val="00E81AFF"/>
    <w:rPr>
      <w:rFonts w:ascii="Times New Roman" w:eastAsia="Times New Roman" w:cs="Times New Roman"/>
      <w:color w:val="2D78DA"/>
    </w:rPr>
  </w:style>
  <w:style w:type="character" w:customStyle="1" w:styleId="ListLabel45">
    <w:name w:val="ListLabel 45"/>
    <w:uiPriority w:val="99"/>
    <w:rsid w:val="00E81AFF"/>
    <w:rPr>
      <w:rFonts w:ascii="Times New Roman" w:eastAsia="Times New Roman" w:cs="Times New Roman"/>
      <w:color w:val="028E2F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E81AF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kern w:val="1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E81AFF"/>
  </w:style>
  <w:style w:type="paragraph" w:customStyle="1" w:styleId="cde0e7e2e0ede8e5">
    <w:name w:val="Нcdаe0зe7вe2аe0нedиe8еe5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kern w:val="1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c0e1e7e0f6f1efe8f1eae0">
    <w:name w:val="Аc0бe1зe7аe0цf6 сf1пefиe8сf1кeaаe0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ind w:left="720"/>
      <w:contextualSpacing/>
    </w:pPr>
    <w:rPr>
      <w:rFonts w:ascii="Calibri" w:eastAsia="Times New Roman" w:hAnsi="Liberation Serif" w:cs="Calibri"/>
      <w:kern w:val="1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E81AFF"/>
    <w:pPr>
      <w:jc w:val="center"/>
    </w:pPr>
    <w:rPr>
      <w:b/>
      <w:bCs/>
    </w:rPr>
  </w:style>
  <w:style w:type="paragraph" w:customStyle="1" w:styleId="d2e5eaf1f2e2e7e0e4e0ededeeecf4eef0ece0f2e5">
    <w:name w:val="Тd2еe5кeaсf1тf2 вe2 зe7аe0дe4аe0нedнedоeeмec фf4оeeрf0мecаe0тf2еe5"/>
    <w:basedOn w:val="a"/>
    <w:uiPriority w:val="99"/>
    <w:rsid w:val="00E81AF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kern w:val="1"/>
      <w:sz w:val="20"/>
      <w:szCs w:val="20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AC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vip.1obra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p.1obraz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SWXKEJWT4FA5-1263475442-597</_dlc_DocId>
    <_dlc_DocIdUrl xmlns="369ecff9-9d91-49ad-b6c8-2386e6911df0">
      <Url>http://edu-sps.koiro.local/MR/Eliz/1/_layouts/15/DocIdRedir.aspx?ID=SWXKEJWT4FA5-1263475442-597</Url>
      <Description>SWXKEJWT4FA5-1263475442-597</Description>
    </_dlc_DocIdUrl>
  </documentManagement>
</p:properties>
</file>

<file path=customXml/itemProps1.xml><?xml version="1.0" encoding="utf-8"?>
<ds:datastoreItem xmlns:ds="http://schemas.openxmlformats.org/officeDocument/2006/customXml" ds:itemID="{3C5FBA1D-FE45-4CBC-B722-738569D67AC9}"/>
</file>

<file path=customXml/itemProps2.xml><?xml version="1.0" encoding="utf-8"?>
<ds:datastoreItem xmlns:ds="http://schemas.openxmlformats.org/officeDocument/2006/customXml" ds:itemID="{74E50A3E-2472-48BC-ADE5-8882D280A470}"/>
</file>

<file path=customXml/itemProps3.xml><?xml version="1.0" encoding="utf-8"?>
<ds:datastoreItem xmlns:ds="http://schemas.openxmlformats.org/officeDocument/2006/customXml" ds:itemID="{5D88BFCB-2777-4983-86BA-502B8315FAE8}"/>
</file>

<file path=customXml/itemProps4.xml><?xml version="1.0" encoding="utf-8"?>
<ds:datastoreItem xmlns:ds="http://schemas.openxmlformats.org/officeDocument/2006/customXml" ds:itemID="{D0AB5686-C71D-431B-A92F-741B10943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11083</Characters>
  <Application>Microsoft Office Word</Application>
  <DocSecurity>0</DocSecurity>
  <Lines>92</Lines>
  <Paragraphs>26</Paragraphs>
  <ScaleCrop>false</ScaleCrop>
  <Company>home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2019-11-07T13:07:00Z</dcterms:created>
  <dcterms:modified xsi:type="dcterms:W3CDTF">2019-11-07T13:19:00Z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a0153b5d-5c27-4dc5-a70b-aedb9fe0526d</vt:lpwstr>
  </property>
</Properties>
</file>