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65C9">
      <w:r>
        <w:rPr>
          <w:noProof/>
        </w:rPr>
        <w:drawing>
          <wp:inline distT="0" distB="0" distL="0" distR="0">
            <wp:extent cx="6660515" cy="9141883"/>
            <wp:effectExtent l="19050" t="0" r="6985" b="0"/>
            <wp:docPr id="10" name="Рисунок 10" descr="C:\Documents and Settings\Владелец\Local Settings\Temporary Internet Files\Content.Word\удост обж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Local Settings\Temporary Internet Files\Content.Word\удост обж 1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C9" w:rsidRDefault="002D65C9">
      <w:r>
        <w:rPr>
          <w:noProof/>
        </w:rPr>
        <w:lastRenderedPageBreak/>
        <w:drawing>
          <wp:inline distT="0" distB="0" distL="0" distR="0">
            <wp:extent cx="6660515" cy="9141883"/>
            <wp:effectExtent l="19050" t="0" r="6985" b="0"/>
            <wp:docPr id="4" name="Рисунок 4" descr="C:\Documents and Settings\Владелец\Local Settings\Temporary Internet Files\Content.Word\удост обж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Local Settings\Temporary Internet Files\Content.Word\удост обж 1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1883"/>
            <wp:effectExtent l="19050" t="0" r="6985" b="0"/>
            <wp:docPr id="7" name="Рисунок 7" descr="C:\Documents and Settings\Владелец\Local Settings\Temporary Internet Files\Content.Word\удост обж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Local Settings\Temporary Internet Files\Content.Word\удост обж 1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C9" w:rsidRDefault="002D65C9">
      <w:r>
        <w:rPr>
          <w:noProof/>
        </w:rPr>
        <w:lastRenderedPageBreak/>
        <w:drawing>
          <wp:inline distT="0" distB="0" distL="0" distR="0">
            <wp:extent cx="6660515" cy="9141883"/>
            <wp:effectExtent l="19050" t="0" r="6985" b="0"/>
            <wp:docPr id="19" name="Рисунок 19" descr="C:\Documents and Settings\Владелец\Local Settings\Temporary Internet Files\Content.Word\удост обж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елец\Local Settings\Temporary Internet Files\Content.Word\удост обж 1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C9" w:rsidRDefault="002D65C9"/>
    <w:p w:rsidR="002D65C9" w:rsidRDefault="002D65C9">
      <w:r>
        <w:rPr>
          <w:noProof/>
        </w:rPr>
        <w:lastRenderedPageBreak/>
        <w:drawing>
          <wp:inline distT="0" distB="0" distL="0" distR="0">
            <wp:extent cx="6660515" cy="9141883"/>
            <wp:effectExtent l="19050" t="0" r="6985" b="0"/>
            <wp:docPr id="22" name="Рисунок 22" descr="C:\Documents and Settings\Владелец\Local Settings\Temporary Internet Files\Content.Word\удост обж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елец\Local Settings\Temporary Internet Files\Content.Word\удост обж 1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5C9" w:rsidSect="002D65C9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65C9"/>
    <w:rsid w:val="002D6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SWXKEJWT4FA5-1263475442-661</_dlc_DocId>
    <_dlc_DocIdUrl xmlns="369ecff9-9d91-49ad-b6c8-2386e6911df0">
      <Url>http://edu-sps.koiro.local/MR/Eliz/1/_layouts/15/DocIdRedir.aspx?ID=SWXKEJWT4FA5-1263475442-661</Url>
      <Description>SWXKEJWT4FA5-1263475442-661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6AEA746C2D2640AD0EA9834C287EFE" ma:contentTypeVersion="1" ma:contentTypeDescription="Создание документа." ma:contentTypeScope="" ma:versionID="cb22e4f3363b71b765c410c1a099663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d85fbe5c3a93874a9365f7fd965c4f7b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85DB95-3190-4881-BA6A-E95BEE4FFFEC}"/>
</file>

<file path=customXml/itemProps2.xml><?xml version="1.0" encoding="utf-8"?>
<ds:datastoreItem xmlns:ds="http://schemas.openxmlformats.org/officeDocument/2006/customXml" ds:itemID="{13C946DF-554C-452D-A4AE-27EB96623B78}"/>
</file>

<file path=customXml/itemProps3.xml><?xml version="1.0" encoding="utf-8"?>
<ds:datastoreItem xmlns:ds="http://schemas.openxmlformats.org/officeDocument/2006/customXml" ds:itemID="{E291F929-E35D-4B07-884A-1063E83475C9}"/>
</file>

<file path=customXml/itemProps4.xml><?xml version="1.0" encoding="utf-8"?>
<ds:datastoreItem xmlns:ds="http://schemas.openxmlformats.org/officeDocument/2006/customXml" ds:itemID="{B82AAE8E-7FA5-4BFD-BDFF-5C39CB9249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2020-02-18T13:28:00Z</dcterms:created>
  <dcterms:modified xsi:type="dcterms:W3CDTF">2020-02-18T13:36:00Z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0x0101003C6AEA746C2D2640AD0EA9834C287EFE</vt:lpwstr>
  </property>
  <property fmtid="{D5CDD505-2E9C-101B-9397-08002B2CF9AE}" pid="3" name="_dlc_DocIdItemGuid">
    <vt:lpwstr>3753b67e-f410-46da-8254-c2bf254687bc</vt:lpwstr>
  </property>
</Properties>
</file>