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5532" w:firstLine="132"/>
        <w:jc w:val="center"/>
        <w:rPr/>
      </w:pPr>
      <w:r>
        <w:rPr/>
        <w:t xml:space="preserve">           </w:t>
      </w:r>
      <w:r>
        <w:rPr/>
        <w:t xml:space="preserve">к постановлению администрации </w:t>
      </w:r>
    </w:p>
    <w:p>
      <w:pPr>
        <w:pStyle w:val="Normal"/>
        <w:ind w:left="5400" w:firstLine="132"/>
        <w:jc w:val="right"/>
        <w:rPr/>
      </w:pPr>
      <w:r>
        <w:rPr/>
        <w:t>городского округа город Мантурово</w:t>
      </w:r>
    </w:p>
    <w:p>
      <w:pPr>
        <w:pStyle w:val="Normal"/>
        <w:ind w:left="4956" w:firstLine="708"/>
        <w:rPr/>
      </w:pPr>
      <w:r>
        <w:rPr/>
        <w:t xml:space="preserve">             </w:t>
      </w:r>
      <w:r>
        <w:rPr/>
        <w:t>от «</w:t>
      </w:r>
      <w:r>
        <w:rPr/>
        <w:t xml:space="preserve">25 </w:t>
      </w:r>
      <w:r>
        <w:rPr/>
        <w:t xml:space="preserve">»  августа 2022 г. № </w:t>
      </w:r>
      <w:r>
        <w:rPr/>
        <w:t>319</w:t>
      </w:r>
    </w:p>
    <w:p>
      <w:pPr>
        <w:pStyle w:val="Normal"/>
        <w:ind w:left="4956" w:firstLine="708"/>
        <w:rPr/>
      </w:pPr>
      <w:r>
        <w:rPr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Порядок организации питания отдельных категорий обучающихся 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муниципальных бюджетных общеобразовательных учреждениях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городского округа город Мантурово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Порядок организации питания отдельных категорий обучающихся в муниципальных бюджетных общеобразовательных учреждениях городского округа город Мантурово устанавливает условия предоставления питания отдельной категории обучающихся во время учебной деятельности и предусматривает социальную поддержку обучающимся 5 – 11 классов, относящихся к следующим определенным категориям: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 муниципальных общеобразовательных организаций, являющиеся детьми–сиротами и детьми, оставшимися без попечения родителей, лица из числа детей–сирот и детей, оставшихся без попечения родителей, за исключением детей–сирот и детей, оставшихся без попечения родителей, находящихся на полном государственном обеспечении в учреждениях Костромской области.</w:t>
      </w:r>
    </w:p>
    <w:p>
      <w:pPr>
        <w:pStyle w:val="Normal"/>
        <w:ind w:firstLine="567"/>
        <w:jc w:val="both"/>
        <w:rPr/>
      </w:pPr>
      <w:r>
        <w:rPr/>
        <w:t>1.2. Настоящий Порядок разработан в соответствии с Законом Российской Федерации от 29.12.2012 № 273-ФЗ «Об образовании в Российской Федерации», Федеральным законом Российской Федерации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27.10.202020 № 32 Об утверждении Санитарно-эпидемиологических правил и норм СанПин 2.3/2.4-3590-20 «Санитарно-эпидемиологические требования к организации общественного питания населения»,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области».</w:t>
      </w:r>
    </w:p>
    <w:p>
      <w:pPr>
        <w:pStyle w:val="Normal"/>
        <w:ind w:firstLine="567"/>
        <w:jc w:val="both"/>
        <w:rPr/>
      </w:pPr>
      <w:r>
        <w:rPr/>
        <w:t>1.3. Организация питания отдельных категорий обучающихся осуществляется посещаемыми ими муниципальные бюджетные общеобразовательные учреждения городского округа город Мантурово.</w:t>
      </w:r>
    </w:p>
    <w:p>
      <w:pPr>
        <w:pStyle w:val="Normal"/>
        <w:ind w:firstLine="567"/>
        <w:jc w:val="both"/>
        <w:rPr/>
      </w:pPr>
      <w:r>
        <w:rPr/>
        <w:t>1.4. Данная мера социальной поддержки предоставляется посредством обеспечения обучающихся горячим питанием в течение одного учебного года в дни учебных занятий.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Определение основания для предоставления данной меры социальной поддержки отдельным категориям обучающихся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 xml:space="preserve">Для определения категории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заключается соглашение об информационном взаимодействии с Государственным автономным учреждением Костромской области «Мантуровский комплексный  центр социального обслуживания населения» (далее – ГАУ КО «Мантуровский КЦСОН»)</w:t>
      </w:r>
    </w:p>
    <w:p>
      <w:pPr>
        <w:pStyle w:val="Normal"/>
        <w:ind w:firstLine="567"/>
        <w:jc w:val="both"/>
        <w:rPr/>
      </w:pPr>
      <w:r>
        <w:rPr/>
        <w:t xml:space="preserve">В соответствии с соглашением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ежемесячно на электронном носителе передается информация о семьях с детьми, получающих меры социальной поддержки, полагающиеся семьям, имеющим среднедушевой доход ниже величины прожиточного минимума, установленного в Костромской области (далее – о семьях, признанных малоимущими). На основании полученной информации определяется, относится ли обучающийся к данной категории и положена ли ему мера социальной поддержки по предоставлению питания (далее – мера социальной поддержки).</w:t>
      </w:r>
    </w:p>
    <w:p>
      <w:pPr>
        <w:pStyle w:val="Normal"/>
        <w:ind w:firstLine="567"/>
        <w:jc w:val="both"/>
        <w:rPr/>
      </w:pPr>
      <w:r>
        <w:rPr/>
        <w:t xml:space="preserve">2.2. Для получения меры социальной поддержки родители (законные представители) обучающихся 5 – 11 классов отдельной категории, в срок до 1 сентября  подают на имя руководителя муниципальной общеобразовательной организации заявление на обеспечение детей, обучающихся муниципальных школ, горячим питанием. </w:t>
      </w:r>
    </w:p>
    <w:p>
      <w:pPr>
        <w:pStyle w:val="Normal"/>
        <w:ind w:firstLine="567"/>
        <w:jc w:val="both"/>
        <w:rPr/>
      </w:pPr>
      <w:r>
        <w:rPr/>
        <w:t xml:space="preserve">2.3. Муниципальная общеобразовательная  организация составляет единый список заявленных обучающихся данных категорий и направляет его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</w:t>
      </w:r>
      <w:r>
        <w:rPr/>
        <w:t>культуры, молодежи и спорта</w:t>
      </w:r>
      <w:r>
        <w:rPr/>
        <w:t xml:space="preserve"> администрации городского округа город Мантурово Костромской области в срок до 20 августа.</w:t>
      </w:r>
    </w:p>
    <w:p>
      <w:pPr>
        <w:pStyle w:val="Normal"/>
        <w:ind w:firstLine="567"/>
        <w:jc w:val="both"/>
        <w:rPr/>
      </w:pPr>
      <w:r>
        <w:rPr/>
        <w:t>2.4. При подтверждении сведений о семьях обучающихся, подавших заявление, руководитель школы до 1 сентября текущего года издает приказ об организации горячего питания категорий обучающихся, предусмотренных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области»,  (общий или по категориям) и направляет его в МКУ «Объединенная бухгалтерия»  городского округа город Мантурово Костромской области в срок до 3 сентября.</w:t>
      </w:r>
    </w:p>
    <w:p>
      <w:pPr>
        <w:pStyle w:val="Normal"/>
        <w:ind w:firstLine="567"/>
        <w:jc w:val="both"/>
        <w:rPr/>
      </w:pPr>
      <w:r>
        <w:rPr/>
        <w:t xml:space="preserve">2.5. Должностным лицом, уполномоченным на это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области, проводится сверка списков образовательных организаций и информации о семьях, признанных малоимущими.</w:t>
      </w:r>
    </w:p>
    <w:p>
      <w:pPr>
        <w:pStyle w:val="Normal"/>
        <w:ind w:firstLine="567"/>
        <w:jc w:val="both"/>
        <w:rPr/>
      </w:pPr>
      <w:r>
        <w:rPr/>
        <w:t>2.6. В том случае, если семья обучающегося является малоимущей, но не получает мер государственной социальной поддержки и, соответственно, не включена в сведения  ГАУ КО «Мантуровский КЦСОН», то в целях реализации права на питание родителям (законным представителям) обучающегося необходимо обратиться в филиал МФЦ г. Мантурово с документами и заявлением на получение меры социальной поддержки.</w:t>
      </w:r>
    </w:p>
    <w:p>
      <w:pPr>
        <w:pStyle w:val="Normal"/>
        <w:ind w:firstLine="567"/>
        <w:jc w:val="both"/>
        <w:rPr/>
      </w:pPr>
      <w:r>
        <w:rPr/>
        <w:t>2.7. В случае возникновения у обучающегося права на получение данной меры социальной поддержки в течение учебного года (после 1 сентября) родители (законные представители) имеют право подать заявление руководителю соответствующей образовательной организации, которое подлежит обязательной регистрации в течение трех дней с момента поступления. На основании данного заявления руководитель муниципальной общеобразовательной организации в течение 30 дней со дня регистрации заявления проводит сверку с информацией о семьях, признанных малоимущими, и в случае подтверждения данного статуса семьи, вносит изменение в ранее изданный приказ об организации горячего питания данной категории обучающихся. Меры социальной поддержки обучающимся предоставляются со дня издания соответствующего приказа.</w:t>
      </w:r>
    </w:p>
    <w:p>
      <w:pPr>
        <w:pStyle w:val="Normal"/>
        <w:ind w:firstLine="567"/>
        <w:jc w:val="both"/>
        <w:rPr/>
      </w:pPr>
      <w:r>
        <w:rPr/>
        <w:t>2.8. В случае утраты оснований, дающих право на предоставление меры социальной поддержки, родители (законные представители) обучающегося обязаны уведомить об этом муниципальную общеобразовательную организацию в течение 10 календарных дней. В случае прекращения права на предоставление меры социальной поддержки (отсутствие данных о семье в информации о семьях, признанных малоимущими), обучающийся должен быть исключен из списка обучающихся, которым предоставлено горячее питание, на основании заявления родителей (законных представителей) либо с 1 сентября или 1 января текущего года по результатам сверки списков обучающихся и информации о семьях, признанных малоимущими. Руководитель муниципальной общеобразовательной организации издает соответствующий приказ.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Финансирование организации питания отдельных категорий обучающихся</w:t>
      </w:r>
    </w:p>
    <w:p>
      <w:pPr>
        <w:pStyle w:val="ListParagraph"/>
        <w:numPr>
          <w:ilvl w:val="1"/>
          <w:numId w:val="1"/>
        </w:numPr>
        <w:ind w:left="0" w:firstLine="567"/>
        <w:jc w:val="both"/>
        <w:rPr/>
      </w:pPr>
      <w:r>
        <w:rPr/>
        <w:t>Источниками финансирования питания отдельных категорий обучающихся 5 – 11 классов общеобразовательных организаций городского округа город Мантурово Костромской области являются иные межбюджетные трансферты из бюджета Костромской области, направляемые в рамках реализации Закона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 Костромской области.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отдельных категорий обучающихся 5 – 11 классов образовательных учреждений  городского округа город Мантурово составляет   не более 120  рублей, из них: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Костромской области;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городского округа город Мантурово;</w:t>
      </w:r>
    </w:p>
    <w:p>
      <w:pPr>
        <w:pStyle w:val="Normal"/>
        <w:ind w:firstLine="567"/>
        <w:jc w:val="both"/>
        <w:rPr/>
      </w:pPr>
      <w:r>
        <w:rPr/>
        <w:t>- не более 92 рублей  - средства родителей (законных представителей) учащихся.</w:t>
      </w:r>
    </w:p>
    <w:p>
      <w:pPr>
        <w:pStyle w:val="Normal"/>
        <w:ind w:firstLine="567"/>
        <w:jc w:val="both"/>
        <w:rPr/>
      </w:pPr>
      <w:r>
        <w:rPr/>
        <w:t>3.3. Отчет о затраченных средствах на питание отдельных категорий обучающихся направляется муниципальными общеобразовательными учреждениями в Муниципальное казенное учреждение «Объединенная бухгалтерия» городского округа город Мантурово Костромской области (далее МКУ «Объединенная бухгалтерия») в соответствии с количеством обучающихся детей–сирот и детей, оставшихся без попечения родителей, лиц из числа  детей–сирот и детей, оставшихся без попечения родителей, за исключением  детей - сирот и детей, оставшихся без попечения родителей, находящихся на полном государственном обеспечении в учреждениях Костромской области,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количеством учебных дней в прошедшем месяце, ежемесячно не позднее 5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3.4. МКУ «Объединенная бухгалтерия» городского округа город Мантурово Костромской области исходя из отчетов муниципальных общеобразовательных учреждений формирует заявку на финансирование питания отдельных категорий обучающихся муниципальных общеобразовательных учреждений и направляет ее в финансовый отдел администрации городского округа город Мантурово Костромской области не позднее 10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3.5. В случае отсутствия обучающегося отдельной категории в муниципальном общеобразовательном учреждении, средства областного и муниципального бюджета на питание обучающегося в эти дни не направляются.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3.6 Организация питания осуществляется структурным подразделением школы – столовой, стоимость питания складывается только из стоимости набора пищевых продуктов. Расходы на содержание работников столовой, коммунальные услуги, обновление материальной базы осуществляются из средств городского округа город Мантурово.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 xml:space="preserve">Организация питания обучающихся 5 – 11 классов, </w:t>
      </w:r>
    </w:p>
    <w:p>
      <w:pPr>
        <w:pStyle w:val="ListParagraph"/>
        <w:ind w:left="1069" w:hanging="0"/>
        <w:jc w:val="center"/>
        <w:rPr>
          <w:b/>
          <w:b/>
        </w:rPr>
      </w:pPr>
      <w:r>
        <w:rPr>
          <w:b/>
        </w:rPr>
        <w:t>не относящихся к отдельным категориям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в месяц для обучающихся  5 – 11 классов общеобразовательных учреждений городского округа город Мантурово Костромской области, не относящихся к отдельным категориям, составляет не более 120 рублей, из них:</w:t>
      </w:r>
    </w:p>
    <w:p>
      <w:pPr>
        <w:pStyle w:val="Normal"/>
        <w:ind w:left="567" w:hanging="0"/>
        <w:jc w:val="both"/>
        <w:rPr/>
      </w:pPr>
      <w:r>
        <w:rPr/>
        <w:t xml:space="preserve">-  не более 57 рублей – стоимость завтрака; </w:t>
      </w:r>
    </w:p>
    <w:p>
      <w:pPr>
        <w:pStyle w:val="Normal"/>
        <w:ind w:left="567" w:hanging="0"/>
        <w:jc w:val="both"/>
        <w:rPr/>
      </w:pPr>
      <w:r>
        <w:rPr/>
        <w:t>-  не более  63 рублей – стоимость обеда.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Питание обучающихся, не относящихся к отдельным категориям, осуществляется за счет средств родителей (законных представителей) обучающегося.</w:t>
      </w:r>
    </w:p>
    <w:p>
      <w:pPr>
        <w:pStyle w:val="Normal"/>
        <w:ind w:left="567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center"/>
        <w:rPr>
          <w:b/>
          <w:b/>
        </w:rPr>
      </w:pPr>
      <w:r>
        <w:rPr>
          <w:b/>
        </w:rPr>
        <w:t>Организация питания обучающихся 1 – 4 классов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 в месяц для  обучающихся 1 – 4 классов общеобразовательных учреждений городского округа город Мантурово Костромской области  составляет  не более 127 рублей 63 копеек,   из них: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55 рублей – стоимость завтрака (за счет средств родителей (законных представителей) обучающегося));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72 рублей 63 копеек - стоимость обеда (за счет субсидии, предоставляемой на организацию одноразового бесплатного горячего питания из средств федерального бюджета, бюджета Костромской области и бюджета городского округа город Мантурово).</w:t>
      </w:r>
    </w:p>
    <w:p>
      <w:pPr>
        <w:pStyle w:val="Normal"/>
        <w:ind w:firstLine="680"/>
        <w:jc w:val="both"/>
        <w:rPr>
          <w:b/>
          <w:b/>
        </w:rPr>
      </w:pPr>
      <w:r>
        <w:rPr/>
        <w:t>5.2  Образовавшуюся экономию средств субсидии, предоставленных на организацию бесплатного горячего питания обучающихся, получающих начальное образование в общеобразовательных организациях муниципального образования, направить на обеспечение питания указанной категории обучающихся с целью повышения качества здорового сбалансированного питания и  наполнения предоставляемого рациона основными продуктами питания.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</w:rPr>
        <w:t>5.3. Для обучающихся, получающих начальное общее образование в муниципальных общеобразовательных организациях, которые в случаях принятия решения об организации их обучения с применением электронного обучения, дистанционных образовательных технологий ввиду санитарно – эпидемиологической обстановки питание осуществляется в форме сухих пайков на соответствующую сумму средств бюджета, предоставленных на оказание данной меры социальной поддержки.</w:t>
      </w:r>
    </w:p>
    <w:p>
      <w:pPr>
        <w:pStyle w:val="ListParagraph"/>
        <w:numPr>
          <w:ilvl w:val="0"/>
          <w:numId w:val="1"/>
        </w:numPr>
        <w:suppressAutoHyphens w:val="false"/>
        <w:spacing w:beforeAutospacing="1" w:afterAutospacing="1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 xml:space="preserve">Взимание родительской платы за питание обучающихся </w:t>
      </w:r>
    </w:p>
    <w:p>
      <w:pPr>
        <w:pStyle w:val="ListParagraph"/>
        <w:numPr>
          <w:ilvl w:val="0"/>
          <w:numId w:val="0"/>
        </w:numPr>
        <w:suppressAutoHyphens w:val="false"/>
        <w:spacing w:beforeAutospacing="1" w:afterAutospacing="1"/>
        <w:ind w:left="1069" w:hanging="0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>в муниципальных общеобразовательных организациях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both"/>
        <w:outlineLvl w:val="3"/>
        <w:rPr>
          <w:b/>
          <w:b/>
          <w:bCs/>
          <w:lang w:eastAsia="ru-RU"/>
        </w:rPr>
      </w:pPr>
      <w:r>
        <w:rPr>
          <w:bCs/>
          <w:lang w:eastAsia="ru-RU"/>
        </w:rPr>
        <w:t xml:space="preserve">          </w:t>
      </w:r>
      <w:r>
        <w:rPr>
          <w:bCs/>
          <w:lang w:eastAsia="ru-RU"/>
        </w:rPr>
        <w:t>6.1</w:t>
      </w:r>
      <w:r>
        <w:rPr>
          <w:b/>
          <w:bCs/>
          <w:lang w:eastAsia="ru-RU"/>
        </w:rPr>
        <w:t xml:space="preserve">   </w:t>
      </w:r>
      <w:r>
        <w:rPr/>
        <w:t xml:space="preserve">Плата за питание школьников в общеобразовательных организациях вносится родителями (законными представителями) обучающегося по договору, заключенному с общеобразовательной организацией, </w:t>
      </w:r>
      <w:r>
        <w:rPr>
          <w:rFonts w:eastAsia="Calibri"/>
        </w:rPr>
        <w:t>ежемесячно  до 20  числа месяца, в котором организовано питание.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center"/>
        <w:outlineLvl w:val="3"/>
        <w:rPr>
          <w:b/>
          <w:b/>
          <w:bCs/>
          <w:lang w:eastAsia="ru-RU"/>
        </w:rPr>
      </w:pPr>
      <w:r>
        <w:rPr>
          <w:b/>
        </w:rPr>
        <w:t>7. Ответственность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7.1     Руководитель общеобразовательной организации несет ответственность за организацию горячего питания обучающихся в соответствии с  федеральными,  региональными  и муниципальными  нормативными  актами,  федеральными санитарными правилами и нормами, уставом школы.</w:t>
      </w:r>
    </w:p>
    <w:sectPr>
      <w:type w:val="nextPage"/>
      <w:pgSz w:w="11906" w:h="16838"/>
      <w:pgMar w:left="993" w:right="850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4">
    <w:name w:val="Heading 4"/>
    <w:basedOn w:val="Normal"/>
    <w:link w:val="40"/>
    <w:uiPriority w:val="9"/>
    <w:qFormat/>
    <w:rsid w:val="008b4a59"/>
    <w:pPr>
      <w:suppressAutoHyphens w:val="false"/>
      <w:spacing w:beforeAutospacing="1" w:afterAutospacing="1"/>
      <w:outlineLvl w:val="3"/>
    </w:pPr>
    <w:rPr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b4a5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b4a59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a64c6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a64c6d"/>
    <w:pPr>
      <w:spacing w:lineRule="auto" w:line="288" w:before="0" w:after="140"/>
    </w:pPr>
    <w:rPr/>
  </w:style>
  <w:style w:type="paragraph" w:styleId="Style16">
    <w:name w:val="List"/>
    <w:basedOn w:val="Style15"/>
    <w:rsid w:val="00a64c6d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a64c6d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64c6d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SWXKEJWT4FA5-1263475442-1170</_dlc_DocId>
    <_dlc_DocIdUrl xmlns="369ecff9-9d91-49ad-b6c8-2386e6911df0">
      <Url>http://www.eduportal44.ru/MR/Eliz/1/_layouts/15/DocIdRedir.aspx?ID=SWXKEJWT4FA5-1263475442-1170</Url>
      <Description>SWXKEJWT4FA5-1263475442-1170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3CD54-69D3-4E6B-8682-F23C4AB06FE3}"/>
</file>

<file path=customXml/itemProps2.xml><?xml version="1.0" encoding="utf-8"?>
<ds:datastoreItem xmlns:ds="http://schemas.openxmlformats.org/officeDocument/2006/customXml" ds:itemID="{5ACEC3F3-4629-472C-A918-269B3DD1BFA8}"/>
</file>

<file path=customXml/itemProps3.xml><?xml version="1.0" encoding="utf-8"?>
<ds:datastoreItem xmlns:ds="http://schemas.openxmlformats.org/officeDocument/2006/customXml" ds:itemID="{E43D907C-AFCE-448B-B7B7-9DE5F8963EF2}"/>
</file>

<file path=customXml/itemProps4.xml><?xml version="1.0" encoding="utf-8"?>
<ds:datastoreItem xmlns:ds="http://schemas.openxmlformats.org/officeDocument/2006/customXml" ds:itemID="{5C7DD1C8-8D9E-449E-9DD5-5D604D33C48F}"/>
</file>

<file path=customXml/itemProps5.xml><?xml version="1.0" encoding="utf-8"?>
<ds:datastoreItem xmlns:ds="http://schemas.openxmlformats.org/officeDocument/2006/customXml" ds:itemID="{0D7B40D3-8123-4453-8EF4-364FA6255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LibreOffice/6.4.7.2$Linux_X86_64 LibreOffice_project/40$Build-2</Application>
  <Pages>4</Pages>
  <Words>1466</Words>
  <Characters>10960</Characters>
  <CharactersWithSpaces>12483</CharactersWithSpaces>
  <Paragraphs>52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118</cp:revision>
  <cp:lastPrinted>2021-09-02T04:45:00Z</cp:lastPrinted>
  <dcterms:created xsi:type="dcterms:W3CDTF">2021-08-29T19:08:00Z</dcterms:created>
  <dcterms:modified xsi:type="dcterms:W3CDTF">2022-08-29T15:26:52Z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ДОД Центр внешкольной работы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0x0101003C6AEA746C2D2640AD0EA9834C287EFE</vt:lpwstr>
  </property>
  <property fmtid="{D5CDD505-2E9C-101B-9397-08002B2CF9AE}" pid="10" name="_dlc_DocIdItemGuid">
    <vt:lpwstr>6b24e965-44f1-422a-8594-fae3f84c431f</vt:lpwstr>
  </property>
</Properties>
</file>