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8D" w:rsidRDefault="002A1F8D" w:rsidP="002A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FC">
        <w:rPr>
          <w:rFonts w:ascii="Times New Roman" w:hAnsi="Times New Roman" w:cs="Times New Roman"/>
          <w:b/>
          <w:sz w:val="24"/>
          <w:szCs w:val="24"/>
        </w:rPr>
        <w:t>Анализ работы районного методическо</w:t>
      </w:r>
      <w:r>
        <w:rPr>
          <w:rFonts w:ascii="Times New Roman" w:hAnsi="Times New Roman" w:cs="Times New Roman"/>
          <w:b/>
          <w:sz w:val="24"/>
          <w:szCs w:val="24"/>
        </w:rPr>
        <w:t>го кабинета отдел</w:t>
      </w:r>
    </w:p>
    <w:p w:rsidR="002A1F8D" w:rsidRPr="00780FFC" w:rsidRDefault="002A1F8D" w:rsidP="002A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FC">
        <w:rPr>
          <w:rFonts w:ascii="Times New Roman" w:hAnsi="Times New Roman" w:cs="Times New Roman"/>
          <w:b/>
          <w:sz w:val="24"/>
          <w:szCs w:val="24"/>
        </w:rPr>
        <w:t xml:space="preserve"> образования Красносельского муниципального района</w:t>
      </w:r>
    </w:p>
    <w:p w:rsidR="002A1F8D" w:rsidRPr="00780FFC" w:rsidRDefault="002A1F8D" w:rsidP="002A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FC">
        <w:rPr>
          <w:rFonts w:ascii="Times New Roman" w:hAnsi="Times New Roman" w:cs="Times New Roman"/>
          <w:b/>
          <w:sz w:val="24"/>
          <w:szCs w:val="24"/>
        </w:rPr>
        <w:t>Костромской области</w:t>
      </w:r>
    </w:p>
    <w:p w:rsidR="002A1F8D" w:rsidRPr="00780FFC" w:rsidRDefault="002A1F8D" w:rsidP="002A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FC">
        <w:rPr>
          <w:rFonts w:ascii="Times New Roman" w:hAnsi="Times New Roman" w:cs="Times New Roman"/>
          <w:b/>
          <w:sz w:val="24"/>
          <w:szCs w:val="24"/>
        </w:rPr>
        <w:t xml:space="preserve"> за 2017-2018 учебный год.</w:t>
      </w:r>
    </w:p>
    <w:p w:rsidR="002A1F8D" w:rsidRPr="00780FFC" w:rsidRDefault="002A1F8D" w:rsidP="002A1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FC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780FFC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780FFC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2A1F8D" w:rsidRPr="00780FFC" w:rsidRDefault="002A1F8D" w:rsidP="002A1F8D">
      <w:pPr>
        <w:spacing w:after="0" w:line="240" w:lineRule="auto"/>
        <w:ind w:firstLine="26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FFC">
        <w:rPr>
          <w:rFonts w:ascii="Times New Roman" w:eastAsia="Times New Roman" w:hAnsi="Times New Roman" w:cs="Times New Roman"/>
          <w:sz w:val="24"/>
          <w:szCs w:val="24"/>
        </w:rPr>
        <w:t>С целью обеспечения образовательных учреждений молодыми кадрами в Красносельском районе ведется систематическая, целенаправленная работа по привлечению молодых специалистов со средним и высшим образованием: посещение ярмарок-вакансий, дней открытых дверей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1F8D" w:rsidRPr="00780FFC" w:rsidRDefault="002A1F8D" w:rsidP="002A1F8D">
      <w:pPr>
        <w:spacing w:after="0" w:line="240" w:lineRule="auto"/>
        <w:ind w:left="261"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FC">
        <w:rPr>
          <w:rFonts w:ascii="Times New Roman" w:eastAsia="Times New Roman" w:hAnsi="Times New Roman" w:cs="Times New Roman"/>
          <w:sz w:val="24"/>
          <w:szCs w:val="24"/>
        </w:rPr>
        <w:t>Ежегодно отдел образования направляет выпускников школ на целевые места в ВУЗы. В 2018 году выдано 18 целевых направлений на очную форму обучения (</w:t>
      </w:r>
      <w:proofErr w:type="spellStart"/>
      <w:r w:rsidRPr="00780FFC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780FFC">
        <w:rPr>
          <w:rFonts w:ascii="Times New Roman" w:eastAsia="Times New Roman" w:hAnsi="Times New Roman" w:cs="Times New Roman"/>
          <w:sz w:val="24"/>
          <w:szCs w:val="24"/>
        </w:rPr>
        <w:t xml:space="preserve">) из них: в КГУ – 14, КГСХА – 3, 1 – ИГЭУ (Ивановский государственный энергетический университет). </w:t>
      </w:r>
    </w:p>
    <w:p w:rsidR="002A1F8D" w:rsidRPr="00780FFC" w:rsidRDefault="002A1F8D" w:rsidP="002A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FC">
        <w:rPr>
          <w:rFonts w:ascii="Times New Roman" w:hAnsi="Times New Roman" w:cs="Times New Roman"/>
          <w:sz w:val="24"/>
          <w:szCs w:val="24"/>
        </w:rPr>
        <w:tab/>
        <w:t xml:space="preserve">В рамках Всероссийской акции «Неделя без турникетов» обучающиеся 7-11, классов имели возможность посетить различные мероприятия, организованные на базе </w:t>
      </w:r>
      <w:proofErr w:type="spellStart"/>
      <w:r w:rsidRPr="00780FFC">
        <w:rPr>
          <w:rFonts w:ascii="Times New Roman" w:hAnsi="Times New Roman" w:cs="Times New Roman"/>
          <w:sz w:val="24"/>
          <w:szCs w:val="24"/>
        </w:rPr>
        <w:t>СУЗов</w:t>
      </w:r>
      <w:proofErr w:type="gramStart"/>
      <w:r w:rsidRPr="00780FF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80FFC">
        <w:rPr>
          <w:rFonts w:ascii="Times New Roman" w:hAnsi="Times New Roman" w:cs="Times New Roman"/>
          <w:sz w:val="24"/>
          <w:szCs w:val="24"/>
        </w:rPr>
        <w:t>УЗов</w:t>
      </w:r>
      <w:proofErr w:type="spellEnd"/>
      <w:r w:rsidRPr="00780FFC">
        <w:rPr>
          <w:rFonts w:ascii="Times New Roman" w:hAnsi="Times New Roman" w:cs="Times New Roman"/>
          <w:sz w:val="24"/>
          <w:szCs w:val="24"/>
        </w:rPr>
        <w:t xml:space="preserve"> и других учреждений (24)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FC">
        <w:rPr>
          <w:rFonts w:ascii="Times New Roman" w:hAnsi="Times New Roman" w:cs="Times New Roman"/>
          <w:sz w:val="24"/>
          <w:szCs w:val="24"/>
        </w:rPr>
        <w:t>с целью знакомства с различными профессиями. Обучающиеся (511 человек) посетили 49 экскурсий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FC">
        <w:rPr>
          <w:rFonts w:ascii="Times New Roman" w:hAnsi="Times New Roman" w:cs="Times New Roman"/>
          <w:sz w:val="24"/>
          <w:szCs w:val="24"/>
        </w:rPr>
        <w:t>(ОГБПОУ «Костромской колледж бытового сервиса», ОГБПОУ «Костромской машиностроительный техникум»</w:t>
      </w:r>
      <w:proofErr w:type="gramStart"/>
      <w:r w:rsidRPr="00780FFC">
        <w:rPr>
          <w:rFonts w:ascii="Times New Roman" w:hAnsi="Times New Roman" w:cs="Times New Roman"/>
          <w:sz w:val="24"/>
          <w:szCs w:val="24"/>
        </w:rPr>
        <w:t>,</w:t>
      </w:r>
      <w:r w:rsidRPr="00780FF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80FFC">
        <w:rPr>
          <w:rFonts w:ascii="Times New Roman" w:hAnsi="Times New Roman" w:cs="Times New Roman"/>
          <w:color w:val="000000"/>
          <w:sz w:val="24"/>
          <w:szCs w:val="24"/>
        </w:rPr>
        <w:t xml:space="preserve">ГБПОУ «Костромской энергетический техникум имени Ф.В. Чижова», </w:t>
      </w:r>
      <w:r w:rsidRPr="00780F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ФГБОУ ВО «Костромская государственная сельскохозяйственная академия»,</w:t>
      </w:r>
      <w:r w:rsidRPr="00780FFC">
        <w:rPr>
          <w:rFonts w:ascii="Times New Roman" w:hAnsi="Times New Roman" w:cs="Times New Roman"/>
          <w:sz w:val="24"/>
          <w:szCs w:val="24"/>
        </w:rPr>
        <w:t>ОАО «Красносельский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FC">
        <w:rPr>
          <w:rFonts w:ascii="Times New Roman" w:hAnsi="Times New Roman" w:cs="Times New Roman"/>
          <w:sz w:val="24"/>
          <w:szCs w:val="24"/>
        </w:rPr>
        <w:t>Ювелирпром</w:t>
      </w:r>
      <w:proofErr w:type="spellEnd"/>
      <w:r w:rsidRPr="00780FFC">
        <w:rPr>
          <w:rFonts w:ascii="Times New Roman" w:hAnsi="Times New Roman" w:cs="Times New Roman"/>
          <w:sz w:val="24"/>
          <w:szCs w:val="24"/>
        </w:rPr>
        <w:t>» и многое другое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F8D" w:rsidRPr="00780FFC" w:rsidRDefault="002A1F8D" w:rsidP="002A1F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1F8D" w:rsidRPr="00780FFC" w:rsidRDefault="002A1F8D" w:rsidP="002A1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FC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780FFC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780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FFC">
        <w:rPr>
          <w:rFonts w:ascii="Times New Roman" w:hAnsi="Times New Roman" w:cs="Times New Roman"/>
          <w:b/>
          <w:sz w:val="24"/>
          <w:szCs w:val="24"/>
        </w:rPr>
        <w:t>профилизация</w:t>
      </w:r>
      <w:proofErr w:type="spellEnd"/>
      <w:r w:rsidRPr="00780FFC">
        <w:rPr>
          <w:rFonts w:ascii="Times New Roman" w:hAnsi="Times New Roman" w:cs="Times New Roman"/>
          <w:b/>
          <w:sz w:val="24"/>
          <w:szCs w:val="24"/>
        </w:rPr>
        <w:t xml:space="preserve"> обучающихся (10-11 класс)</w:t>
      </w:r>
    </w:p>
    <w:tbl>
      <w:tblPr>
        <w:tblStyle w:val="a3"/>
        <w:tblW w:w="0" w:type="auto"/>
        <w:tblLook w:val="04A0"/>
      </w:tblPr>
      <w:tblGrid>
        <w:gridCol w:w="3195"/>
        <w:gridCol w:w="3156"/>
        <w:gridCol w:w="3220"/>
      </w:tblGrid>
      <w:tr w:rsidR="002A1F8D" w:rsidRPr="00780FFC" w:rsidTr="00C8467C">
        <w:tc>
          <w:tcPr>
            <w:tcW w:w="342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Профильный класс (указать профиль)</w:t>
            </w:r>
          </w:p>
        </w:tc>
        <w:tc>
          <w:tcPr>
            <w:tcW w:w="342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427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Предметы по профилю</w:t>
            </w:r>
          </w:p>
        </w:tc>
      </w:tr>
      <w:tr w:rsidR="002A1F8D" w:rsidRPr="00780FFC" w:rsidTr="00C8467C">
        <w:tc>
          <w:tcPr>
            <w:tcW w:w="3426" w:type="dxa"/>
          </w:tcPr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3426" w:type="dxa"/>
          </w:tcPr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27" w:type="dxa"/>
          </w:tcPr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2A1F8D" w:rsidRPr="00780FFC" w:rsidRDefault="002A1F8D" w:rsidP="002A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8D" w:rsidRPr="00780FFC" w:rsidRDefault="002A1F8D" w:rsidP="002A1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FC"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взаимодействие:</w:t>
      </w:r>
    </w:p>
    <w:tbl>
      <w:tblPr>
        <w:tblStyle w:val="a3"/>
        <w:tblW w:w="9606" w:type="dxa"/>
        <w:tblLook w:val="04A0"/>
      </w:tblPr>
      <w:tblGrid>
        <w:gridCol w:w="595"/>
        <w:gridCol w:w="4616"/>
        <w:gridCol w:w="3119"/>
        <w:gridCol w:w="1276"/>
      </w:tblGrid>
      <w:tr w:rsidR="002A1F8D" w:rsidRPr="00780FFC" w:rsidTr="002A1F8D">
        <w:tc>
          <w:tcPr>
            <w:tcW w:w="595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учебные заведения с которыми организовано сотрудничество, </w:t>
            </w:r>
          </w:p>
        </w:tc>
        <w:tc>
          <w:tcPr>
            <w:tcW w:w="3119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</w:t>
            </w:r>
          </w:p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A1F8D" w:rsidRPr="00780FFC" w:rsidTr="002A1F8D">
        <w:trPr>
          <w:trHeight w:val="347"/>
        </w:trPr>
        <w:tc>
          <w:tcPr>
            <w:tcW w:w="595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«Костромской машиностроительный техникум»</w:t>
            </w:r>
          </w:p>
        </w:tc>
        <w:tc>
          <w:tcPr>
            <w:tcW w:w="3119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 от 23 марта 2018 года</w:t>
            </w:r>
          </w:p>
        </w:tc>
        <w:tc>
          <w:tcPr>
            <w:tcW w:w="1276" w:type="dxa"/>
          </w:tcPr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A1F8D" w:rsidRPr="00780FFC" w:rsidTr="002A1F8D">
        <w:tc>
          <w:tcPr>
            <w:tcW w:w="595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«Костромская сельскохозяйственная академия»</w:t>
            </w:r>
          </w:p>
        </w:tc>
        <w:tc>
          <w:tcPr>
            <w:tcW w:w="3119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 от 23 марта 2018 года</w:t>
            </w:r>
          </w:p>
        </w:tc>
        <w:tc>
          <w:tcPr>
            <w:tcW w:w="127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8,10,11</w:t>
            </w:r>
          </w:p>
        </w:tc>
      </w:tr>
      <w:tr w:rsidR="002A1F8D" w:rsidRPr="00780FFC" w:rsidTr="002A1F8D">
        <w:tc>
          <w:tcPr>
            <w:tcW w:w="595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«Костромской машиностроительный техникум»</w:t>
            </w:r>
          </w:p>
        </w:tc>
        <w:tc>
          <w:tcPr>
            <w:tcW w:w="3119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 от 23 марта 2018 года</w:t>
            </w:r>
          </w:p>
        </w:tc>
        <w:tc>
          <w:tcPr>
            <w:tcW w:w="1276" w:type="dxa"/>
          </w:tcPr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A1F8D" w:rsidRPr="00780FFC" w:rsidTr="002A1F8D">
        <w:tc>
          <w:tcPr>
            <w:tcW w:w="595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ОГКУ «Костромское лесничество»</w:t>
            </w:r>
          </w:p>
        </w:tc>
        <w:tc>
          <w:tcPr>
            <w:tcW w:w="3119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 от 23 марта 2018 года</w:t>
            </w:r>
          </w:p>
        </w:tc>
        <w:tc>
          <w:tcPr>
            <w:tcW w:w="1276" w:type="dxa"/>
          </w:tcPr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A1F8D" w:rsidRPr="00780FFC" w:rsidTr="002A1F8D">
        <w:tc>
          <w:tcPr>
            <w:tcW w:w="595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«Костромской  колледж бытового сервиса»»</w:t>
            </w:r>
          </w:p>
        </w:tc>
        <w:tc>
          <w:tcPr>
            <w:tcW w:w="3119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 от 23 марта 2018 года</w:t>
            </w:r>
          </w:p>
        </w:tc>
        <w:tc>
          <w:tcPr>
            <w:tcW w:w="1276" w:type="dxa"/>
          </w:tcPr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2A1F8D" w:rsidRPr="00780FFC" w:rsidTr="002A1F8D">
        <w:tc>
          <w:tcPr>
            <w:tcW w:w="595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6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ГБУ ДО Костромской области «Эколого-биологический центр «</w:t>
            </w:r>
            <w:proofErr w:type="spellStart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 xml:space="preserve">» имени Ю.П. </w:t>
            </w:r>
            <w:proofErr w:type="spellStart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2A1F8D" w:rsidRPr="00780FFC" w:rsidRDefault="002A1F8D" w:rsidP="00C8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 от 23 марта 2018 года</w:t>
            </w:r>
          </w:p>
        </w:tc>
        <w:tc>
          <w:tcPr>
            <w:tcW w:w="1276" w:type="dxa"/>
          </w:tcPr>
          <w:p w:rsidR="002A1F8D" w:rsidRPr="00780FFC" w:rsidRDefault="002A1F8D" w:rsidP="00C8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C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</w:tr>
    </w:tbl>
    <w:p w:rsidR="008F73EC" w:rsidRDefault="008F73EC"/>
    <w:sectPr w:rsidR="008F73EC" w:rsidSect="008F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1F8D"/>
    <w:rsid w:val="002A1F8D"/>
    <w:rsid w:val="00494F43"/>
    <w:rsid w:val="008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F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H5VRHAXFEW3S-869800330-149</_dlc_DocId>
    <_dlc_DocIdUrl xmlns="b582dbf1-bcaa-4613-9a4c-8b7010640233">
      <Url>http://www.eduportal44.ru/Krasnoe/РМК/_layouts/15/DocIdRedir.aspx?ID=H5VRHAXFEW3S-869800330-149</Url>
      <Description>H5VRHAXFEW3S-869800330-149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1D205-5CC3-4624-BFE8-6F27574F849C}"/>
</file>

<file path=customXml/itemProps2.xml><?xml version="1.0" encoding="utf-8"?>
<ds:datastoreItem xmlns:ds="http://schemas.openxmlformats.org/officeDocument/2006/customXml" ds:itemID="{A6C9BFD4-CFC1-4831-ABC7-A1B6CA4336BB}"/>
</file>

<file path=customXml/itemProps3.xml><?xml version="1.0" encoding="utf-8"?>
<ds:datastoreItem xmlns:ds="http://schemas.openxmlformats.org/officeDocument/2006/customXml" ds:itemID="{9D4CE114-F011-4088-B416-0DC67C7A2A09}"/>
</file>

<file path=customXml/itemProps4.xml><?xml version="1.0" encoding="utf-8"?>
<ds:datastoreItem xmlns:ds="http://schemas.openxmlformats.org/officeDocument/2006/customXml" ds:itemID="{B853C5DD-A51F-4F60-B8B8-FB41FC52C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2020-06-18T13:28:00Z</dcterms:created>
  <dcterms:modified xsi:type="dcterms:W3CDTF">2020-06-18T13:31:00Z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d34e2406-087f-4d69-8c33-dd323ae785aa</vt:lpwstr>
  </property>
  <property fmtid="{D5CDD505-2E9C-101B-9397-08002B2CF9AE}" pid="3" name="ContentTypeId">
    <vt:lpwstr>0x010100BAA309C9DD101444BB746983795CEBB2</vt:lpwstr>
  </property>
</Properties>
</file>