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4C" w:rsidRPr="000F6086" w:rsidRDefault="007E184C" w:rsidP="007E184C">
      <w:pPr>
        <w:pStyle w:val="a3"/>
        <w:shd w:val="clear" w:color="auto" w:fill="FFFFFF"/>
        <w:spacing w:after="0"/>
        <w:jc w:val="center"/>
        <w:rPr>
          <w:b/>
          <w:bCs/>
          <w:color w:val="548DD4" w:themeColor="text2" w:themeTint="99"/>
          <w:sz w:val="36"/>
          <w:szCs w:val="36"/>
        </w:rPr>
      </w:pPr>
      <w:r>
        <w:rPr>
          <w:b/>
          <w:sz w:val="36"/>
          <w:szCs w:val="36"/>
        </w:rPr>
        <w:t>4</w:t>
      </w:r>
      <w:r w:rsidRPr="009A31FE">
        <w:rPr>
          <w:b/>
          <w:sz w:val="36"/>
          <w:szCs w:val="36"/>
        </w:rPr>
        <w:t xml:space="preserve"> вопрос</w:t>
      </w:r>
      <w:r>
        <w:rPr>
          <w:b/>
          <w:sz w:val="36"/>
          <w:szCs w:val="36"/>
        </w:rPr>
        <w:br/>
      </w:r>
      <w:r w:rsidRPr="009A31FE">
        <w:rPr>
          <w:b/>
          <w:bCs/>
          <w:sz w:val="36"/>
          <w:szCs w:val="36"/>
        </w:rPr>
        <w:t>Формирование лидерских качеств в детском коллективе</w:t>
      </w:r>
    </w:p>
    <w:p w:rsidR="007E184C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 xml:space="preserve">Понятие «лидерство» и «коллектив» тесно взаимосвязаны друг с другом. В коллективные отношения впервые ребенок вступает в группе детского сада, </w:t>
      </w:r>
      <w:r>
        <w:rPr>
          <w:color w:val="000000"/>
          <w:sz w:val="28"/>
          <w:szCs w:val="28"/>
        </w:rPr>
        <w:t xml:space="preserve">где и </w:t>
      </w:r>
      <w:r w:rsidRPr="00CC7F4F">
        <w:rPr>
          <w:color w:val="000000"/>
          <w:sz w:val="28"/>
          <w:szCs w:val="28"/>
        </w:rPr>
        <w:t xml:space="preserve">начинают проявляться лидерские качества ребенка. </w:t>
      </w:r>
      <w:r>
        <w:rPr>
          <w:color w:val="000000"/>
          <w:sz w:val="28"/>
          <w:szCs w:val="28"/>
        </w:rPr>
        <w:t>У такого ребенка</w:t>
      </w:r>
      <w:r w:rsidRPr="00CC7F4F">
        <w:rPr>
          <w:color w:val="000000"/>
          <w:sz w:val="28"/>
          <w:szCs w:val="28"/>
        </w:rPr>
        <w:t xml:space="preserve"> более высокий, чем </w:t>
      </w:r>
      <w:r>
        <w:rPr>
          <w:color w:val="000000"/>
          <w:sz w:val="28"/>
          <w:szCs w:val="28"/>
        </w:rPr>
        <w:t xml:space="preserve">у </w:t>
      </w:r>
      <w:r w:rsidRPr="00CC7F4F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CC7F4F">
        <w:rPr>
          <w:color w:val="000000"/>
          <w:sz w:val="28"/>
          <w:szCs w:val="28"/>
        </w:rPr>
        <w:t xml:space="preserve"> дет</w:t>
      </w:r>
      <w:r>
        <w:rPr>
          <w:color w:val="000000"/>
          <w:sz w:val="28"/>
          <w:szCs w:val="28"/>
        </w:rPr>
        <w:t>ей</w:t>
      </w:r>
      <w:r w:rsidRPr="00CC7F4F">
        <w:rPr>
          <w:color w:val="000000"/>
          <w:sz w:val="28"/>
          <w:szCs w:val="28"/>
        </w:rPr>
        <w:t xml:space="preserve"> уровень общей активности и заинтересованности в общении, игре, занятиях и других видах деятельности. Это может выражаться в том, что ребенок начинает командовать за столом, самостоятельно распределять игрушки, организовывать игры, в которых роль ведущего берет на себя, а остальные дети принимают его как лидера.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 xml:space="preserve">С приходом детей в школу происходят большие изменения в отношениях детей друг к другу. </w:t>
      </w:r>
      <w:r>
        <w:rPr>
          <w:color w:val="000000"/>
          <w:sz w:val="28"/>
          <w:szCs w:val="28"/>
        </w:rPr>
        <w:t>Именно в</w:t>
      </w:r>
      <w:r w:rsidRPr="00CC7F4F">
        <w:rPr>
          <w:color w:val="000000"/>
          <w:sz w:val="28"/>
          <w:szCs w:val="28"/>
        </w:rPr>
        <w:t xml:space="preserve"> этот период у них возникают коллективные связи, начинают формироваться общественное мнение, требовательность</w:t>
      </w:r>
      <w:r>
        <w:rPr>
          <w:color w:val="000000"/>
          <w:sz w:val="28"/>
          <w:szCs w:val="28"/>
        </w:rPr>
        <w:t xml:space="preserve"> друг к другу, взаимная оценка, н</w:t>
      </w:r>
      <w:r w:rsidRPr="00CC7F4F">
        <w:rPr>
          <w:color w:val="000000"/>
          <w:sz w:val="28"/>
          <w:szCs w:val="28"/>
        </w:rPr>
        <w:t>ачинает определяться направленность личности, происходит интенсивное усвоение нравственных требований, предъявляемых не только учителями, но и товарищами, появляются новые нравственные чувства и потребности. Общая учебная деятельность создает у школьников и общую учебную целеустремленность.</w:t>
      </w:r>
    </w:p>
    <w:p w:rsidR="007E184C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>В связи с этим у детей младшего школьного возраста появляется общественная направленность личности, заинтересованность делами других детей, делами класса. Этим объясняется бросающаяся в глаза подражательность младших школьников</w:t>
      </w:r>
      <w:r>
        <w:rPr>
          <w:color w:val="000000"/>
          <w:sz w:val="28"/>
          <w:szCs w:val="28"/>
        </w:rPr>
        <w:t>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>Для возникновения и существования лидерства необходимо наличие двух компонентов. С одной стороны, потребность в разнообразных лидерах, с другой - личностные особенности ребенка: его склонности, мотивация, характер, потребность в самоутверждении.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>В ученическом коллективе можно выделить различные роли лидера: лидеры-организаторы (деловые), лидеры генераторы эмоционального настроя (эмоциональные), лидеры инициаторы, лидеры-умельцы, лидеры-эрудиты.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>Деловые лидеры играют основную роль в решении задач, поставленных перед классом, в реализации трудовой, учебной деятельности. Роль эмоциональных лидеров связана с действиями, относящимися в основном к сфере межличностного общения в классе. Эмоциональные лидеры часто не испытывают потребности в управлении классом.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 xml:space="preserve">Лидеры-инициаторы выделяются в деятельности на этапе выдвижения идей, в поиске новых сфер деятельности для групп детей. Лидер-умелец - </w:t>
      </w:r>
      <w:r w:rsidRPr="00CC7F4F">
        <w:rPr>
          <w:color w:val="000000"/>
          <w:sz w:val="28"/>
          <w:szCs w:val="28"/>
        </w:rPr>
        <w:lastRenderedPageBreak/>
        <w:t>наиболее подготовленный в конкретном виде деятельности член коллектива. Ученики, успешно действующие во всех сферах классной жизни, выдвигаются на роли абсолютных лидеров класса.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>Наибольшее воздействие на коллектив оказывают абсолютные лидеры и деловые, так как они умеют определять статус сверстников. От эмоциональных лидеров в большей степени зависит психологический климат в классе, самочувствие учащихся, а также принятые нравственные ценности.</w:t>
      </w:r>
    </w:p>
    <w:p w:rsidR="007E184C" w:rsidRDefault="007E184C" w:rsidP="007E184C">
      <w:pPr>
        <w:pStyle w:val="a3"/>
        <w:shd w:val="clear" w:color="auto" w:fill="FFFFFF"/>
        <w:spacing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E184C" w:rsidRPr="009A31FE" w:rsidRDefault="007E184C" w:rsidP="007E184C">
      <w:pPr>
        <w:pStyle w:val="a3"/>
        <w:shd w:val="clear" w:color="auto" w:fill="FFFFFF"/>
        <w:spacing w:after="0"/>
        <w:ind w:firstLine="567"/>
        <w:jc w:val="center"/>
        <w:rPr>
          <w:b/>
          <w:bCs/>
          <w:sz w:val="28"/>
          <w:szCs w:val="28"/>
        </w:rPr>
      </w:pPr>
      <w:r w:rsidRPr="009A31FE">
        <w:rPr>
          <w:b/>
          <w:bCs/>
          <w:sz w:val="28"/>
          <w:szCs w:val="28"/>
        </w:rPr>
        <w:t>Лидера выдвигает деятельность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CC7F4F">
        <w:rPr>
          <w:color w:val="000000"/>
          <w:sz w:val="28"/>
          <w:szCs w:val="28"/>
        </w:rPr>
        <w:t>ерез специальную организацию учебной или внеклассной работы можно обеспечить благоприятные возможности для успеха учеников, оказывающих положительное влияние на одноклассников.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CC7F4F">
        <w:rPr>
          <w:color w:val="000000"/>
          <w:sz w:val="28"/>
          <w:szCs w:val="28"/>
        </w:rPr>
        <w:t>Существуют разные пути реализации этого процесса.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9A31FE">
        <w:rPr>
          <w:sz w:val="28"/>
          <w:szCs w:val="28"/>
        </w:rPr>
        <w:t xml:space="preserve">1-й путь. </w:t>
      </w:r>
      <w:r w:rsidRPr="00CC7F4F">
        <w:rPr>
          <w:color w:val="000000"/>
          <w:sz w:val="28"/>
          <w:szCs w:val="28"/>
        </w:rPr>
        <w:t xml:space="preserve">Просветительский. Это путь, когда происходит целенаправленное информационное обучение школьников способам освоения роли лидера, раскрывается сущность понятия «лидер». В этом случае ребенок получает информацию, приобретая знания о способах выполнения роли лидера. Для этого </w:t>
      </w:r>
      <w:r>
        <w:rPr>
          <w:color w:val="000000"/>
          <w:sz w:val="28"/>
          <w:szCs w:val="28"/>
        </w:rPr>
        <w:t>можно запланировать</w:t>
      </w:r>
      <w:r w:rsidRPr="00CC7F4F">
        <w:rPr>
          <w:color w:val="000000"/>
          <w:sz w:val="28"/>
          <w:szCs w:val="28"/>
        </w:rPr>
        <w:t xml:space="preserve"> классные часы на темы: «Организовать самого себя: для чего это нужно и с чего начать?»</w:t>
      </w:r>
      <w:r>
        <w:rPr>
          <w:color w:val="000000"/>
          <w:sz w:val="28"/>
          <w:szCs w:val="28"/>
        </w:rPr>
        <w:t xml:space="preserve">, «Выступления перед публикой»; </w:t>
      </w:r>
      <w:r w:rsidRPr="00CC7F4F">
        <w:rPr>
          <w:color w:val="000000"/>
          <w:sz w:val="28"/>
          <w:szCs w:val="28"/>
        </w:rPr>
        <w:t>тренинги, практикумы на темы «Лидеры. Кто они?», «Знакомьтесь - это Я», «Взглянем на себя со стороны», «Я - лидер» и др.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9A31FE">
        <w:rPr>
          <w:sz w:val="28"/>
          <w:szCs w:val="28"/>
        </w:rPr>
        <w:t xml:space="preserve">2-й путь. </w:t>
      </w:r>
      <w:proofErr w:type="spellStart"/>
      <w:r w:rsidRPr="00CC7F4F">
        <w:rPr>
          <w:color w:val="000000"/>
          <w:sz w:val="28"/>
          <w:szCs w:val="28"/>
        </w:rPr>
        <w:t>Деятельностно-практический</w:t>
      </w:r>
      <w:proofErr w:type="spellEnd"/>
      <w:r w:rsidRPr="00CC7F4F">
        <w:rPr>
          <w:color w:val="000000"/>
          <w:sz w:val="28"/>
          <w:szCs w:val="28"/>
        </w:rPr>
        <w:t>. В этом случае школьник непосредственно сам включается в выполнение роли лидера.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C7F4F">
        <w:rPr>
          <w:color w:val="000000"/>
          <w:sz w:val="28"/>
          <w:szCs w:val="28"/>
        </w:rPr>
        <w:t>а уроке -</w:t>
      </w:r>
      <w:r>
        <w:rPr>
          <w:color w:val="000000"/>
          <w:sz w:val="28"/>
          <w:szCs w:val="28"/>
        </w:rPr>
        <w:t xml:space="preserve"> </w:t>
      </w:r>
      <w:r w:rsidRPr="00CC7F4F">
        <w:rPr>
          <w:color w:val="000000"/>
          <w:sz w:val="28"/>
          <w:szCs w:val="28"/>
        </w:rPr>
        <w:t>работа в парах, в группах. Во внеурочное время – это различные подвижные игры на переменах, во время динамических пауз; спортивные или интеллектуальные игры-соревнования, требующие ловкости, точности, скорости движений, так и специальные игры-упражнения, направленные, на развитие лидерских качеств</w:t>
      </w:r>
      <w:r>
        <w:rPr>
          <w:color w:val="000000"/>
          <w:sz w:val="28"/>
          <w:szCs w:val="28"/>
        </w:rPr>
        <w:t>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9A31FE">
        <w:rPr>
          <w:sz w:val="28"/>
          <w:szCs w:val="28"/>
        </w:rPr>
        <w:t xml:space="preserve">3-й путь. </w:t>
      </w:r>
      <w:r w:rsidRPr="00CC7F4F">
        <w:rPr>
          <w:color w:val="000000"/>
          <w:sz w:val="28"/>
          <w:szCs w:val="28"/>
        </w:rPr>
        <w:t>Интегрированный. Сочетает в себе специальную теоретическую подготовку и практическую деятельность.</w:t>
      </w:r>
    </w:p>
    <w:p w:rsidR="007E184C" w:rsidRPr="00CC7F4F" w:rsidRDefault="007E184C" w:rsidP="007E184C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7E184C" w:rsidRPr="009A31FE" w:rsidRDefault="007E184C" w:rsidP="007E184C">
      <w:pPr>
        <w:pStyle w:val="a3"/>
        <w:shd w:val="clear" w:color="auto" w:fill="FFFFFF"/>
        <w:spacing w:after="0"/>
        <w:ind w:firstLine="567"/>
        <w:jc w:val="center"/>
        <w:rPr>
          <w:b/>
          <w:sz w:val="32"/>
          <w:szCs w:val="32"/>
        </w:rPr>
      </w:pPr>
      <w:r w:rsidRPr="009A31FE">
        <w:rPr>
          <w:b/>
          <w:sz w:val="32"/>
          <w:szCs w:val="32"/>
        </w:rPr>
        <w:t>Если мы хотим воспитать в ребенке эти качества, то начинать нужно как можно раньше</w:t>
      </w:r>
    </w:p>
    <w:p w:rsidR="007E184C" w:rsidRPr="009A31FE" w:rsidRDefault="007E184C" w:rsidP="007E184C">
      <w:pPr>
        <w:spacing w:after="0" w:line="360" w:lineRule="auto"/>
        <w:ind w:left="709"/>
        <w:rPr>
          <w:rFonts w:ascii="Times New Roman" w:hAnsi="Times New Roman" w:cs="Times New Roman"/>
          <w:b/>
          <w:sz w:val="36"/>
          <w:szCs w:val="36"/>
        </w:rPr>
      </w:pPr>
    </w:p>
    <w:p w:rsidR="007E184C" w:rsidRDefault="007E184C" w:rsidP="007E184C">
      <w:r w:rsidRPr="000D4857">
        <w:rPr>
          <w:b/>
          <w:i/>
          <w:sz w:val="32"/>
          <w:szCs w:val="32"/>
        </w:rPr>
        <w:t>Руководитель районного МО психологов, дефектологов.</w:t>
      </w:r>
      <w:r>
        <w:rPr>
          <w:b/>
          <w:i/>
          <w:sz w:val="28"/>
          <w:szCs w:val="28"/>
        </w:rPr>
        <w:br/>
        <w:t xml:space="preserve">                                                                                                                  </w:t>
      </w:r>
      <w:r w:rsidRPr="00DF4646">
        <w:rPr>
          <w:b/>
          <w:i/>
          <w:sz w:val="36"/>
          <w:szCs w:val="36"/>
        </w:rPr>
        <w:t>Гуляева Г.И.</w:t>
      </w:r>
    </w:p>
    <w:p w:rsidR="008F73EC" w:rsidRDefault="008F73EC"/>
    <w:sectPr w:rsidR="008F73EC" w:rsidSect="0058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84C"/>
    <w:rsid w:val="0049747C"/>
    <w:rsid w:val="007E184C"/>
    <w:rsid w:val="008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8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H5VRHAXFEW3S-869800330-408</_dlc_DocId>
    <_dlc_DocIdUrl xmlns="b582dbf1-bcaa-4613-9a4c-8b7010640233">
      <Url>http://www.eduportal44.ru/Krasnoe/РМК/_layouts/15/DocIdRedir.aspx?ID=H5VRHAXFEW3S-869800330-408</Url>
      <Description>H5VRHAXFEW3S-869800330-408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D0E46-A479-474E-8CF6-95DFE1EAA26E}"/>
</file>

<file path=customXml/itemProps2.xml><?xml version="1.0" encoding="utf-8"?>
<ds:datastoreItem xmlns:ds="http://schemas.openxmlformats.org/officeDocument/2006/customXml" ds:itemID="{90E02254-2942-439F-998B-3D8B20A88A1B}"/>
</file>

<file path=customXml/itemProps3.xml><?xml version="1.0" encoding="utf-8"?>
<ds:datastoreItem xmlns:ds="http://schemas.openxmlformats.org/officeDocument/2006/customXml" ds:itemID="{DC84871B-941F-4047-B52B-A1410E27633C}"/>
</file>

<file path=customXml/itemProps4.xml><?xml version="1.0" encoding="utf-8"?>
<ds:datastoreItem xmlns:ds="http://schemas.openxmlformats.org/officeDocument/2006/customXml" ds:itemID="{B23B8C53-BD90-4C57-BD2E-AF40697BB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2021-01-27T06:50:00Z</dcterms:created>
  <dcterms:modified xsi:type="dcterms:W3CDTF">2021-01-27T06:50:00Z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b977083b-5a19-4905-a747-6a670bf72e94</vt:lpwstr>
  </property>
</Properties>
</file>