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65" w:rsidRPr="00B36065" w:rsidRDefault="00B36065" w:rsidP="00B36065">
      <w:pPr>
        <w:shd w:val="clear" w:color="auto" w:fill="FFFFFF"/>
        <w:spacing w:after="568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44"/>
          <w:lang w:eastAsia="ru-RU"/>
        </w:rPr>
        <w:t>Профилактика гриппа и ОРВИ у детей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noProof/>
          <w:color w:val="272727"/>
          <w:sz w:val="48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21757</wp:posOffset>
            </wp:positionH>
            <wp:positionV relativeFrom="paragraph">
              <wp:posOffset>1972</wp:posOffset>
            </wp:positionV>
            <wp:extent cx="1376613" cy="2237874"/>
            <wp:effectExtent l="19050" t="0" r="0" b="0"/>
            <wp:wrapSquare wrapText="bothSides"/>
            <wp:docPr id="1" name="Рисунок 1" descr="Профилактика гриппа и ОРВ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 и ОРВИ у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13" cy="223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Уже много лет острые респираторные вирусные инфекции являются одной из приоритетных проблем здравоохранения в мире. Высокий уровень заболеваемости ОРВИ характерен для всех возрастных групп, но наибольшую опасность эти заболевания представляют для детей, так как у них крайне высок риск развития осложнений. Поэтому профилактика ОРВИ у детей является одной из самых актуальных задач в педиатрии.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b/>
          <w:bCs/>
          <w:color w:val="272727"/>
          <w:sz w:val="48"/>
          <w:szCs w:val="44"/>
          <w:lang w:eastAsia="ru-RU"/>
        </w:rPr>
        <w:t>Восприимчивость детей к возбудителям гриппа и других ОРВИ объясняется отсутствием у них иммунной памяти о предыдущих контактах с патогенами.</w:t>
      </w: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 Ввиду незрелости иммунфитета, адекватного восстановления защитных сил организма при повторяющихся ОРВИ не происходит. Из-за этого болезнь нередко протекает в тяжелой форме и может закончиться развитием бронхолегочных осложнений.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b/>
          <w:bCs/>
          <w:color w:val="FF0000"/>
          <w:sz w:val="48"/>
          <w:szCs w:val="44"/>
          <w:lang w:eastAsia="ru-RU"/>
        </w:rPr>
        <w:lastRenderedPageBreak/>
        <w:t>Профилактика с помощью ограничения контактов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Чтобы предотвратить возникновение у ребенка гриппа или любой другой ОРВИ, стоит максимально ограничить его контакты с носителями инфекции. Для этого необходимо избегать места большого скопления людей, например, общественный транспорт, поликлиники, аптеки и большие магазины.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Родители не должны всюду брать с собой своего ребенка, чтобы оградить его от не нужных контактов. Вместо того чтобы простаивать с малышом в очередях, например, в аптеке, или ехать в переполненном автобусе, лучше пройтись с ним пешком где-нибудь в парке.</w:t>
      </w:r>
    </w:p>
    <w:p w:rsid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 xml:space="preserve">Особые меры в период эпидемии ОРВИ принимаются и в детских учреждениях. Так, прием новых детей в детские сады не проводится, перевод из одной группы в другую не осуществляется. В детском саду каждое утро проводится осмотр детей для того чтобы выявить малышей с признаками заболевания. 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4"/>
          <w:szCs w:val="44"/>
          <w:lang w:eastAsia="ru-RU"/>
        </w:rPr>
      </w:pPr>
    </w:p>
    <w:p w:rsidR="00B36065" w:rsidRDefault="00B36065" w:rsidP="00B360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52"/>
          <w:szCs w:val="4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379730</wp:posOffset>
            </wp:positionV>
            <wp:extent cx="2369185" cy="2647950"/>
            <wp:effectExtent l="19050" t="0" r="0" b="0"/>
            <wp:wrapSquare wrapText="bothSides"/>
            <wp:docPr id="2" name="Рисунок 2" descr="Ребенок в медицинской ма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в медицинской мас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065">
        <w:rPr>
          <w:rFonts w:ascii="Times New Roman" w:eastAsia="Times New Roman" w:hAnsi="Times New Roman" w:cs="Times New Roman"/>
          <w:b/>
          <w:bCs/>
          <w:color w:val="FF0000"/>
          <w:sz w:val="52"/>
          <w:szCs w:val="44"/>
          <w:lang w:eastAsia="ru-RU"/>
        </w:rPr>
        <w:t>Ношение маски, мытье рук и носа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44"/>
          <w:lang w:eastAsia="ru-RU"/>
        </w:rPr>
      </w:pP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b/>
          <w:bCs/>
          <w:color w:val="272727"/>
          <w:sz w:val="48"/>
          <w:szCs w:val="44"/>
          <w:lang w:eastAsia="ru-RU"/>
        </w:rPr>
        <w:t>Маска поможет только в том случае, если она надета на больного с человека, а не на здорового</w:t>
      </w: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. Поэтому если кто-то из домочадцев заболел гриппом, ему стоит носить маску, меняя ее каждые два часа. На ней будут оседать капельки слюны, выделяемой во время чихания и кашля, в которых содержится особенно много вирусов.</w:t>
      </w:r>
    </w:p>
    <w:p w:rsid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 xml:space="preserve">Трогать лицо руками во время эпидемии ОРВИ нельзя, причем независимо от того, мытые они или нет. Ребенок должен как можно чаще мыть руки с мылом, а там, где нет раковины, можно использовать влажные салфетки. 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Родители должны помнить о том, что многие предметы, например, деньги, могут быть источником патогенных микроорганизмов, а значит, после контакта с ними обязательно нужно мыть руки.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lastRenderedPageBreak/>
        <w:t>Если у кого-то из членов семьи есть насморк, кашель или чихание, то ему стоит пользоваться одноразовыми носовыми платочками. Если же под рукой нет платочка, можно чихнуть в локоть, чтобы избежать распространения инфекции.</w:t>
      </w:r>
    </w:p>
    <w:p w:rsid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 xml:space="preserve">Родители обязательно должны научить ребенка промывать нос. Эта простая процедура считается очень действенной, ведь, если проводить ее хотя бы пару раз в день, то возбудители гриппа и других разновидностей ОРВИ не смогут удержаться в носовой полости. 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Для промывания необходимо набрать в ладони теплую воду и втянуть ее медленно носом, но не глубоко, а затем высморкаться. После этого нужно умыться и прополоскать рот водой.</w:t>
      </w:r>
    </w:p>
    <w:p w:rsidR="00B36065" w:rsidRDefault="004E2BDA" w:rsidP="004E2B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549275</wp:posOffset>
            </wp:positionV>
            <wp:extent cx="1512570" cy="2232025"/>
            <wp:effectExtent l="19050" t="0" r="0" b="0"/>
            <wp:wrapSquare wrapText="bothSides"/>
            <wp:docPr id="3" name="Рисунок 3" descr="Профилактика в ОРВИ и гриппе поможет влажная уборка дома и проветри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в ОРВИ и гриппе поможет влажная уборка дома и проветри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065" w:rsidRPr="00B36065">
        <w:rPr>
          <w:rFonts w:ascii="Times New Roman" w:eastAsia="Times New Roman" w:hAnsi="Times New Roman" w:cs="Times New Roman"/>
          <w:b/>
          <w:bCs/>
          <w:color w:val="FF0000"/>
          <w:sz w:val="48"/>
          <w:szCs w:val="44"/>
          <w:lang w:eastAsia="ru-RU"/>
        </w:rPr>
        <w:t>Профилактика с помощью регулярной уборки</w:t>
      </w:r>
    </w:p>
    <w:p w:rsidR="004E2BDA" w:rsidRPr="00B36065" w:rsidRDefault="004E2BDA" w:rsidP="00B3606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4"/>
          <w:lang w:eastAsia="ru-RU"/>
        </w:rPr>
      </w:pPr>
    </w:p>
    <w:p w:rsid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 xml:space="preserve">Ученые выясни, что вирусные частицы чрезвычайно долго сохраняют свою активность в помещениях с теплым, сухим и неподвижным воздухом. 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lastRenderedPageBreak/>
        <w:t>Зато они практически мгновенно разрушаются во влажном, холодном и движущемся воздухе. Наиболее благоприятной для ребенка будет температура воздуха в комнате около 20 градусов и влажность в пределах 50-70%.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Отопительные приборы достаточно сильно сушат воздух, поэтому зимой очень </w:t>
      </w:r>
      <w:r w:rsidRPr="00B36065">
        <w:rPr>
          <w:rFonts w:ascii="Times New Roman" w:eastAsia="Times New Roman" w:hAnsi="Times New Roman" w:cs="Times New Roman"/>
          <w:b/>
          <w:bCs/>
          <w:color w:val="272727"/>
          <w:sz w:val="48"/>
          <w:szCs w:val="44"/>
          <w:lang w:eastAsia="ru-RU"/>
        </w:rPr>
        <w:t>важно регулярно проветривать помещение и делать влажную уборку</w:t>
      </w: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. Чтобы поддерживать нормальный уровень влажности, можно поставить в комнате аквариум и горшки с цветами, а также специальный увлажнитель воздуха. Включать дополнительные обогреватели не стоит, если малышу холодно, лучше его просто потеплее одеть.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b/>
          <w:bCs/>
          <w:color w:val="FF0000"/>
          <w:sz w:val="48"/>
          <w:szCs w:val="44"/>
          <w:lang w:eastAsia="ru-RU"/>
        </w:rPr>
        <w:t>Профилактический уход за слизистыми оболочками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В области верхних дыхательных путей постоянно вырабатывается слизь, которая выполняет защитные функции. Если слизистые оболочки и слизь начинают пересыхать, то работа местного иммунитета нарушается, и вирусы с легкостью проникают в организм.</w:t>
      </w:r>
    </w:p>
    <w:p w:rsidR="00B36065" w:rsidRPr="00B36065" w:rsidRDefault="00B36065" w:rsidP="00B360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lastRenderedPageBreak/>
        <w:t>Чаще всего причиной высыхания слизи становится слишком сухой воздух в помещениях. Высушивают слизистые оболочки и некоторые лекарственные средства, например, тавегил, супрастин или димедрол. Поэтому никогда не стоит давать ребенку лекарства, не проконсультировавшись предварительно с педиатром.</w:t>
      </w:r>
    </w:p>
    <w:p w:rsidR="00B36065" w:rsidRPr="00B36065" w:rsidRDefault="004E2BDA" w:rsidP="00B36065">
      <w:pPr>
        <w:shd w:val="clear" w:color="auto" w:fill="FFFFFF"/>
        <w:spacing w:after="758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2727"/>
          <w:sz w:val="48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4154170</wp:posOffset>
            </wp:positionV>
            <wp:extent cx="1643380" cy="1828800"/>
            <wp:effectExtent l="19050" t="0" r="0" b="0"/>
            <wp:wrapSquare wrapText="bothSides"/>
            <wp:docPr id="7" name="Рисунок 7" descr="Лекарства для профилактики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карства для профилактики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065" w:rsidRPr="00B36065">
        <w:rPr>
          <w:rFonts w:ascii="Times New Roman" w:eastAsia="Times New Roman" w:hAnsi="Times New Roman" w:cs="Times New Roman"/>
          <w:color w:val="272727"/>
          <w:sz w:val="48"/>
          <w:szCs w:val="44"/>
          <w:lang w:eastAsia="ru-RU"/>
        </w:rPr>
        <w:t>Чтобы избежать сухости слизистых, можно приготовить специальный увлажняющий раствор, смешав один литр чистой кипяченой воды с одной чайной ложкой соли. Затем надо взять флакон с распылителем (например, от сосудосуживающего препарата) и залить туда полученный раствор, а затем впрыскивать его в носовые ходы как можно чаще. Если времени для самостоятельного приготовления увлажняющего раствора нет, то можно купить уже готовый в аптеке (аква марис, хумер, салин, носоль и др.).</w:t>
      </w:r>
      <w:r w:rsidRPr="004E2BDA">
        <w:t xml:space="preserve"> </w:t>
      </w:r>
    </w:p>
    <w:p w:rsidR="00D62AAB" w:rsidRPr="00B36065" w:rsidRDefault="00D62AAB" w:rsidP="00B36065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sectPr w:rsidR="00D62AAB" w:rsidRPr="00B36065" w:rsidSect="004E2BDA"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4B" w:rsidRDefault="00EB5A4B" w:rsidP="00B36065">
      <w:pPr>
        <w:spacing w:after="0" w:line="240" w:lineRule="auto"/>
      </w:pPr>
      <w:r>
        <w:separator/>
      </w:r>
    </w:p>
  </w:endnote>
  <w:endnote w:type="continuationSeparator" w:id="0">
    <w:p w:rsidR="00EB5A4B" w:rsidRDefault="00EB5A4B" w:rsidP="00B3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266"/>
      <w:docPartObj>
        <w:docPartGallery w:val="Page Numbers (Bottom of Page)"/>
        <w:docPartUnique/>
      </w:docPartObj>
    </w:sdtPr>
    <w:sdtContent>
      <w:p w:rsidR="00B36065" w:rsidRDefault="00B36065">
        <w:pPr>
          <w:pStyle w:val="a9"/>
          <w:jc w:val="center"/>
        </w:pPr>
        <w:fldSimple w:instr=" PAGE   \* MERGEFORMAT ">
          <w:r w:rsidR="004E2BDA">
            <w:rPr>
              <w:noProof/>
            </w:rPr>
            <w:t>2</w:t>
          </w:r>
        </w:fldSimple>
      </w:p>
    </w:sdtContent>
  </w:sdt>
  <w:p w:rsidR="00B36065" w:rsidRDefault="00B360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4B" w:rsidRDefault="00EB5A4B" w:rsidP="00B36065">
      <w:pPr>
        <w:spacing w:after="0" w:line="240" w:lineRule="auto"/>
      </w:pPr>
      <w:r>
        <w:separator/>
      </w:r>
    </w:p>
  </w:footnote>
  <w:footnote w:type="continuationSeparator" w:id="0">
    <w:p w:rsidR="00EB5A4B" w:rsidRDefault="00EB5A4B" w:rsidP="00B3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065"/>
    <w:rsid w:val="00357759"/>
    <w:rsid w:val="004E2BDA"/>
    <w:rsid w:val="00B36065"/>
    <w:rsid w:val="00D62AAB"/>
    <w:rsid w:val="00EB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AB"/>
  </w:style>
  <w:style w:type="paragraph" w:styleId="1">
    <w:name w:val="heading 1"/>
    <w:basedOn w:val="a"/>
    <w:link w:val="10"/>
    <w:uiPriority w:val="9"/>
    <w:qFormat/>
    <w:rsid w:val="00B36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6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065"/>
    <w:rPr>
      <w:b/>
      <w:bCs/>
    </w:rPr>
  </w:style>
  <w:style w:type="character" w:customStyle="1" w:styleId="apple-converted-space">
    <w:name w:val="apple-converted-space"/>
    <w:basedOn w:val="a0"/>
    <w:rsid w:val="00B36065"/>
  </w:style>
  <w:style w:type="paragraph" w:styleId="a5">
    <w:name w:val="Balloon Text"/>
    <w:basedOn w:val="a"/>
    <w:link w:val="a6"/>
    <w:uiPriority w:val="99"/>
    <w:semiHidden/>
    <w:unhideWhenUsed/>
    <w:rsid w:val="00B3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0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3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065"/>
  </w:style>
  <w:style w:type="paragraph" w:styleId="a9">
    <w:name w:val="footer"/>
    <w:basedOn w:val="a"/>
    <w:link w:val="aa"/>
    <w:uiPriority w:val="99"/>
    <w:unhideWhenUsed/>
    <w:rsid w:val="00B3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H5VRHAXFEW3S-1271-209</_dlc_DocId>
    <_dlc_DocIdUrl xmlns="b582dbf1-bcaa-4613-9a4c-8b7010640233">
      <Url>http://www.eduportal44.ru/Krasnoe/Sun/МДОУ%20детский%20сад%20№1/_layouts/15/DocIdRedir.aspx?ID=H5VRHAXFEW3S-1271-209</Url>
      <Description>H5VRHAXFEW3S-1271-209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9F83E5-DF7C-426E-B039-0E8A2D7BC091}"/>
</file>

<file path=customXml/itemProps2.xml><?xml version="1.0" encoding="utf-8"?>
<ds:datastoreItem xmlns:ds="http://schemas.openxmlformats.org/officeDocument/2006/customXml" ds:itemID="{1256A2E4-E2CF-4832-8500-995259353125}"/>
</file>

<file path=customXml/itemProps3.xml><?xml version="1.0" encoding="utf-8"?>
<ds:datastoreItem xmlns:ds="http://schemas.openxmlformats.org/officeDocument/2006/customXml" ds:itemID="{F4DF10F3-752D-4847-A5F0-F61508A9A9B5}"/>
</file>

<file path=customXml/itemProps4.xml><?xml version="1.0" encoding="utf-8"?>
<ds:datastoreItem xmlns:ds="http://schemas.openxmlformats.org/officeDocument/2006/customXml" ds:itemID="{DAEBB6AC-0753-43CF-B1C3-F2961573C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2015-02-10T17:27:00Z</cp:lastPrinted>
  <dcterms:created xsi:type="dcterms:W3CDTF">2015-02-10T16:58:00Z</dcterms:created>
  <dcterms:modified xsi:type="dcterms:W3CDTF">2015-02-10T17:45:00Z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819d6f91-c227-4166-ba4d-183f0204cbba</vt:lpwstr>
  </property>
</Properties>
</file>