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CA52" w14:textId="77777777" w:rsidR="00BF47AC" w:rsidRPr="00CB5C5E" w:rsidRDefault="00BF47AC" w:rsidP="00BF47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D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системы образования в контексте  основных стратегических ориентиров: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стижения, проблемы, перспективы</w:t>
      </w:r>
      <w:r w:rsidRPr="00684D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6B67E2" w14:textId="77777777" w:rsidR="00BF47AC" w:rsidRPr="002A5871" w:rsidRDefault="00BF47AC" w:rsidP="00BF4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D1682" w14:textId="77777777" w:rsidR="00BF47AC" w:rsidRPr="002A5871" w:rsidRDefault="00BF47AC" w:rsidP="00BF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D51EB2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Дошкольные образовательные организации остаются наиболее массовой и доступной формой подготовки детей к школе. </w:t>
      </w:r>
    </w:p>
    <w:p w14:paraId="72073F3F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детей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3 до 7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 местами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1,5 до 3 лет  показатель на уровне 96 %, что выше показателя аналогичного периода прошлого года на 4 %;</w:t>
      </w:r>
    </w:p>
    <w:p w14:paraId="1B1247A7" w14:textId="77777777" w:rsidR="00BF47AC" w:rsidRPr="002A5871" w:rsidRDefault="00BF47AC" w:rsidP="00BF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учреждения  посещают 1259 детей.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года число дошкольных мест увеличилось более чем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решается  за счет рационального  использования внутренних площадей.</w:t>
      </w:r>
    </w:p>
    <w:p w14:paraId="27539D92" w14:textId="77777777" w:rsidR="00BF47AC" w:rsidRPr="002A5871" w:rsidRDefault="00BF47AC" w:rsidP="00BF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Отмечу, что дошкольное образование является первой ступенью общего образования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дошкольные образовательные учреждения  должны перейти от режима обеспечения присмотра и ухода за детьми в режим инновационного развития.  </w:t>
      </w:r>
    </w:p>
    <w:p w14:paraId="4DD0C3F4" w14:textId="77777777" w:rsidR="00BF47AC" w:rsidRPr="002A5871" w:rsidRDefault="00BF47AC" w:rsidP="00BF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не каждый детский сад в районе имеет опыт инновационной деятельности: исследовательские, технические проекты детей, семейные проекты реализуются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учреждений.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проблема связана,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неиспользованием актуальных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компетенций педагогическими кадрами.</w:t>
      </w:r>
    </w:p>
    <w:p w14:paraId="5CFA4048" w14:textId="77777777" w:rsidR="00BF47AC" w:rsidRDefault="00BF47AC" w:rsidP="00BF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задачу по развитию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увеличения данного показателя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до 75%.</w:t>
      </w:r>
    </w:p>
    <w:p w14:paraId="0780DF6E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Красносельском районе за пять последних лет отмеч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 контингента обучающихся в общеобразовательных организациях на 12 %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году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обучению приступит 2055 школьников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6082732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детей, обучающихся </w:t>
      </w:r>
      <w:r w:rsidRPr="002A5871">
        <w:rPr>
          <w:rFonts w:ascii="Times New Roman" w:eastAsia="Calibri" w:hAnsi="Times New Roman" w:cs="Times New Roman"/>
          <w:sz w:val="28"/>
          <w:szCs w:val="28"/>
        </w:rPr>
        <w:t xml:space="preserve">во вторую смену 80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2A58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A5871">
        <w:rPr>
          <w:rFonts w:ascii="Times New Roman" w:eastAsia="Calibri" w:hAnsi="Times New Roman" w:cs="Times New Roman"/>
          <w:sz w:val="28"/>
          <w:szCs w:val="28"/>
        </w:rPr>
        <w:t xml:space="preserve"> %)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A5871">
        <w:rPr>
          <w:rFonts w:ascii="Times New Roman" w:eastAsia="Calibri" w:hAnsi="Times New Roman" w:cs="Times New Roman"/>
          <w:sz w:val="28"/>
          <w:szCs w:val="28"/>
        </w:rPr>
        <w:t xml:space="preserve"> Красносельской основной школе,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 0,5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показателя предыдущего учебного года. Необходимо продолжить работу в данном направлении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оэтапно сокращ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занимающихся в две смены,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закрепленным территориям.</w:t>
      </w:r>
    </w:p>
    <w:p w14:paraId="31D497C2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Увеличилась доля обучающихся, которым предоставлена возможность обучаться в соответствии с ФГОС, и составляет в 2017 году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процента.</w:t>
      </w:r>
    </w:p>
    <w:p w14:paraId="43CECB36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Обеспеченность учебной литературой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100%. </w:t>
      </w:r>
    </w:p>
    <w:p w14:paraId="6F56B95F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нформационно-библиотечный центр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Сидоровской средней школы </w:t>
      </w:r>
    </w:p>
    <w:p w14:paraId="6D125AC9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направление получит свое развитие в 2017-2018 учебном году, путем увеличения количества информационно-библиотечных центров на 1 единицу на базе Красносельской средней школы. </w:t>
      </w:r>
    </w:p>
    <w:p w14:paraId="7431B2CC" w14:textId="77777777" w:rsidR="00BF47AC" w:rsidRPr="00AA5DAD" w:rsidRDefault="00BF47AC" w:rsidP="00BF47AC">
      <w:pPr>
        <w:spacing w:after="0" w:line="240" w:lineRule="auto"/>
        <w:ind w:firstLine="110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5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обновления содержания образования вводятся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r w:rsidRPr="00AA5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новые предметные области искусство и технология,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пре</w:t>
      </w:r>
      <w:r w:rsidRPr="00AA5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дметные концепции по обществознанию, географии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</w:t>
      </w:r>
      <w:r w:rsidRPr="00AA5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1A53DF6" w14:textId="77777777" w:rsidR="00BF47AC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Обращаю ваше внимание, что с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астрономи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обязательн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среднего общего образования. Департаментом образования и науки Костромской области рекомендовано изучать астрономию в 11 классе модульно, в объеме не менее 35 часов за счет инвариативной части учебного плана. </w:t>
      </w:r>
    </w:p>
    <w:p w14:paraId="2B46D7F7" w14:textId="77777777" w:rsidR="00BF47AC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создать условия. На сегодняшний день обучено 100% педагогов на  курсах повышения квалификации по преподаванию предмета астрономия, приобретены электронные учебники.</w:t>
      </w:r>
    </w:p>
    <w:p w14:paraId="57D7F127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общеобразовательных организаций, перешедших на электронный документооборот, работающих с электронными дневниками и журналами и имеющих необходимое программное обеспечение от общего количества общеобразовательных организаций составляет 35%, услуга реализуется пока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школах, 11 школ имеют подключение к системе «сетевой город», но услугу не предоставляют.</w:t>
      </w:r>
    </w:p>
    <w:p w14:paraId="124B3784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управление, как государственная услуга применяется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крайне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неэффективно,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школах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43%.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9D8E54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требуется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контроль за своевременностью и качеством предоставления данного вида услуг.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информационную работу с родителями и учащимися, обучить педагогов, если это необходимо. До 1.10.17 года данная услуга должна предоставляться в полном объёме во всех ОУ</w:t>
      </w:r>
    </w:p>
    <w:p w14:paraId="396A2261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формированию  современной образовательной среды, в том числе для детей с ограниченными возможностями 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детей-</w:t>
      </w:r>
      <w:r w:rsidRPr="00DD6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  <w:r>
        <w:rPr>
          <w:rFonts w:ascii="Segoe UI" w:eastAsia="Times New Roman" w:hAnsi="Segoe UI" w:cs="Segoe UI"/>
          <w:color w:val="444444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озданы условия в 3 общеобразовательных организациях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организациях.</w:t>
      </w:r>
    </w:p>
    <w:p w14:paraId="37B5B25D" w14:textId="77777777" w:rsidR="00BF47AC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работу включится еще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- 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«Ленок»</w:t>
      </w:r>
    </w:p>
    <w:p w14:paraId="50886C6E" w14:textId="77777777" w:rsidR="00BF47AC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решаем задачу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стандартов для детей с ограниченными возможностями здоровья. Очень непросто шла работа.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моменты в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тьютерского сопровождения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школ с таким контингентом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законодательства самими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B49F37" w14:textId="77777777" w:rsidR="00BF47AC" w:rsidRPr="007B69E6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организовать взаимодействие со школами региона, имеющими  положительный опыт работы в данном направлении, исключить формальный подход.</w:t>
      </w:r>
    </w:p>
    <w:p w14:paraId="584CBFFE" w14:textId="77777777" w:rsidR="00BF47AC" w:rsidRPr="007B69E6" w:rsidRDefault="00BF47AC" w:rsidP="00BF47AC">
      <w:pPr>
        <w:spacing w:after="107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серьезную работу по созданию специальных условий обучения детей с ОВЗ, обеспечить повышение квалификации педагогов.  Дальнейш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стандартов для детей этой категории во всех школах будет приоритетом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6E6A43" w14:textId="77777777" w:rsidR="00BF47AC" w:rsidRPr="007766B3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показатель развития системы образования - качество подготовки обучающихся. </w:t>
      </w:r>
      <w:r w:rsidRPr="0077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есть чем гордиться, но есть и над чем работать. </w:t>
      </w:r>
    </w:p>
    <w:p w14:paraId="0DEF50E7" w14:textId="77777777" w:rsidR="00BF47AC" w:rsidRPr="00C8692D" w:rsidRDefault="00BF47AC" w:rsidP="00BF47AC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выпускника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 медалью «За особые успехи в учении», 4 учащихся стали победителями регионального этапа всероссийской 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технологии, литературе, физической культуре; 1- победителем олимпиады «Шаг в будущее».</w:t>
      </w:r>
    </w:p>
    <w:p w14:paraId="30FF691D" w14:textId="77777777" w:rsidR="00BF47AC" w:rsidRPr="00EF265D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776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Радует, что в этом году выпускники 11 классов показали стабильно высокие результаты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. 100%  выпускников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преодоле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ли 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порог 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нимального тестового балла.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С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тобал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л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ьников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, к сожалению,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нет, однако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выпускников, получивших высокие результаты в диапазоне 91-98 баллов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(4 %), все ученики 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Красносельской средней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70440B" w14:textId="77777777" w:rsidR="00BF47AC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Наблюдается рост среднего балла по математике в сравнении с 2016 г на 1,6.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Отмечу, что у</w:t>
      </w:r>
      <w:r w:rsidRPr="00EF265D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меньшилась  на 8,5 %. доля не преодолевших минимальный порог баллов на профильном ЕГЭ по сравнению с прошлым годом. </w:t>
      </w:r>
    </w:p>
    <w:p w14:paraId="5AEF30E9" w14:textId="77777777" w:rsidR="00BF47AC" w:rsidRPr="002A5871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2017 года продемонстрировали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проблемы в подготовке учащихся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решение вижу:</w:t>
      </w:r>
    </w:p>
    <w:p w14:paraId="25344F76" w14:textId="77777777" w:rsidR="00BF47AC" w:rsidRPr="002A5871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планировании работы всего педагогического коллектива по подготовке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D91C29" w14:textId="77777777" w:rsidR="00BF47AC" w:rsidRPr="002A5871" w:rsidRDefault="00BF47AC" w:rsidP="00BF47A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A5871">
        <w:rPr>
          <w:color w:val="1F262D"/>
          <w:sz w:val="28"/>
          <w:szCs w:val="28"/>
        </w:rPr>
        <w:t xml:space="preserve">В знакомстве учеников с процедурой </w:t>
      </w:r>
      <w:r>
        <w:rPr>
          <w:color w:val="1F262D"/>
          <w:sz w:val="28"/>
          <w:szCs w:val="28"/>
        </w:rPr>
        <w:t xml:space="preserve">и форматом </w:t>
      </w:r>
      <w:r w:rsidRPr="002A5871">
        <w:rPr>
          <w:color w:val="1F262D"/>
          <w:sz w:val="28"/>
          <w:szCs w:val="28"/>
        </w:rPr>
        <w:t>проведения экзамена</w:t>
      </w:r>
      <w:r w:rsidRPr="002A5871">
        <w:rPr>
          <w:color w:val="1C2837"/>
          <w:sz w:val="28"/>
          <w:szCs w:val="28"/>
        </w:rPr>
        <w:t>, структурой  теста</w:t>
      </w:r>
      <w:r>
        <w:rPr>
          <w:color w:val="1C2837"/>
          <w:sz w:val="28"/>
          <w:szCs w:val="28"/>
        </w:rPr>
        <w:t>,</w:t>
      </w:r>
      <w:r w:rsidRPr="0062491F">
        <w:rPr>
          <w:sz w:val="28"/>
          <w:szCs w:val="28"/>
        </w:rPr>
        <w:t xml:space="preserve"> </w:t>
      </w:r>
      <w:r>
        <w:rPr>
          <w:sz w:val="28"/>
          <w:szCs w:val="28"/>
        </w:rPr>
        <w:t>проработке</w:t>
      </w:r>
      <w:r w:rsidRPr="002A5871">
        <w:rPr>
          <w:sz w:val="28"/>
          <w:szCs w:val="28"/>
        </w:rPr>
        <w:t xml:space="preserve"> учителем демоверси</w:t>
      </w:r>
      <w:r>
        <w:rPr>
          <w:sz w:val="28"/>
          <w:szCs w:val="28"/>
        </w:rPr>
        <w:t>й, и, конечно же, индивидуальной работе с учеником!</w:t>
      </w:r>
    </w:p>
    <w:p w14:paraId="3E1A36DF" w14:textId="77777777" w:rsidR="00BF47AC" w:rsidRPr="007766B3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77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годом на 3% увеличилось количество выпускников, выбирающих экзамены по предметам, соответствующим кадровым потребностям экономики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гиона: химия, биология, физика.</w:t>
      </w:r>
    </w:p>
    <w:p w14:paraId="0EB7EB05" w14:textId="77777777" w:rsidR="00BF47AC" w:rsidRPr="00C8692D" w:rsidRDefault="00BF47AC" w:rsidP="00BF47AC">
      <w:pPr>
        <w:spacing w:after="107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сохранить эту тенденцию.</w:t>
      </w:r>
    </w:p>
    <w:p w14:paraId="40BFE8C5" w14:textId="77777777" w:rsidR="00BF47AC" w:rsidRPr="00C8692D" w:rsidRDefault="00BF47AC" w:rsidP="00BF47AC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не могу не обратить ваше внимание на недостаточный уровень качества подготовки выпускников основной школы.</w:t>
      </w:r>
    </w:p>
    <w:p w14:paraId="1D51B21F" w14:textId="77777777" w:rsidR="00BF47AC" w:rsidRPr="00373615" w:rsidRDefault="00BF47AC" w:rsidP="00BF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ab/>
      </w:r>
      <w:r w:rsidRPr="0037361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EEF3FB"/>
          <w:lang w:eastAsia="ru-RU"/>
        </w:rPr>
        <w:t>По математике</w:t>
      </w:r>
      <w:r w:rsidRPr="00373615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увеличилась доля учащихся, не преодолевших минимальный порог баллов на 5,7 % по сравнению с прошлым годом. Средний балл уменьшился на 0,7 балла и составил 14 баллов.</w:t>
      </w:r>
    </w:p>
    <w:p w14:paraId="622B1FF5" w14:textId="77777777" w:rsidR="00BF47AC" w:rsidRPr="002A5871" w:rsidRDefault="00BF47AC" w:rsidP="00BF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русскому зыку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балл, в сравнении с прошлым годом снизился на 2,3 балла, уменьшилась доля успешно справившихся с работой на 11,7%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показатель  в 2017 году составляет 87,1 % . </w:t>
      </w:r>
    </w:p>
    <w:p w14:paraId="2B75EBE6" w14:textId="77777777" w:rsidR="00BF47AC" w:rsidRDefault="00BF47AC" w:rsidP="00BF47A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9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 на педагогических советах проанализировать причины и спланировать работу учреждения так, чтобы к итоговой аттестации  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дети подошли с крепким багажом знаний.</w:t>
      </w:r>
      <w:r w:rsidRPr="00C869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5E78DA0" w14:textId="77777777" w:rsidR="00BF47AC" w:rsidRDefault="00BF47AC" w:rsidP="00BF47A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871">
        <w:rPr>
          <w:rFonts w:ascii="Times New Roman" w:eastAsia="Calibri" w:hAnsi="Times New Roman" w:cs="Times New Roman"/>
          <w:color w:val="000000"/>
          <w:sz w:val="28"/>
          <w:szCs w:val="28"/>
        </w:rPr>
        <w:t>Следует усилить работу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F31205E" w14:textId="77777777" w:rsidR="00BF47AC" w:rsidRDefault="00BF47AC" w:rsidP="00BF47A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A5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своевременному прохождению обследования ПМПК учащихся, имеющих ограниченные возможности здоровья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AB3AFE9" w14:textId="77777777" w:rsidR="00BF47AC" w:rsidRPr="002A5871" w:rsidRDefault="00BF47AC" w:rsidP="00BF47A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-по индивидуальному сопровождению детей из категории «риска»</w:t>
      </w:r>
    </w:p>
    <w:p w14:paraId="7A703790" w14:textId="77777777" w:rsidR="00BF47AC" w:rsidRPr="007B69E6" w:rsidRDefault="00BF47AC" w:rsidP="00BF47AC">
      <w:pPr>
        <w:spacing w:after="107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CE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организациям,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со сложным контингентом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стабильно низкие результаты обучения, включится в работу по реализации программ, направленных на повышение качества образования в рамках муниципальных проектов. </w:t>
      </w:r>
    </w:p>
    <w:p w14:paraId="3E1078D0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снижения дифференциации в качестве образования между школами разработаны адресные программы перевода в эффективный режим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 в 2-х учреждениях - в Антоновской средней школе и Красносельской основной школе. </w:t>
      </w:r>
    </w:p>
    <w:p w14:paraId="18F793D0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путем присоединения к проекту 3-х школ – Иконниковской средней школы, Сидоровской средней школы, Сопыревской основной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E5AA4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важный аспект. Во все времена в основе качественного образования лежит работа педагога. Сегодня требования к профессии многократно возросли. </w:t>
      </w:r>
    </w:p>
    <w:p w14:paraId="0F183BBE" w14:textId="77777777" w:rsidR="00BF47AC" w:rsidRPr="007B69E6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уверены, что образовательный процесс организуется в соответствии с требованиями государственных образовательных стандартов, Для этого необходимо непрерывное образование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подтверждение квалификации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B8ACBC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 в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 педагогических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AC7716D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57 %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квалификационные категории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43 %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занимаемой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2016 -39 %)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57473A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Данная тенденция настораживает и свидетельствует о снижении уровня квалификации педагогов в районе. С 2017 года будут обновлены подходы к аттестации педагогических кадров, внедрена модель непрерывного, персонифицированного повышения квалификации.</w:t>
      </w:r>
    </w:p>
    <w:p w14:paraId="1F5453BD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отработать адресно с педагогами и довести показатель доли аттестованных на категорию кадров по учреждению в 2017-2018 учебном году до 75%. </w:t>
      </w:r>
    </w:p>
    <w:p w14:paraId="011D4112" w14:textId="77777777" w:rsidR="00BF47AC" w:rsidRPr="00C96142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6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образовательных организаций необходимо обеспечить постоянное повышение квалификации и качественное ведение в учреждении методической работы.</w:t>
      </w:r>
    </w:p>
    <w:p w14:paraId="5A5606FC" w14:textId="77777777" w:rsidR="00BF47AC" w:rsidRPr="002A5871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Отмечу, что в системе общего образования района сохраняется возрастной дисбаланс:</w:t>
      </w:r>
    </w:p>
    <w:p w14:paraId="3156DB46" w14:textId="77777777" w:rsidR="00BF47AC" w:rsidRPr="002A5871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2017 году в районе высокой остается доля учителей пенсионного возраста  -  45%; </w:t>
      </w:r>
    </w:p>
    <w:p w14:paraId="6C26D6AE" w14:textId="77777777" w:rsidR="00BF47AC" w:rsidRPr="002A5871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доля школьных учителей в возрасте до 30 лет составляет 19,6 %;</w:t>
      </w:r>
    </w:p>
    <w:p w14:paraId="2906D1A4" w14:textId="77777777" w:rsidR="00BF47AC" w:rsidRDefault="00BF47AC" w:rsidP="00BF4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2017 году численность молодых учителей за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сократилась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1 %.</w:t>
      </w:r>
      <w:r w:rsidRPr="0003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540F2" w14:textId="77777777" w:rsidR="00BF47AC" w:rsidRPr="002A5871" w:rsidRDefault="00BF47AC" w:rsidP="00BF4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школы и детские сады района в прошлом учебном году пришло 5 молодых педагогов, в 2017-2018 учебном году придет только 2. </w:t>
      </w:r>
    </w:p>
    <w:p w14:paraId="2FB93884" w14:textId="77777777" w:rsidR="00BF47AC" w:rsidRPr="0062491F" w:rsidRDefault="00BF47AC" w:rsidP="00BF4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был заключен 1 договор целевого обучения,  в текущем году – 14 договоров, из них на педагогические специальности – 9.</w:t>
      </w:r>
    </w:p>
    <w:p w14:paraId="6FB9E70F" w14:textId="77777777" w:rsidR="00BF47AC" w:rsidRDefault="00BF47AC" w:rsidP="00BF47A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Масштабы обновления кадрового потенциала, очевидно, недостаточны. В этой связи необходимо использовать новые подходы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E212C0" w14:textId="77777777" w:rsidR="00BF47AC" w:rsidRDefault="00BF47AC" w:rsidP="00BF4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педклассы.</w:t>
      </w:r>
    </w:p>
    <w:p w14:paraId="00F62399" w14:textId="77777777" w:rsidR="00BF47AC" w:rsidRPr="0062491F" w:rsidRDefault="00BF47AC" w:rsidP="00BF4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-обратить особе внимание на организацию  индивидуальной работы по заключению целевых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со студентами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специальностей, для привлечения их в школы района. </w:t>
      </w:r>
    </w:p>
    <w:p w14:paraId="7DC061DF" w14:textId="77777777" w:rsidR="00BF47AC" w:rsidRDefault="00BF47AC" w:rsidP="00BF47AC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результатам  н</w:t>
      </w:r>
      <w:r w:rsidRPr="002A5871">
        <w:rPr>
          <w:sz w:val="28"/>
          <w:szCs w:val="28"/>
        </w:rPr>
        <w:t>езависим</w:t>
      </w:r>
      <w:r>
        <w:rPr>
          <w:sz w:val="28"/>
          <w:szCs w:val="28"/>
        </w:rPr>
        <w:t>ой</w:t>
      </w:r>
      <w:r w:rsidRPr="002A5871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2A5871">
        <w:rPr>
          <w:sz w:val="28"/>
          <w:szCs w:val="28"/>
        </w:rPr>
        <w:t xml:space="preserve"> качес</w:t>
      </w:r>
      <w:r>
        <w:rPr>
          <w:sz w:val="28"/>
          <w:szCs w:val="28"/>
        </w:rPr>
        <w:t xml:space="preserve">тва образования, </w:t>
      </w:r>
      <w:r w:rsidRPr="002A5871">
        <w:rPr>
          <w:color w:val="000000"/>
          <w:sz w:val="28"/>
          <w:szCs w:val="28"/>
          <w:shd w:val="clear" w:color="auto" w:fill="FFFFFF"/>
        </w:rPr>
        <w:t>проводимо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2A5871">
        <w:rPr>
          <w:color w:val="000000"/>
          <w:sz w:val="28"/>
          <w:szCs w:val="28"/>
          <w:shd w:val="clear" w:color="auto" w:fill="FFFFFF"/>
        </w:rPr>
        <w:t xml:space="preserve"> в 2016 году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A5871">
        <w:rPr>
          <w:color w:val="000000"/>
          <w:sz w:val="28"/>
          <w:szCs w:val="28"/>
          <w:shd w:val="clear" w:color="auto" w:fill="FFFFFF"/>
        </w:rPr>
        <w:t xml:space="preserve"> район достиг хороших показателей:</w:t>
      </w:r>
    </w:p>
    <w:p w14:paraId="5877982E" w14:textId="77777777" w:rsidR="00BF47AC" w:rsidRDefault="00BF47AC" w:rsidP="00BF47AC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A5871">
        <w:rPr>
          <w:color w:val="000000"/>
          <w:sz w:val="28"/>
          <w:szCs w:val="28"/>
          <w:shd w:val="clear" w:color="auto" w:fill="FFFFFF"/>
        </w:rPr>
        <w:lastRenderedPageBreak/>
        <w:t xml:space="preserve">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5871">
        <w:rPr>
          <w:color w:val="000000"/>
          <w:sz w:val="28"/>
          <w:szCs w:val="28"/>
          <w:shd w:val="clear" w:color="auto" w:fill="FFFFFF"/>
        </w:rPr>
        <w:t>98 % состав</w:t>
      </w:r>
      <w:r>
        <w:rPr>
          <w:color w:val="000000"/>
          <w:sz w:val="28"/>
          <w:szCs w:val="28"/>
          <w:shd w:val="clear" w:color="auto" w:fill="FFFFFF"/>
        </w:rPr>
        <w:t xml:space="preserve">ляет индекс доброжелательности </w:t>
      </w:r>
      <w:r w:rsidRPr="002A5871">
        <w:rPr>
          <w:color w:val="000000"/>
          <w:sz w:val="28"/>
          <w:szCs w:val="28"/>
          <w:shd w:val="clear" w:color="auto" w:fill="FFFFFF"/>
        </w:rPr>
        <w:t xml:space="preserve">и компетентности работников; </w:t>
      </w:r>
    </w:p>
    <w:p w14:paraId="7F15FEF0" w14:textId="77777777" w:rsidR="00BF47AC" w:rsidRPr="00501348" w:rsidRDefault="00BF47AC" w:rsidP="00BF47A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5871">
        <w:rPr>
          <w:color w:val="000000"/>
          <w:sz w:val="28"/>
          <w:szCs w:val="28"/>
          <w:shd w:val="clear" w:color="auto" w:fill="FFFFFF"/>
        </w:rPr>
        <w:t xml:space="preserve">-88 % уровень удовлетворенности родителей  качеством образовательной деятельности. </w:t>
      </w:r>
      <w:r>
        <w:rPr>
          <w:color w:val="000000"/>
          <w:sz w:val="28"/>
          <w:szCs w:val="28"/>
          <w:shd w:val="clear" w:color="auto" w:fill="FFFFFF"/>
        </w:rPr>
        <w:t>Это радует.</w:t>
      </w:r>
      <w:r w:rsidRPr="002A5871">
        <w:rPr>
          <w:color w:val="000000"/>
          <w:sz w:val="28"/>
          <w:szCs w:val="28"/>
          <w:shd w:val="clear" w:color="auto" w:fill="FFFFFF"/>
        </w:rPr>
        <w:t xml:space="preserve"> Однако есть показатели, которые требуют особого внимания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2A5871"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09E2426A" w14:textId="77777777" w:rsidR="00BF47AC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открытости и доступности информации об образовательной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67%; </w:t>
      </w:r>
    </w:p>
    <w:p w14:paraId="481A8E7C" w14:textId="77777777" w:rsidR="00BF47AC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5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-60 %.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DD90ACE" w14:textId="77777777" w:rsidR="00BF47AC" w:rsidRPr="002A5871" w:rsidRDefault="00BF47AC" w:rsidP="00BF4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требуется усилить работу по приведению сайтов в соответствие с законодательством, обеспечить открытость, прозрачность  и доступность образовательных организаций для общественности.</w:t>
      </w:r>
    </w:p>
    <w:p w14:paraId="4A805FEB" w14:textId="77777777" w:rsidR="00BF47AC" w:rsidRDefault="00BF47AC" w:rsidP="00BF47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школы – сделать школьную жизнь интересной ребенку! На территории Красносельского района сформирована система духовно-нравственного, патриотического воспитания обучающихся. </w:t>
      </w:r>
    </w:p>
    <w:p w14:paraId="39ECA778" w14:textId="77777777" w:rsidR="00BF47AC" w:rsidRPr="0013605A" w:rsidRDefault="00BF47AC" w:rsidP="00BF47AC">
      <w:pPr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ребят Красносельской средней школы в Международном фестивале «Волжский кит», в региональном военно-спортивном фестивале «Юный патриот», конкурсе для одаренных детей «Серебряный глобус», победами  ребят Шолоховской средней школы в финальном этапе военно-патриотической игры «Наследники победы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юных экскурсоводов  Светочегорской основной школы в </w:t>
      </w:r>
      <w:r w:rsidRPr="0013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этапе Всероссийского конкурса среди активистов школьного музейного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деятельностью поискового отряда «Шторм» Сидоровской средней школы </w:t>
      </w:r>
      <w:r w:rsidRPr="0013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</w:t>
      </w:r>
    </w:p>
    <w:p w14:paraId="46E16C0D" w14:textId="77777777" w:rsidR="00BF47AC" w:rsidRPr="001C425C" w:rsidRDefault="00BF47AC" w:rsidP="00BF47AC">
      <w:pPr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воспитательной работы необходимо продолжать в нескольких приоритетных направлениях.</w:t>
      </w:r>
    </w:p>
    <w:p w14:paraId="50FB172C" w14:textId="77777777" w:rsidR="00BF47AC" w:rsidRDefault="00BF47AC" w:rsidP="00BF47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реализация концепции краеведческого образования, одним из направлений которой является образовательный туризм и музейная педагогика.           </w:t>
      </w:r>
    </w:p>
    <w:p w14:paraId="4BB4D4C4" w14:textId="77777777" w:rsidR="00BF47AC" w:rsidRPr="001C425C" w:rsidRDefault="00BF47AC" w:rsidP="00BF47A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успешно апробированы образовательные маршруты.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Красноселья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побывали в Нерехте, Галиче,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Костроме, г. Ярославле</w:t>
      </w:r>
    </w:p>
    <w:p w14:paraId="73533E9D" w14:textId="77777777" w:rsidR="00BF47AC" w:rsidRPr="001C425C" w:rsidRDefault="00BF47AC" w:rsidP="00BF47A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директоров школ с самых первый дней нового учебного года продолжить эту работу.</w:t>
      </w:r>
    </w:p>
    <w:p w14:paraId="5B95FDF3" w14:textId="77777777" w:rsidR="00BF47AC" w:rsidRDefault="00BF47AC" w:rsidP="00BF47A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муниципалитете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9 музеев на базе общеобразовательных учреждений.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являются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ресурсом для организации краеведческой работы. Первые шаги в этом направлении уже сделаны.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Сидоровской средней школе, Светочегорской основной школе, Красносельской основной школе.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школа экскурсоводов. Свои умения и навыки ребята демонстрировали на экскурсиях для младших школьников.</w:t>
      </w:r>
    </w:p>
    <w:p w14:paraId="243C494B" w14:textId="77777777" w:rsidR="00BF47AC" w:rsidRPr="001C425C" w:rsidRDefault="00BF47AC" w:rsidP="00BF47A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программы пришкольных лагерей были включены музейные уроки, интерактивные экскурсии в музеи. </w:t>
      </w:r>
    </w:p>
    <w:p w14:paraId="37D478F2" w14:textId="77777777" w:rsidR="00BF47AC" w:rsidRPr="002A5871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новом учебном году педагогическим коллективам детских садов, школ,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необходимо продолжить реализацию программ краеведческой работы.</w:t>
      </w:r>
    </w:p>
    <w:p w14:paraId="6D30A651" w14:textId="77777777" w:rsidR="00BF47AC" w:rsidRPr="0013605A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 формы работы, которые зарекомендовали себя как эффективные, и новые подходы в организации воспитательного процесса. </w:t>
      </w:r>
    </w:p>
    <w:p w14:paraId="7E69596C" w14:textId="77777777" w:rsidR="00BF47AC" w:rsidRPr="001C425C" w:rsidRDefault="00BF47AC" w:rsidP="00BF4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важный аспект.  Уже в школе важно помочь ребятам осознанно выбрать будущую специальность,  востребованную на рынке труда. </w:t>
      </w:r>
      <w:r w:rsidRPr="002A5871">
        <w:rPr>
          <w:rFonts w:ascii="Times New Roman" w:hAnsi="Times New Roman" w:cs="Times New Roman"/>
          <w:sz w:val="28"/>
          <w:szCs w:val="28"/>
        </w:rPr>
        <w:t xml:space="preserve">В школах района </w:t>
      </w:r>
      <w:r w:rsidRPr="002A5871">
        <w:rPr>
          <w:rFonts w:ascii="Times New Roman" w:hAnsi="Times New Roman" w:cs="Times New Roman"/>
          <w:bCs/>
          <w:sz w:val="28"/>
          <w:szCs w:val="28"/>
        </w:rPr>
        <w:t xml:space="preserve"> профильное и предпрофильное обучение, </w:t>
      </w:r>
      <w:r>
        <w:rPr>
          <w:rFonts w:ascii="Times New Roman" w:hAnsi="Times New Roman" w:cs="Times New Roman"/>
          <w:bCs/>
          <w:sz w:val="28"/>
          <w:szCs w:val="28"/>
        </w:rPr>
        <w:t>охватывает 4</w:t>
      </w:r>
      <w:r w:rsidRPr="002A5871">
        <w:rPr>
          <w:rFonts w:ascii="Times New Roman" w:hAnsi="Times New Roman" w:cs="Times New Roman"/>
          <w:bCs/>
          <w:sz w:val="28"/>
          <w:szCs w:val="28"/>
        </w:rPr>
        <w:t xml:space="preserve">0 % от общего числа старшеклассников. </w:t>
      </w:r>
    </w:p>
    <w:p w14:paraId="2A9888EF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Уверена, что работа по профессиональному самоопределению школьников должна начинаться как можно раньше, вестись совместно с родителями и с учетом потребностей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CA06AD" w14:textId="77777777" w:rsidR="00BF47AC" w:rsidRPr="001C425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Считаю, что н</w:t>
      </w:r>
      <w:r w:rsidRPr="002A5871">
        <w:rPr>
          <w:rFonts w:ascii="Times New Roman" w:hAnsi="Times New Roman" w:cs="Times New Roman"/>
          <w:sz w:val="28"/>
          <w:szCs w:val="28"/>
        </w:rPr>
        <w:t xml:space="preserve">еобходимо проводить систематическую профориентационную работу начиная с начального уровня обучения, знакомить учащихся с миром профессий, проводить экскурсии на предприятия, проводить профдиагностику. </w:t>
      </w:r>
    </w:p>
    <w:p w14:paraId="396EEA1F" w14:textId="77777777" w:rsidR="00BF47AC" w:rsidRPr="002A5871" w:rsidRDefault="00BF47AC" w:rsidP="00BF47A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A5871">
        <w:rPr>
          <w:rFonts w:ascii="Times New Roman" w:hAnsi="Times New Roman" w:cs="Times New Roman"/>
          <w:sz w:val="28"/>
          <w:szCs w:val="28"/>
        </w:rPr>
        <w:t xml:space="preserve">В основном звене должна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2A5871">
        <w:rPr>
          <w:rFonts w:ascii="Times New Roman" w:hAnsi="Times New Roman" w:cs="Times New Roman"/>
          <w:sz w:val="28"/>
          <w:szCs w:val="28"/>
        </w:rPr>
        <w:t xml:space="preserve">углубленная работа - профессиональные пробы, сотрудничество с учебными заведениями, предприятиями, введение элективных курсов. </w:t>
      </w:r>
    </w:p>
    <w:p w14:paraId="6F1887D7" w14:textId="77777777" w:rsidR="00BF47AC" w:rsidRDefault="00BF47AC" w:rsidP="00BF47A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A5871">
        <w:rPr>
          <w:rFonts w:ascii="Times New Roman" w:hAnsi="Times New Roman" w:cs="Times New Roman"/>
          <w:sz w:val="28"/>
          <w:szCs w:val="28"/>
        </w:rPr>
        <w:t xml:space="preserve">На старшей ступени обучения – </w:t>
      </w:r>
      <w:r>
        <w:rPr>
          <w:rFonts w:ascii="Times New Roman" w:hAnsi="Times New Roman" w:cs="Times New Roman"/>
          <w:sz w:val="28"/>
          <w:szCs w:val="28"/>
        </w:rPr>
        <w:t xml:space="preserve">безусловно </w:t>
      </w:r>
      <w:r w:rsidRPr="002A5871">
        <w:rPr>
          <w:rFonts w:ascii="Times New Roman" w:hAnsi="Times New Roman" w:cs="Times New Roman"/>
          <w:sz w:val="28"/>
          <w:szCs w:val="28"/>
        </w:rPr>
        <w:t>профилизация и профессиональное обучение.</w:t>
      </w:r>
    </w:p>
    <w:p w14:paraId="1B20487B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Pr="001C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 активное участие ребят в муниципальных профориентационных мероприятиях и проектах, выстраивать для учащихся индивидуальные маршруты профессионального самоопределения.</w:t>
      </w:r>
    </w:p>
    <w:p w14:paraId="40895673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дополнительного образования детям предоставляет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учреждение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детского творчества, в котором обучается 200 детей. Создано 9 творческих объединений, в том числе технического профиля, спортивного профиля (шахматы), художественного творчества, а также туристско-краеведческого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C6435B" w14:textId="77777777" w:rsidR="00BF47AC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году всё большее внимание будет уделяться в</w:t>
      </w:r>
      <w:r w:rsidRPr="002A5871">
        <w:rPr>
          <w:rFonts w:ascii="Times New Roman" w:hAnsi="Times New Roman" w:cs="Times New Roman"/>
          <w:color w:val="020C22"/>
          <w:sz w:val="28"/>
          <w:szCs w:val="28"/>
        </w:rPr>
        <w:t xml:space="preserve">сероссийскому движению школьников. Пока им охвачено </w:t>
      </w:r>
      <w:r w:rsidRPr="002A5871">
        <w:rPr>
          <w:rFonts w:ascii="Times New Roman" w:hAnsi="Times New Roman" w:cs="Times New Roman"/>
          <w:sz w:val="28"/>
          <w:szCs w:val="28"/>
        </w:rPr>
        <w:t xml:space="preserve">56 </w:t>
      </w:r>
      <w:r w:rsidRPr="002A5871">
        <w:rPr>
          <w:rFonts w:ascii="Times New Roman" w:hAnsi="Times New Roman" w:cs="Times New Roman"/>
          <w:color w:val="020C22"/>
          <w:sz w:val="28"/>
          <w:szCs w:val="28"/>
        </w:rPr>
        <w:t>ребят.</w:t>
      </w:r>
    </w:p>
    <w:p w14:paraId="2412E223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На базе школ работает 164 кружка в которых занимается 1032 ребенка.</w:t>
      </w:r>
    </w:p>
    <w:p w14:paraId="037A17BC" w14:textId="77777777" w:rsidR="00BF47AC" w:rsidRPr="002A5871" w:rsidRDefault="00BF47AC" w:rsidP="00BF47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 обучающихся услугами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32%, показатель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снизился на 15 % по сравнению с аналогичным периодом прошлого года в связи с капитальным ремонтом здания Дома детского творчества. </w:t>
      </w:r>
    </w:p>
    <w:p w14:paraId="7DED318E" w14:textId="77777777" w:rsidR="00BF47AC" w:rsidRPr="00155A28" w:rsidRDefault="00BF47AC" w:rsidP="00BF47AC">
      <w:pPr>
        <w:pStyle w:val="a3"/>
        <w:shd w:val="clear" w:color="auto" w:fill="FEFEFE"/>
        <w:spacing w:before="0" w:beforeAutospacing="0" w:after="0" w:afterAutospacing="0"/>
        <w:ind w:firstLine="540"/>
        <w:jc w:val="both"/>
        <w:rPr>
          <w:color w:val="020C22"/>
          <w:sz w:val="28"/>
          <w:szCs w:val="28"/>
        </w:rPr>
      </w:pPr>
      <w:r w:rsidRPr="002A5871">
        <w:rPr>
          <w:color w:val="000000"/>
          <w:sz w:val="28"/>
          <w:szCs w:val="28"/>
          <w:shd w:val="clear" w:color="auto" w:fill="FFFFFF"/>
        </w:rPr>
        <w:t>В целях обновления содержания дополнительного образования детей, освоения инновационных технологий</w:t>
      </w:r>
      <w:r w:rsidRPr="002A5871">
        <w:rPr>
          <w:color w:val="020C22"/>
          <w:sz w:val="28"/>
          <w:szCs w:val="28"/>
        </w:rPr>
        <w:t>, конечно, нужны и новые проекты, в том числе проекты по созданию ресурсного центра дополнительного образования в районе, прежде всего на базе районного Дома детского творчества, с использованием сетевого взаимодействия.</w:t>
      </w:r>
    </w:p>
    <w:p w14:paraId="0F92FF83" w14:textId="77777777" w:rsidR="00BF47AC" w:rsidRPr="00C96142" w:rsidRDefault="00BF47AC" w:rsidP="00BF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444444"/>
          <w:sz w:val="14"/>
          <w:szCs w:val="14"/>
          <w:lang w:eastAsia="ru-RU"/>
        </w:rPr>
        <w:t> 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здоровья детей - это еще одна ключевая наша задача. Необходимо, начиная с дошкольного возраста, воспитывать ценностное и ответственное отношение ребят к своему здоровью. В этой связи предлагаю 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каждому образовательному учреждению разработать систему мер и мероприятий, направленных на укрепление здоровья детей, уделив особое внимание вопросам питания.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горячим питанием в Красносельском районе составляет 98%.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столовых на местном сырье, общественный контроль качества питания, выполнение натуральных норм - это личная ответственность руководителя.</w:t>
      </w:r>
    </w:p>
    <w:p w14:paraId="1560FFDC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заботиться о здоровье без привития ценностей здорового образа жизни и любви к спорту. Здесь нашим главным инструментом</w:t>
      </w:r>
      <w:r>
        <w:rPr>
          <w:rFonts w:ascii="Segoe UI" w:eastAsia="Times New Roman" w:hAnsi="Segoe UI" w:cs="Segoe UI"/>
          <w:color w:val="444444"/>
          <w:sz w:val="14"/>
          <w:szCs w:val="14"/>
          <w:lang w:eastAsia="ru-RU"/>
        </w:rPr>
        <w:t xml:space="preserve"> </w:t>
      </w:r>
      <w:r w:rsidRPr="001D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мероприятия по выполнению комплекса ГТО. В прошлом учебном году участниками проекта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Pr="001D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82</w:t>
      </w:r>
      <w:r w:rsidRPr="001D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отличия.</w:t>
      </w:r>
    </w:p>
    <w:p w14:paraId="45446866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данные показатели недостаточными и предлагаю спланировать работу по популяризацию комплекса ГТО среди ребят, родителей и педагогов. Фестивали ГТО, дни здоровья - эти мероприятия должны быть в практике работы каждого образовательного учреждения.</w:t>
      </w:r>
    </w:p>
    <w:p w14:paraId="6C65E3D9" w14:textId="77777777" w:rsidR="00BF47AC" w:rsidRPr="001D7B66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hAnsi="Times New Roman" w:cs="Times New Roman"/>
          <w:sz w:val="28"/>
          <w:szCs w:val="28"/>
        </w:rPr>
        <w:t>Мы создали достаточную базу для того, чтобы у каждого ребенка была возможность заниматься спортом.</w:t>
      </w:r>
    </w:p>
    <w:p w14:paraId="1BE2F106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школ, в которых отремонтированы спортивные залы, составляет 6 единиц, из них:</w:t>
      </w:r>
    </w:p>
    <w:p w14:paraId="6C4529F3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5 единиц в сельской местности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типовые спортивные залы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74704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единица в поселке – в Красносельской средней школе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1C221E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2018 году увеличить количество школ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ьской местности, в которых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перепрофилированы под спортивные залы аудитории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единицу в Гридинской основной школе;</w:t>
      </w:r>
    </w:p>
    <w:p w14:paraId="4755C58B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Увеличилась доля обучающихся, занимающихся физической культурой и спортом во внеурочное время на 5%  процентов, составляет  50,3 %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году;</w:t>
      </w:r>
    </w:p>
    <w:p w14:paraId="40884E05" w14:textId="77777777" w:rsidR="00BF47AC" w:rsidRPr="002A5871" w:rsidRDefault="00BF47AC" w:rsidP="00BF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не достаточно. 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необходимым активизировать работу по формированию сферы спортивного досуга, которая станет доступной и привлекательной для современной молодежи, особенно в сельской местности.</w:t>
      </w:r>
    </w:p>
    <w:p w14:paraId="4825FE91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приоритетом является организация труда и отдыха ребят в летний период. Мне хотелось бы поблагодарить всех, кто принимал участие в летней кампании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A3D7F7" w14:textId="77777777" w:rsidR="00BF47AC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 которая перед нами стояла, сделать отдых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 массовым, многоплановым и безопасным – выполнена. </w:t>
      </w:r>
    </w:p>
    <w:p w14:paraId="4CA11006" w14:textId="77777777" w:rsidR="00BF47AC" w:rsidRDefault="00BF47AC" w:rsidP="00BF4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недоработан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части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профильных смен для одаренных детей и детей с особыми образовательными потребностями, требуется существенное обновление форм организации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интересными для детей и востребованными</w:t>
      </w:r>
      <w:r w:rsidRPr="002A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0823B" w14:textId="77777777" w:rsidR="00BF47AC" w:rsidRPr="00C96142" w:rsidRDefault="00BF47AC" w:rsidP="00BF47A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летней кампании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614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поиск новых форм и направлений деятельности, привлечение работодателей к организации временной занятости подростков.</w:t>
      </w:r>
    </w:p>
    <w:p w14:paraId="7AC0F948" w14:textId="77777777" w:rsidR="00BF47AC" w:rsidRPr="005F2CC6" w:rsidRDefault="00BF47AC" w:rsidP="00BF4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Задачи, которые мы обозначили на новый учебный год, должны быть решены. </w:t>
      </w:r>
    </w:p>
    <w:p w14:paraId="582835EB" w14:textId="77777777" w:rsidR="00BF47AC" w:rsidRDefault="00BF47AC" w:rsidP="00BF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Достигнутые в прошлом году успехи явились следствием принятия целого комплекса системных решений, нашей огромной с вами совместной, ежедневной, творческой  работы.</w:t>
      </w:r>
      <w:r w:rsidRPr="005F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94E77" w14:textId="77777777" w:rsidR="00BF47AC" w:rsidRPr="005F2CC6" w:rsidRDefault="00BF47AC" w:rsidP="00BF4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н</w:t>
      </w:r>
      <w:r w:rsidRPr="005F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труд, наши дела никогда не забудутся, а это, наверное, самое главное пожелание для любого педагога! </w:t>
      </w:r>
    </w:p>
    <w:p w14:paraId="0F33F9C2" w14:textId="77777777" w:rsidR="00BF47AC" w:rsidRDefault="00BF47AC" w:rsidP="00BF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148BD" w14:textId="77777777" w:rsidR="00BF47AC" w:rsidRDefault="00BF47AC" w:rsidP="00BF47A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505C84" w14:textId="77777777" w:rsidR="00BF47AC" w:rsidRDefault="00BF47AC" w:rsidP="00BF47A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6D4D19" w14:textId="3AB4B676" w:rsidR="00BF47AC" w:rsidRDefault="00BF47AC" w:rsidP="00BF47AC">
      <w:r w:rsidRPr="00BE3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Заведующий отделом образования</w:t>
      </w:r>
      <w:r w:rsidRPr="00BE3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BE3A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О. А. Амв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росова</w:t>
      </w:r>
    </w:p>
    <w:sectPr w:rsidR="00B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AC"/>
    <w:rsid w:val="00B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5082"/>
  <w15:chartTrackingRefBased/>
  <w15:docId w15:val="{D35CF209-504D-42DF-91A8-EC985D6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H5VRHAXFEW3S-617-1161</_dlc_DocId>
    <_dlc_DocIdUrl xmlns="b582dbf1-bcaa-4613-9a4c-8b7010640233">
      <Url>http://www.eduportal44.ru/Krasnoe/_layouts/15/DocIdRedir.aspx?ID=H5VRHAXFEW3S-617-1161</Url>
      <Description>H5VRHAXFEW3S-617-1161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54C8-D862-4842-980C-D0ABE8088FA6}"/>
</file>

<file path=customXml/itemProps2.xml><?xml version="1.0" encoding="utf-8"?>
<ds:datastoreItem xmlns:ds="http://schemas.openxmlformats.org/officeDocument/2006/customXml" ds:itemID="{A1B7C736-622B-4792-A758-C4B855B29F97}"/>
</file>

<file path=customXml/itemProps3.xml><?xml version="1.0" encoding="utf-8"?>
<ds:datastoreItem xmlns:ds="http://schemas.openxmlformats.org/officeDocument/2006/customXml" ds:itemID="{95D2112A-75DF-43B5-9558-C4283BEFB5E5}"/>
</file>

<file path=customXml/itemProps4.xml><?xml version="1.0" encoding="utf-8"?>
<ds:datastoreItem xmlns:ds="http://schemas.openxmlformats.org/officeDocument/2006/customXml" ds:itemID="{7CDFED4E-6C05-4BAB-96E2-BEAE88AC6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2691</Words>
  <Characters>15343</Characters>
  <Application>Microsoft Office Word</Application>
  <DocSecurity>0</DocSecurity>
  <Lines>127</Lines>
  <Paragraphs>35</Paragraphs>
  <ScaleCrop>false</ScaleCrop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2020-06-23T07:43:00Z</dcterms:created>
  <dcterms:modified xsi:type="dcterms:W3CDTF">2020-06-23T07:45:00Z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e1fe83ed-f008-41f2-8eef-bf9a9c533aa1</vt:lpwstr>
  </property>
  <property fmtid="{D5CDD505-2E9C-101B-9397-08002B2CF9AE}" pid="3" name="ContentTypeId">
    <vt:lpwstr>0x010100CF84CACEFE682D42B30686BAC500A2B5</vt:lpwstr>
  </property>
</Properties>
</file>