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8F" w:rsidRDefault="0072698F" w:rsidP="0072698F">
      <w:pPr>
        <w:jc w:val="center"/>
      </w:pPr>
      <w:r w:rsidRPr="0072698F">
        <w:rPr>
          <w:noProof/>
          <w:lang w:eastAsia="ru-RU"/>
        </w:rPr>
        <w:drawing>
          <wp:inline distT="0" distB="0" distL="0" distR="0">
            <wp:extent cx="7444720" cy="8174669"/>
            <wp:effectExtent l="361950" t="0" r="34734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4667" cy="818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6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60"/>
      </w:tblGrid>
      <w:tr w:rsidR="00F61B13" w:rsidTr="00296457">
        <w:trPr>
          <w:trHeight w:val="6165"/>
        </w:trPr>
        <w:tc>
          <w:tcPr>
            <w:tcW w:w="14660" w:type="dxa"/>
            <w:shd w:val="clear" w:color="auto" w:fill="auto"/>
            <w:vAlign w:val="center"/>
          </w:tcPr>
          <w:tbl>
            <w:tblPr>
              <w:tblW w:w="13914" w:type="dxa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10209"/>
            </w:tblGrid>
            <w:tr w:rsidR="00F61B13" w:rsidTr="0072698F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 ОО</w:t>
                  </w:r>
                </w:p>
              </w:tc>
              <w:tc>
                <w:tcPr>
                  <w:tcW w:w="10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Pr="006E0D68" w:rsidRDefault="003729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1872</w:t>
                  </w:r>
                  <w:r w:rsidR="007F7826" w:rsidRPr="006E0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F61B13" w:rsidTr="0072698F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10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3729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8C2">
                    <w:rPr>
                      <w:rFonts w:ascii="Times New Roman" w:hAnsi="Times New Roman" w:cs="Times New Roman"/>
                      <w:lang w:eastAsia="ru-RU"/>
                    </w:rPr>
                    <w:t>серия44ЛО1 №0000596 дата выдачи:  31 июля 2014 года, выдана Департаментом образования и науки Костромской области срок окончания лицензии – бессрочно</w:t>
                  </w:r>
                </w:p>
              </w:tc>
            </w:tr>
            <w:tr w:rsidR="00F61B13" w:rsidTr="0072698F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 аккредитации</w:t>
                  </w:r>
                </w:p>
              </w:tc>
              <w:tc>
                <w:tcPr>
                  <w:tcW w:w="10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3729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8C2">
                    <w:rPr>
                      <w:rFonts w:ascii="Times New Roman" w:hAnsi="Times New Roman" w:cs="Times New Roman"/>
                      <w:lang w:eastAsia="ru-RU"/>
                    </w:rPr>
                    <w:t>регистрационный №74-13П</w:t>
                  </w:r>
                </w:p>
              </w:tc>
            </w:tr>
          </w:tbl>
          <w:p w:rsidR="00F61B13" w:rsidRDefault="00F61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13" w:rsidRDefault="007F78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3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4335F" w:rsidRPr="0084335F">
              <w:rPr>
                <w:rFonts w:ascii="Times New Roman" w:hAnsi="Times New Roman" w:cs="Times New Roman"/>
                <w:sz w:val="24"/>
                <w:szCs w:val="24"/>
              </w:rPr>
              <w:t>МКОУ «Сидоровская СШ имени Героя Советского Союза Б.П. Сыромятникова»</w:t>
            </w:r>
            <w:r w:rsidR="0084335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Школа) расположен в 9 км от г. Волгореченска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35F">
              <w:rPr>
                <w:rFonts w:ascii="Times New Roman" w:hAnsi="Times New Roman" w:cs="Times New Roman"/>
                <w:sz w:val="24"/>
                <w:szCs w:val="24"/>
              </w:rPr>
              <w:t xml:space="preserve"> В радиусе 10 км от Сидоровского находятся села, Свет</w:t>
            </w:r>
            <w:r w:rsidR="006E0D68">
              <w:rPr>
                <w:rFonts w:ascii="Times New Roman" w:hAnsi="Times New Roman" w:cs="Times New Roman"/>
                <w:sz w:val="24"/>
                <w:szCs w:val="24"/>
              </w:rPr>
              <w:t>очева Гора и Густомесово, а так</w:t>
            </w:r>
            <w:r w:rsidR="0084335F">
              <w:rPr>
                <w:rFonts w:ascii="Times New Roman" w:hAnsi="Times New Roman" w:cs="Times New Roman"/>
                <w:sz w:val="24"/>
                <w:szCs w:val="24"/>
              </w:rPr>
              <w:t xml:space="preserve">же деревни, дети из которых обучаются в школе. Более 50% обучающихся приезжают в школу на рейсовом автобусе или провозятся на школьной </w:t>
            </w:r>
            <w:r w:rsidR="00CB76AA">
              <w:rPr>
                <w:rFonts w:ascii="Times New Roman" w:hAnsi="Times New Roman" w:cs="Times New Roman"/>
                <w:sz w:val="24"/>
                <w:szCs w:val="24"/>
              </w:rPr>
              <w:t>газели.</w:t>
            </w:r>
            <w:r w:rsidR="0084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3" w:rsidRDefault="007F78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 взрослых.</w:t>
            </w: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F61B13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I. Оценка образовательной деятельности</w:t>
            </w:r>
          </w:p>
          <w:p w:rsidR="00F61B13" w:rsidRDefault="007F78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Образовательная деятельность в Школе организуется в соответствии с </w:t>
            </w:r>
            <w:hyperlink r:id="rId9" w:anchor="/document/99/902389617/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Федерации», ФГОС начального общего, основного общего и среднего общего образования, </w:t>
            </w:r>
            <w:hyperlink r:id="rId10" w:anchor="/document/97/485031/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молодежи», </w:t>
            </w:r>
            <w:hyperlink r:id="rId11" w:anchor="/document/97/486051/infobar-attachment/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      </w:r>
          </w:p>
          <w:p w:rsidR="00F61B13" w:rsidRDefault="007F78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      </w:r>
            <w:hyperlink r:id="rId12" w:anchor="/document/99/902180656/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ФГОС НОО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), 5–9-х классов – на 5-летний нормативный срок освоения основной образовательной программы основного общего образования (реализация </w:t>
            </w:r>
            <w:hyperlink r:id="rId13" w:anchor="/document/99/902254916/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ФГОС ООО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), 10–11-х классов – на 2-летний нормативный срок освоения образовательной программы среднего общего образования (реализация </w:t>
            </w:r>
            <w:hyperlink r:id="rId14" w:anchor="/document/99/902350579/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ФГОС СОО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1B13" w:rsidRPr="00D7471B" w:rsidRDefault="007F78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В 2020 году в результате введения ограничительных мер в связи с распространением коронавирусной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</w:t>
            </w:r>
            <w:r w:rsidR="00D7578A" w:rsidRPr="00D74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Российская электронная школа, Яндекс учебник, Учи. Ру.</w:t>
            </w:r>
            <w:r w:rsidR="00D7471B" w:rsidRPr="00D74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использовались Чат-занятия, которые недоступны многим ученикам по причине отсутствия компьютерной техники у них, поэтому чаще применялись off-line консультации, которые проводились учителями с помощью электронной почты и электронного дневника.</w:t>
            </w:r>
          </w:p>
          <w:p w:rsidR="00F61B13" w:rsidRDefault="007F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видим в следующем:</w:t>
            </w:r>
          </w:p>
          <w:p w:rsidR="00F61B13" w:rsidRDefault="007F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1.</w:t>
            </w:r>
            <w:r w:rsidR="0042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обеспечение обучающихся техническими средствами обучения – компьютерами, ноутбуками и др., высокоскоростным интернетом;</w:t>
            </w:r>
          </w:p>
          <w:p w:rsidR="00F61B13" w:rsidRDefault="007F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</w:t>
            </w:r>
            <w:r w:rsidR="0042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      </w:r>
          </w:p>
          <w:p w:rsidR="00F61B13" w:rsidRDefault="007F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3.</w:t>
            </w:r>
            <w:r w:rsidR="0042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успешность</w:t>
            </w:r>
            <w:r w:rsidR="00427FBA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      </w:r>
          </w:p>
          <w:p w:rsidR="00F61B13" w:rsidRDefault="007F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      </w:r>
          </w:p>
          <w:p w:rsidR="00F61B13" w:rsidRPr="00705872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F61B13" w:rsidRPr="00705872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            В 2020 году Школа провела работу по профилактике употребления психоактивных веществ (ПАВ), формированию здорового образа жизни и воспитанию законоп</w:t>
            </w:r>
            <w:r w:rsidR="00705872" w:rsidRPr="00705872">
              <w:rPr>
                <w:rFonts w:ascii="Times New Roman" w:hAnsi="Times New Roman" w:cs="Times New Roman"/>
                <w:sz w:val="24"/>
                <w:szCs w:val="24"/>
              </w:rPr>
              <w:t>ослушного поведения обучающихся, правилам дорожного движения. В школе организована работа отряда ЮИД.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с участием обучающихся и их родителей.</w:t>
            </w:r>
          </w:p>
          <w:p w:rsidR="00F61B13" w:rsidRPr="00705872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Проведены обучающие онлайн-семинары для учителей специалистами  КОИРО   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      </w:r>
          </w:p>
          <w:p w:rsidR="00F61B13" w:rsidRPr="006B7730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30">
              <w:rPr>
                <w:rFonts w:ascii="Times New Roman" w:hAnsi="Times New Roman" w:cs="Times New Roman"/>
                <w:sz w:val="24"/>
                <w:szCs w:val="24"/>
              </w:rPr>
              <w:t>Были организованы:</w:t>
            </w:r>
          </w:p>
          <w:p w:rsidR="00F61B13" w:rsidRPr="006B7730" w:rsidRDefault="007F7826">
            <w:pPr>
              <w:pStyle w:val="af1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30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социальных плакатов «Я против ПАВ»;</w:t>
            </w:r>
          </w:p>
          <w:p w:rsidR="00F61B13" w:rsidRPr="006B7730" w:rsidRDefault="007F7826">
            <w:pPr>
              <w:pStyle w:val="af1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бесед на антинаркотические темы с использованием ИКТ-технологий;</w:t>
            </w:r>
          </w:p>
          <w:p w:rsidR="00F61B13" w:rsidRPr="006B7730" w:rsidRDefault="007F7826">
            <w:pPr>
              <w:pStyle w:val="af1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30">
              <w:rPr>
                <w:rFonts w:ascii="Times New Roman" w:hAnsi="Times New Roman" w:cs="Times New Roman"/>
                <w:sz w:val="24"/>
                <w:szCs w:val="24"/>
              </w:rPr>
              <w:t>книжная выставка «Я выбираю жизнь» в школьной библиотеке;</w:t>
            </w:r>
          </w:p>
          <w:p w:rsidR="00F61B13" w:rsidRPr="006B7730" w:rsidRDefault="007F7826">
            <w:pPr>
              <w:pStyle w:val="af1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30">
              <w:rPr>
                <w:rFonts w:ascii="Times New Roman" w:hAnsi="Times New Roman" w:cs="Times New Roman"/>
                <w:sz w:val="24"/>
                <w:szCs w:val="24"/>
              </w:rPr>
              <w:t>онлайн-лекции с участием сотрудников МВД.</w:t>
            </w:r>
          </w:p>
          <w:p w:rsidR="00F61B13" w:rsidRPr="00D71499" w:rsidRDefault="007058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1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:rsidR="00D71499" w:rsidRPr="00D71499" w:rsidRDefault="00D71499" w:rsidP="00D714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1B13" w:rsidRPr="00D71499" w:rsidRDefault="00D7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Внеурочная деятельность </w:t>
            </w:r>
            <w:r w:rsidR="007F7826" w:rsidRPr="00D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по программам следующей направленности:</w:t>
            </w:r>
          </w:p>
          <w:p w:rsidR="00F61B13" w:rsidRPr="00D71499" w:rsidRDefault="00D71499">
            <w:pPr>
              <w:pStyle w:val="af1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нравственное</w:t>
            </w:r>
            <w:r w:rsidR="007F7826" w:rsidRPr="00D7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B13" w:rsidRPr="00D71499" w:rsidRDefault="00D71499">
            <w:pPr>
              <w:pStyle w:val="af1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9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  <w:r w:rsidR="007F7826" w:rsidRPr="00D7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B13" w:rsidRPr="00D71499" w:rsidRDefault="00D71499">
            <w:pPr>
              <w:pStyle w:val="af1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интеллектуальное</w:t>
            </w:r>
            <w:r w:rsidR="007F7826" w:rsidRPr="00D7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B13" w:rsidRPr="00D71499" w:rsidRDefault="00D71499">
            <w:pPr>
              <w:pStyle w:val="af1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="007F7826" w:rsidRPr="00D7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499" w:rsidRPr="00D71499" w:rsidRDefault="00D71499">
            <w:pPr>
              <w:pStyle w:val="af1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Социальное.</w:t>
            </w:r>
          </w:p>
          <w:p w:rsidR="00D71499" w:rsidRDefault="00D71499" w:rsidP="00D71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55F9" w:rsidRDefault="00C855F9" w:rsidP="00D71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55F9" w:rsidRDefault="00C855F9" w:rsidP="00D71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55F9" w:rsidRDefault="00C855F9" w:rsidP="00D71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1499" w:rsidRDefault="00D71499" w:rsidP="00D71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1499" w:rsidRDefault="00D71499" w:rsidP="00D71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W w:w="1375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3" w:type="dxa"/>
              </w:tblCellMar>
              <w:tblLook w:val="00A0" w:firstRow="1" w:lastRow="0" w:firstColumn="1" w:lastColumn="0" w:noHBand="0" w:noVBand="0"/>
            </w:tblPr>
            <w:tblGrid>
              <w:gridCol w:w="1013"/>
              <w:gridCol w:w="5606"/>
              <w:gridCol w:w="7138"/>
            </w:tblGrid>
            <w:tr w:rsidR="00D71499" w:rsidRPr="002C4B38" w:rsidTr="001F0AB3">
              <w:trPr>
                <w:trHeight w:val="396"/>
              </w:trPr>
              <w:tc>
                <w:tcPr>
                  <w:tcW w:w="10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6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7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Название кружкового  объединения</w:t>
                  </w:r>
                </w:p>
              </w:tc>
            </w:tr>
            <w:tr w:rsidR="00D71499" w:rsidRPr="002C4B38" w:rsidTr="001F0AB3">
              <w:trPr>
                <w:trHeight w:val="396"/>
              </w:trPr>
              <w:tc>
                <w:tcPr>
                  <w:tcW w:w="10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Духовно нравственное</w:t>
                  </w:r>
                </w:p>
              </w:tc>
              <w:tc>
                <w:tcPr>
                  <w:tcW w:w="7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1F0AB3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Краеведческий кружок «Горжусь тобой, земля отцов и дедов»</w:t>
                  </w:r>
                </w:p>
                <w:p w:rsidR="00D71499" w:rsidRPr="002C4B38" w:rsidRDefault="001F0AB3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Исторический кружок </w:t>
                  </w:r>
                  <w:r w:rsidR="00D71499"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«История в лицах»</w:t>
                  </w:r>
                </w:p>
              </w:tc>
            </w:tr>
            <w:tr w:rsidR="00D71499" w:rsidRPr="002C4B38" w:rsidTr="001F0AB3">
              <w:trPr>
                <w:trHeight w:val="409"/>
              </w:trPr>
              <w:tc>
                <w:tcPr>
                  <w:tcW w:w="10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  <w:vAlign w:val="center"/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  <w:vAlign w:val="center"/>
                </w:tcPr>
                <w:p w:rsidR="00D71499" w:rsidRPr="00D71499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Физкультурно-спортивное</w:t>
                  </w:r>
                </w:p>
              </w:tc>
              <w:tc>
                <w:tcPr>
                  <w:tcW w:w="7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«Школа ЗОЖ»</w:t>
                  </w:r>
                </w:p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Лыжная секция</w:t>
                  </w:r>
                </w:p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Хоккейная секция</w:t>
                  </w:r>
                </w:p>
              </w:tc>
            </w:tr>
            <w:tr w:rsidR="00D71499" w:rsidRPr="002C4B38" w:rsidTr="001F0AB3">
              <w:trPr>
                <w:trHeight w:val="396"/>
              </w:trPr>
              <w:tc>
                <w:tcPr>
                  <w:tcW w:w="10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  <w:vAlign w:val="center"/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6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  <w:vAlign w:val="center"/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 интеллектуальное</w:t>
                  </w:r>
                </w:p>
              </w:tc>
              <w:tc>
                <w:tcPr>
                  <w:tcW w:w="7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«Зелёная планета»</w:t>
                  </w:r>
                </w:p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«Глобус»</w:t>
                  </w:r>
                </w:p>
              </w:tc>
            </w:tr>
            <w:tr w:rsidR="00D71499" w:rsidRPr="002C4B38" w:rsidTr="001F0AB3">
              <w:trPr>
                <w:trHeight w:val="409"/>
              </w:trPr>
              <w:tc>
                <w:tcPr>
                  <w:tcW w:w="10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Общекультурное</w:t>
                  </w:r>
                </w:p>
              </w:tc>
              <w:tc>
                <w:tcPr>
                  <w:tcW w:w="7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«Мастерская Самоделкина»</w:t>
                  </w:r>
                  <w:r w:rsidR="001F0A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ИЗО – студия,</w:t>
                  </w:r>
                </w:p>
                <w:p w:rsidR="00D71499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Экологический</w:t>
                  </w:r>
                </w:p>
                <w:p w:rsidR="001F0AB3" w:rsidRPr="00D7471B" w:rsidRDefault="001F0AB3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START</w:t>
                  </w:r>
                  <w:r w:rsidRPr="00D74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DEUTSCH</w:t>
                  </w:r>
                  <w:r w:rsidRPr="00D74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  <w:tr w:rsidR="00D71499" w:rsidRPr="002C4B38" w:rsidTr="001F0AB3">
              <w:trPr>
                <w:trHeight w:val="396"/>
              </w:trPr>
              <w:tc>
                <w:tcPr>
                  <w:tcW w:w="10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</w:t>
                  </w:r>
                </w:p>
              </w:tc>
              <w:tc>
                <w:tcPr>
                  <w:tcW w:w="7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3" w:type="dxa"/>
                  </w:tcMar>
                </w:tcPr>
                <w:p w:rsidR="00D71499" w:rsidRPr="002C4B38" w:rsidRDefault="001F0AB3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Клуб ЮИД </w:t>
                  </w:r>
                  <w:r w:rsidR="00D71499"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"Я - пешеход и пассажир"</w:t>
                  </w:r>
                </w:p>
                <w:p w:rsidR="00D71499" w:rsidRPr="002C4B38" w:rsidRDefault="00D71499" w:rsidP="00D7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«Путь к профессии»</w:t>
                  </w:r>
                </w:p>
              </w:tc>
            </w:tr>
          </w:tbl>
          <w:p w:rsidR="00D71499" w:rsidRPr="00D71499" w:rsidRDefault="00D71499" w:rsidP="00D7149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B13" w:rsidRPr="00C855F9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>Выбор направлений осуществлен на основании опроса обучающихся и родителей, который провели в сентябре 2020 года. По итогам опроса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 обучающихся и 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>выявили, что духовно - нравственное</w:t>
            </w: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>направление выбрало 57 %, Физкультурно-спортивное – 45%,  </w:t>
            </w:r>
            <w:r w:rsidR="00C855F9" w:rsidRPr="00C8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интеллектуальное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– 37 %, </w:t>
            </w:r>
            <w:r w:rsidR="00C855F9" w:rsidRPr="00C8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– 35%, </w:t>
            </w:r>
            <w:r w:rsidR="00C855F9" w:rsidRPr="00C8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– 28 %</w:t>
            </w: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B13" w:rsidRPr="00C855F9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         Во второй половине 2019/2020 учебного года и в первой половине 2020/2021 учебного года пришлось ввести дистанционные занятия по програ</w:t>
            </w:r>
            <w:r w:rsidR="00C855F9" w:rsidRPr="00C855F9">
              <w:rPr>
                <w:rFonts w:ascii="Times New Roman" w:hAnsi="Times New Roman" w:cs="Times New Roman"/>
                <w:sz w:val="24"/>
                <w:szCs w:val="24"/>
              </w:rPr>
              <w:t>ммам внеурочной деятельности</w:t>
            </w: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>. Учет родительского мнения показал, что почти половина родителей (законных представителей) обучающихся не удовлетворены подобным форматом занятий по дополнительному образованию.</w:t>
            </w:r>
          </w:p>
          <w:p w:rsidR="00F61B13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         Анализ данных по посещению детьми зан</w:t>
            </w:r>
            <w:r w:rsidR="00BA28ED">
              <w:rPr>
                <w:rFonts w:ascii="Times New Roman" w:hAnsi="Times New Roman" w:cs="Times New Roman"/>
                <w:sz w:val="24"/>
                <w:szCs w:val="24"/>
              </w:rPr>
              <w:t>ятий по внеурочной деятельности</w:t>
            </w:r>
            <w:r w:rsidRPr="00C855F9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 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закономерным.</w:t>
            </w:r>
          </w:p>
          <w:p w:rsidR="00BA28ED" w:rsidRDefault="00BA28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ED" w:rsidRDefault="00BA28ED" w:rsidP="00BA28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D" w:rsidRDefault="00BA28ED" w:rsidP="00BA28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D" w:rsidRDefault="00BA28ED" w:rsidP="00BA28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D" w:rsidRDefault="00BA28ED" w:rsidP="00BA28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D" w:rsidRDefault="00BA28ED" w:rsidP="00BA28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D" w:rsidRDefault="00BA28ED" w:rsidP="00BA28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D" w:rsidRPr="00BA28ED" w:rsidRDefault="00BA28ED" w:rsidP="00BA28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D" w:rsidRDefault="00BA28ED" w:rsidP="006B773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28ED" w:rsidRDefault="00BA28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Оценка системы управления организацией</w:t>
            </w:r>
          </w:p>
          <w:p w:rsidR="00F61B13" w:rsidRDefault="007F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 Школе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702"/>
              <w:gridCol w:w="10792"/>
            </w:tblGrid>
            <w:tr w:rsidR="00F61B13">
              <w:trPr>
                <w:jc w:val="center"/>
              </w:trPr>
              <w:tc>
                <w:tcPr>
                  <w:tcW w:w="3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0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F61B13">
              <w:trPr>
                <w:jc w:val="center"/>
              </w:trPr>
              <w:tc>
                <w:tcPr>
                  <w:tcW w:w="3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0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F61B13">
              <w:trPr>
                <w:jc w:val="center"/>
              </w:trPr>
              <w:tc>
                <w:tcPr>
                  <w:tcW w:w="3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10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F61B13" w:rsidRDefault="007F7826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развития образовательной организации;</w:t>
                  </w:r>
                </w:p>
                <w:p w:rsidR="00F61B13" w:rsidRDefault="007F7826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финансово-хозяйственной деятельности;</w:t>
                  </w:r>
                </w:p>
                <w:p w:rsidR="00F61B13" w:rsidRDefault="007F7826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F61B13">
              <w:trPr>
                <w:jc w:val="center"/>
              </w:trPr>
              <w:tc>
                <w:tcPr>
                  <w:tcW w:w="3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0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:rsidR="00F61B13" w:rsidRDefault="007F7826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F61B13" w:rsidRDefault="007F7826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F61B13" w:rsidRDefault="007F7826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F61B13" w:rsidRDefault="007F7826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F61B13" w:rsidRDefault="007F7826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F61B13" w:rsidRDefault="007F7826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F61B13" w:rsidRDefault="007F7826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9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F61B13">
              <w:trPr>
                <w:jc w:val="center"/>
              </w:trPr>
              <w:tc>
                <w:tcPr>
                  <w:tcW w:w="3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10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F61B13" w:rsidRDefault="007F7826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9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F61B13" w:rsidRDefault="007F7826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9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F61B13" w:rsidRDefault="007F7826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9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F61B13" w:rsidRDefault="007F7826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9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F61B1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осуществления учебно-методической работы в Школе создано </w:t>
            </w:r>
            <w:r w:rsidR="00C85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школьное методическое объединение.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По итогам 2020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      </w: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Оценка содержания и качества подготовки обучающихся</w:t>
            </w:r>
          </w:p>
          <w:p w:rsidR="00F61B1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Статистика показателей за 2017–2020 годы</w:t>
            </w:r>
          </w:p>
          <w:tbl>
            <w:tblPr>
              <w:tblW w:w="418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3757"/>
              <w:gridCol w:w="2393"/>
              <w:gridCol w:w="2748"/>
              <w:gridCol w:w="2156"/>
            </w:tblGrid>
            <w:tr w:rsidR="00810203" w:rsidTr="00810203">
              <w:tc>
                <w:tcPr>
                  <w:tcW w:w="1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2017–2018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2018–2019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2019–2020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810203" w:rsidTr="00810203">
              <w:tc>
                <w:tcPr>
                  <w:tcW w:w="10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39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74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15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P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2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810203" w:rsidTr="00810203">
              <w:trPr>
                <w:trHeight w:val="1119"/>
              </w:trPr>
              <w:tc>
                <w:tcPr>
                  <w:tcW w:w="10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учеников, оставленных на повторное обучение: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810203" w:rsidTr="00810203">
              <w:trPr>
                <w:trHeight w:val="843"/>
              </w:trPr>
              <w:tc>
                <w:tcPr>
                  <w:tcW w:w="10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среднем общем образовании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810203" w:rsidTr="00810203">
              <w:tc>
                <w:tcPr>
                  <w:tcW w:w="10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5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Окончили школу с аттестатом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особого образца:</w:t>
                  </w:r>
                </w:p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4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15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10203" w:rsidTr="00810203">
              <w:tc>
                <w:tcPr>
                  <w:tcW w:w="10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средней школе</w:t>
                  </w:r>
                </w:p>
              </w:tc>
              <w:tc>
                <w:tcPr>
                  <w:tcW w:w="2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810203" w:rsidRDefault="0081020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F61B13" w:rsidRPr="0081020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 </w:t>
            </w:r>
            <w:r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этом  количество</w:t>
            </w:r>
            <w:r w:rsidR="00810203"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обучающихся Школы стабильно.</w:t>
            </w:r>
          </w:p>
          <w:p w:rsidR="00F61B13" w:rsidRPr="0081020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 с ОВ</w:t>
            </w:r>
            <w:r w:rsidR="00810203"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 в 2020- 6 человек</w:t>
            </w:r>
            <w:r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инвалидностью</w:t>
            </w:r>
            <w:r w:rsidR="00810203"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-1 человек.</w:t>
            </w:r>
          </w:p>
          <w:p w:rsidR="00F61B13" w:rsidRPr="0081020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2020 году Школа продолжает успешно реализовывать рабочие программы «Второй иностранный язык: «немецкий», «Родной </w:t>
            </w:r>
            <w:r w:rsidR="00E27024"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язык: русский», «Родная литература: русская</w:t>
            </w:r>
            <w:r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 которые внесли в основные образовательные программы основного общего и среднего общего образования в </w:t>
            </w:r>
            <w:r w:rsidR="00810203"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  <w:r w:rsidRP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году. </w:t>
            </w:r>
          </w:p>
          <w:p w:rsidR="00F61B13" w:rsidRDefault="00712F98" w:rsidP="0020473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486400" cy="32004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F61B13" w:rsidRDefault="00F6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13" w:rsidRPr="006249DA" w:rsidRDefault="007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учащимися программ начального общего образования по показателю «успеваемость» в 2020 году</w:t>
            </w:r>
          </w:p>
          <w:tbl>
            <w:tblPr>
              <w:tblW w:w="14167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1244"/>
              <w:gridCol w:w="703"/>
              <w:gridCol w:w="831"/>
              <w:gridCol w:w="1413"/>
              <w:gridCol w:w="823"/>
              <w:gridCol w:w="1374"/>
              <w:gridCol w:w="1089"/>
              <w:gridCol w:w="835"/>
              <w:gridCol w:w="820"/>
              <w:gridCol w:w="1100"/>
              <w:gridCol w:w="820"/>
              <w:gridCol w:w="1119"/>
              <w:gridCol w:w="1094"/>
            </w:tblGrid>
            <w:tr w:rsidR="00F61B13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обуч-ся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266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условно</w:t>
                  </w:r>
                </w:p>
              </w:tc>
            </w:tr>
            <w:tr w:rsidR="00F61B13">
              <w:trPr>
                <w:trHeight w:val="306"/>
              </w:trPr>
              <w:tc>
                <w:tcPr>
                  <w:tcW w:w="84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  <w:tc>
                <w:tcPr>
                  <w:tcW w:w="2266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1B13">
              <w:trPr>
                <w:trHeight w:val="855"/>
              </w:trPr>
              <w:tc>
                <w:tcPr>
                  <w:tcW w:w="84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16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отметками «4» и «5»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61B13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 w:rsidP="006249D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 w:rsidRPr="006249DA" w:rsidTr="006249DA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79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E2702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vAlign w:val="center"/>
                </w:tcPr>
                <w:p w:rsidR="00F61B13" w:rsidRPr="006249DA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9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61B1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сравнить результаты освоен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ия обучающимися программ начального общего образования по показателю «успеваемость» в 2020 году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 результатами освоения учащимися программ начального общего образования по показателю «успеваемость» в 2019 году, то можно отметить, что процент учащихся, окончивших на «4» </w:t>
            </w:r>
            <w:r w:rsidRPr="00F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«5», </w:t>
            </w:r>
            <w:r w:rsidR="006249DA" w:rsidRPr="00F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снижен</w:t>
            </w:r>
            <w:r w:rsidR="00624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0,8 процента (в 2019 был 41,9%), процент учащихся.</w:t>
            </w:r>
          </w:p>
          <w:p w:rsidR="00F61B13" w:rsidRDefault="00F61B1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13" w:rsidRPr="006249DA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учащимися программ основного общего образования по показателю «успеваемость» в 2020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1489"/>
              <w:gridCol w:w="862"/>
              <w:gridCol w:w="717"/>
              <w:gridCol w:w="1606"/>
              <w:gridCol w:w="992"/>
              <w:gridCol w:w="1407"/>
              <w:gridCol w:w="1051"/>
              <w:gridCol w:w="1145"/>
              <w:gridCol w:w="480"/>
              <w:gridCol w:w="1198"/>
              <w:gridCol w:w="650"/>
              <w:gridCol w:w="1068"/>
              <w:gridCol w:w="591"/>
            </w:tblGrid>
            <w:tr w:rsidR="00F61B13">
              <w:tc>
                <w:tcPr>
                  <w:tcW w:w="12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45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154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них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254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Окончили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40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Окончили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339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619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61B13">
              <w:trPr>
                <w:trHeight w:val="144"/>
              </w:trPr>
              <w:tc>
                <w:tcPr>
                  <w:tcW w:w="12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  <w:tc>
                <w:tcPr>
                  <w:tcW w:w="162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1B13">
              <w:tc>
                <w:tcPr>
                  <w:tcW w:w="12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«4» и «5»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61B13">
              <w:tc>
                <w:tcPr>
                  <w:tcW w:w="12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E27024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12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E27024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12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E27024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12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E27024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12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 w:rsidP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 w:rsidTr="006249DA">
              <w:tc>
                <w:tcPr>
                  <w:tcW w:w="12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6249D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61B13" w:rsidRDefault="007F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сравнить результаты освоения обучающимися программ основного общего образования по показателю «успеваемость» в 2020 году с результатами освоения учащимися программ основного общего образования по показателю «успеваемость» в 2019 году, то можно отметить, что процент учащихся, окончивши</w:t>
            </w:r>
            <w:r w:rsidR="00624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 на «4» и «5», </w:t>
            </w:r>
            <w:r w:rsidR="006249DA" w:rsidRP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вырос  на 13,8 процента (в 2019 был 16,3</w:t>
            </w:r>
            <w:r w:rsidRP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%),</w:t>
            </w:r>
            <w:r w:rsidR="00624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процент учащихся.</w:t>
            </w:r>
          </w:p>
          <w:p w:rsidR="00F61B1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      </w:r>
          </w:p>
          <w:p w:rsidR="006B7730" w:rsidRDefault="007F7826" w:rsidP="006B7730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Ученики  в целом справились с предложенными работами и продемонстрировали хороший уровень достижения учебных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результатов по отдельным заданиям показал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необходимость дополнительной работы.</w:t>
            </w:r>
          </w:p>
          <w:p w:rsidR="00F61B13" w:rsidRPr="005C328C" w:rsidRDefault="007F7826" w:rsidP="006B773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C328C" w:rsidRPr="006B7730" w:rsidRDefault="005C328C" w:rsidP="005C328C">
            <w:pPr>
              <w:pStyle w:val="ad"/>
              <w:shd w:val="clear" w:color="auto" w:fill="FFFFFF"/>
              <w:spacing w:beforeAutospacing="0" w:after="0" w:afterAutospacing="0"/>
              <w:jc w:val="both"/>
              <w:rPr>
                <w:u w:val="single"/>
              </w:rPr>
            </w:pPr>
            <w:r w:rsidRPr="006B7730">
              <w:rPr>
                <w:bCs/>
                <w:u w:val="single"/>
              </w:rPr>
              <w:t>Планируемые мероприятия по совершенствованию умений</w:t>
            </w:r>
            <w:r w:rsidRPr="006B7730">
              <w:rPr>
                <w:u w:val="single"/>
              </w:rPr>
              <w:t xml:space="preserve"> </w:t>
            </w:r>
            <w:r w:rsidRPr="006B7730">
              <w:rPr>
                <w:bCs/>
                <w:u w:val="single"/>
              </w:rPr>
              <w:t>и повышению результативности работы школы</w:t>
            </w:r>
          </w:p>
          <w:p w:rsidR="005C328C" w:rsidRPr="006B7730" w:rsidRDefault="005C328C" w:rsidP="005C328C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 w:rsidRPr="006B7730">
              <w:t>1. Тщательный анализ количественных и качественных результатов ВПР каждым учителем, выявление проблем отдельных обучающихся.</w:t>
            </w:r>
          </w:p>
          <w:p w:rsidR="005C328C" w:rsidRPr="006B7730" w:rsidRDefault="005C328C" w:rsidP="005C328C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 w:rsidRPr="006B7730">
              <w:t>2. Планирование коррекционной работы с учащимися, не справившимися с ВПР.</w:t>
            </w:r>
          </w:p>
          <w:p w:rsidR="005C328C" w:rsidRPr="006B7730" w:rsidRDefault="005C328C" w:rsidP="005C328C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 w:rsidRPr="006B7730">
              <w:t>3. Корректировка содержания урочных занятий, отработка программного материала, вызвавшего наибольшие затруднения у обучающихся.</w:t>
            </w:r>
          </w:p>
          <w:p w:rsidR="005C328C" w:rsidRPr="006B7730" w:rsidRDefault="005C328C" w:rsidP="005C328C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 w:rsidRPr="006B7730">
              <w:t>4. Внутришкольный мониторинг учебных достижений обучающихся.</w:t>
            </w:r>
          </w:p>
          <w:p w:rsidR="005C328C" w:rsidRPr="006B7730" w:rsidRDefault="005C328C" w:rsidP="005C328C">
            <w:pPr>
              <w:pStyle w:val="ad"/>
              <w:shd w:val="clear" w:color="auto" w:fill="FFFFFF"/>
              <w:spacing w:beforeAutospacing="0" w:after="0" w:afterAutospacing="0"/>
              <w:jc w:val="both"/>
            </w:pPr>
            <w:r w:rsidRPr="006B7730">
              <w:lastRenderedPageBreak/>
              <w:t>5. Своевременное информирование родителей о результатах ВПР, текущих образовательных достижениях учащихся</w:t>
            </w:r>
          </w:p>
          <w:p w:rsidR="005C328C" w:rsidRPr="006249DA" w:rsidRDefault="005C328C" w:rsidP="005C328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61B13" w:rsidRPr="00202F17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      </w:r>
          </w:p>
          <w:p w:rsidR="00F61B13" w:rsidRPr="00202F17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программ среднего общего образования обучающимися 10, 11 классов по показателю «успеваемость» в 2020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36"/>
              <w:gridCol w:w="1408"/>
              <w:gridCol w:w="606"/>
              <w:gridCol w:w="556"/>
              <w:gridCol w:w="1374"/>
              <w:gridCol w:w="813"/>
              <w:gridCol w:w="1374"/>
              <w:gridCol w:w="728"/>
              <w:gridCol w:w="606"/>
              <w:gridCol w:w="627"/>
              <w:gridCol w:w="1093"/>
              <w:gridCol w:w="542"/>
              <w:gridCol w:w="688"/>
              <w:gridCol w:w="950"/>
              <w:gridCol w:w="619"/>
              <w:gridCol w:w="1074"/>
            </w:tblGrid>
            <w:tr w:rsidR="00F61B13">
              <w:tc>
                <w:tcPr>
                  <w:tcW w:w="154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113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них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72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Окончили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172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97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69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  <w:tc>
                <w:tcPr>
                  <w:tcW w:w="182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Сменили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форму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обучения</w:t>
                  </w:r>
                </w:p>
              </w:tc>
            </w:tr>
            <w:tr w:rsidR="00F61B13">
              <w:trPr>
                <w:trHeight w:val="364"/>
              </w:trPr>
              <w:tc>
                <w:tcPr>
                  <w:tcW w:w="154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  <w:tc>
                <w:tcPr>
                  <w:tcW w:w="169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1B13">
              <w:tc>
                <w:tcPr>
                  <w:tcW w:w="154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«4» и «5»</w:t>
                  </w:r>
                </w:p>
              </w:tc>
              <w:tc>
                <w:tcPr>
                  <w:tcW w:w="8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</w:tr>
            <w:tr w:rsidR="00F61B13"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 w:rsidP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 w:rsidTr="00202F17"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202F17" w:rsidP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202F1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  <w:vAlign w:val="bottom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61B1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Результаты освоения учащимися программ среднего общего образования по показателю «успеваемость» </w:t>
            </w:r>
            <w:r w:rsidR="00202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2020 учебном году снижены на 29 процентов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 2019 количество обучающихся, которые закончил</w:t>
            </w:r>
            <w:r w:rsidR="00202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полугодие на «4» и «5», было 62,5%), процент учащихся.</w:t>
            </w:r>
          </w:p>
          <w:p w:rsidR="006B7730" w:rsidRDefault="006B773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F61B13" w:rsidRDefault="007F7826">
            <w:pPr>
              <w:spacing w:after="0" w:line="25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ОГЭ, ЕГЭ и ГВЭ отменили как форму аттестации для всех учеников на основании </w:t>
            </w:r>
            <w:hyperlink r:id="rId16" w:anchor="/document/99/565068725/" w:history="1">
              <w:r>
                <w:rPr>
                  <w:rStyle w:val="-"/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постановления Правительства от 10.06.2020 № 842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показывает: </w:t>
            </w:r>
            <w:r w:rsidR="00202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28% учеников не писали ЕГЭ, 43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% в качестве предмета по выбору сдавали обществознание, </w:t>
            </w:r>
            <w:r w:rsidR="00202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28% – химию, </w:t>
            </w:r>
            <w:r w:rsidR="00810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71% – биологию и14% – историю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1B13" w:rsidRDefault="007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сдачи ЕГЭ в 2020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2229"/>
              <w:gridCol w:w="3393"/>
              <w:gridCol w:w="3433"/>
              <w:gridCol w:w="2140"/>
            </w:tblGrid>
            <w:tr w:rsidR="00F61B13" w:rsidTr="00202F17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Сдавали всего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Сколько обучающихся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получили 100 баллов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Сколько обучающихся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получили 90–98 баллов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F61B13" w:rsidTr="00202F17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62,2</w:t>
                  </w:r>
                </w:p>
              </w:tc>
            </w:tr>
            <w:tr w:rsidR="00F61B13" w:rsidTr="00202F17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 w:rsidTr="00202F17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Химия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F61B13" w:rsidTr="00202F17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F61B13" w:rsidTr="00202F17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F61B13" w:rsidTr="00202F17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F61B13" w:rsidTr="00810203">
              <w:tc>
                <w:tcPr>
                  <w:tcW w:w="32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BDD6EE" w:themeFill="accent5" w:themeFillTint="66"/>
                  <w:tcMar>
                    <w:left w:w="67" w:type="dxa"/>
                  </w:tcMar>
                </w:tcPr>
                <w:p w:rsidR="00F61B13" w:rsidRDefault="00202F1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45,8</w:t>
                  </w:r>
                </w:p>
              </w:tc>
            </w:tr>
          </w:tbl>
          <w:p w:rsidR="00F61B13" w:rsidRDefault="00F61B1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Оценка организации учебного процесса</w:t>
            </w:r>
          </w:p>
          <w:p w:rsidR="00F61B13" w:rsidRPr="00605DBA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F61B13" w:rsidRPr="00605DBA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Образовательная деятельность в Школе осуществляется по пят</w:t>
            </w:r>
            <w:r w:rsidR="0085485F"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идневной учебной неделе. Занятия проводятся в одну смену.</w:t>
            </w:r>
            <w:r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СП 3.1/2.43598-20 </w:t>
            </w:r>
            <w:r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методическими рекомендациями по организации начала работы образова</w:t>
            </w:r>
            <w:r w:rsidR="0085485F"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тельных организаций Красносельского муниципального района</w:t>
            </w: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2020/21 учебном году Школа: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Уведомила управление </w:t>
            </w:r>
            <w:r w:rsidR="0085485F"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Роспотребнадзора </w:t>
            </w:r>
            <w:r w:rsidR="0085485F"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Красносельского муниципального района</w:t>
            </w:r>
            <w:r w:rsidR="0085485F"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дате начала образовательного процесса;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Разработала гра</w:t>
            </w:r>
            <w:r w:rsidR="00DD77AA"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фики входа учеников </w:t>
            </w: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входа в учреждение;</w:t>
            </w:r>
          </w:p>
          <w:p w:rsidR="00F61B13" w:rsidRPr="00605DBA" w:rsidRDefault="007F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Подготовила новое расписание со смещенным началом урока и каскадное расписание звонков, чтобы минимизировать контакты учеников;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Закрепила классы за кабинетами;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Составила и утвердила графики уборки, проветривания кабинетов и рекреаций;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Разместила на сайте школы необходимую информацию об антикоронавирусных мерах, ссылки распространяли </w:t>
            </w:r>
            <w:r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 официальным родительским группам в WhatsApp</w:t>
            </w: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;…</w:t>
            </w:r>
          </w:p>
          <w:p w:rsidR="00F61B13" w:rsidRPr="00605DBA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 </w:t>
            </w:r>
            <w:r w:rsidRPr="00605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Запасы регулярно пополняются, чтобы их хватало на два месяца.</w:t>
            </w:r>
          </w:p>
          <w:p w:rsidR="00DD77AA" w:rsidRDefault="00DD77AA" w:rsidP="00DD77AA">
            <w:pPr>
              <w:pStyle w:val="af2"/>
              <w:rPr>
                <w:rFonts w:ascii="Times New Roman" w:hAnsi="Times New Roman" w:cs="Times New Roman"/>
                <w:lang w:eastAsia="ru-RU"/>
              </w:rPr>
            </w:pPr>
          </w:p>
          <w:p w:rsidR="00DD77AA" w:rsidRDefault="00DD77AA" w:rsidP="00DD77AA">
            <w:pPr>
              <w:pStyle w:val="af2"/>
              <w:rPr>
                <w:rFonts w:ascii="Times New Roman" w:hAnsi="Times New Roman" w:cs="Times New Roman"/>
                <w:lang w:eastAsia="ru-RU"/>
              </w:rPr>
            </w:pPr>
          </w:p>
          <w:p w:rsidR="00DD77AA" w:rsidRDefault="00DD77AA" w:rsidP="00DD77AA">
            <w:pPr>
              <w:pStyle w:val="af2"/>
              <w:rPr>
                <w:rFonts w:ascii="Times New Roman" w:hAnsi="Times New Roman" w:cs="Times New Roman"/>
                <w:lang w:eastAsia="ru-RU"/>
              </w:rPr>
            </w:pPr>
          </w:p>
          <w:p w:rsidR="00DD77AA" w:rsidRDefault="00DD77AA" w:rsidP="00DD77AA">
            <w:pPr>
              <w:pStyle w:val="af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Режим занятий обучающихся, воспитанников образовательного учреждения</w:t>
            </w:r>
          </w:p>
          <w:p w:rsidR="00DD77AA" w:rsidRDefault="00DD77AA" w:rsidP="00DD77AA">
            <w:pPr>
              <w:pStyle w:val="af2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15234" w:type="dxa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CellMar>
                <w:left w:w="7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1926"/>
              <w:gridCol w:w="1788"/>
              <w:gridCol w:w="1926"/>
              <w:gridCol w:w="1788"/>
              <w:gridCol w:w="2063"/>
              <w:gridCol w:w="1788"/>
            </w:tblGrid>
            <w:tr w:rsidR="00DD77AA" w:rsidTr="00DD77AA">
              <w:trPr>
                <w:trHeight w:val="555"/>
              </w:trPr>
              <w:tc>
                <w:tcPr>
                  <w:tcW w:w="3955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14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Начальное общее 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3714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Основное общее 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3851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Среднее (полное) общее 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образование</w:t>
                  </w:r>
                </w:p>
              </w:tc>
            </w:tr>
            <w:tr w:rsidR="00DD77AA" w:rsidTr="00DD77AA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vAlign w:val="center"/>
                  <w:hideMark/>
                </w:tcPr>
                <w:p w:rsidR="00DD77AA" w:rsidRDefault="00DD77AA" w:rsidP="00DD77AA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по уставу/ 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локальному акту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фактический 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по уставу/ 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локальному акту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фактический 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по уставу/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локальному акту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фактический </w:t>
                  </w:r>
                </w:p>
              </w:tc>
            </w:tr>
            <w:tr w:rsidR="00DD77AA" w:rsidTr="00DD77AA">
              <w:trPr>
                <w:trHeight w:val="285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Продолжительность учебного года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34 недели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34 недели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34 недели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34 недели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34 недели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34 недели</w:t>
                  </w:r>
                </w:p>
              </w:tc>
            </w:tr>
            <w:tr w:rsidR="00DD77AA" w:rsidTr="00DD77AA">
              <w:trPr>
                <w:trHeight w:val="285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Продолжительность учебной недели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 дней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5дней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5дней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 дней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 дней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 дней</w:t>
                  </w:r>
                </w:p>
              </w:tc>
            </w:tr>
            <w:tr w:rsidR="00DD77AA" w:rsidTr="00DD77AA">
              <w:trPr>
                <w:trHeight w:val="270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40 мин.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40 мин.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40 мин.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40 мин.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40 мин. 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40 мин.</w:t>
                  </w:r>
                </w:p>
              </w:tc>
            </w:tr>
            <w:tr w:rsidR="00DD77AA" w:rsidTr="00DD77AA">
              <w:trPr>
                <w:trHeight w:val="570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Продолжительность перерывов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Мин. -10 минут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Макс.  -20 мин.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Мин. -10 минут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Макс.  -20 мин.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Мин. -10 минут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Макс.  -20 мин.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Мин. -10 минут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Макс.  -20 мин.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Мин. -10 минут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Макс.  -20 мин.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Мин. -10 минут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Макс.  -20 мин.</w:t>
                  </w:r>
                </w:p>
              </w:tc>
            </w:tr>
            <w:tr w:rsidR="00DD77AA" w:rsidTr="00DD77AA">
              <w:trPr>
                <w:trHeight w:val="270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Продолжительность каникул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30дней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30дней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30дней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30дней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30дней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30дней</w:t>
                  </w:r>
                </w:p>
              </w:tc>
            </w:tr>
            <w:tr w:rsidR="00DD77AA" w:rsidTr="00DD77AA">
              <w:trPr>
                <w:trHeight w:val="1110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Сменность занятий:</w:t>
                  </w:r>
                </w:p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                         - количество классов (указать конкретные классы), занимающихся  во 2-ю смену;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DD77AA" w:rsidTr="00DD77AA">
              <w:trPr>
                <w:trHeight w:val="285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 смена:           -    начало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8.00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8.00 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8.00 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8.00 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8.00 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8.00 </w:t>
                  </w:r>
                </w:p>
              </w:tc>
            </w:tr>
            <w:tr w:rsidR="00DD77AA" w:rsidTr="00DD77AA">
              <w:trPr>
                <w:trHeight w:val="285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                        -   окончание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15.00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15.00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15.00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15.00</w:t>
                  </w: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15.00</w:t>
                  </w: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15.00</w:t>
                  </w:r>
                </w:p>
              </w:tc>
            </w:tr>
            <w:tr w:rsidR="00DD77AA" w:rsidTr="00DD77AA">
              <w:trPr>
                <w:trHeight w:val="285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2 смена:           -   начало                   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DD77AA" w:rsidTr="00DD77AA">
              <w:trPr>
                <w:trHeight w:val="285"/>
              </w:trPr>
              <w:tc>
                <w:tcPr>
                  <w:tcW w:w="39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hideMark/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                        -   окончание</w:t>
                  </w: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DD77AA" w:rsidRDefault="00DD77AA" w:rsidP="00DD77AA">
                  <w:pPr>
                    <w:pStyle w:val="af2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D77AA" w:rsidRPr="00D7471B" w:rsidRDefault="00DD77A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</w:pP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Оценка востребованности выпускников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811"/>
              <w:gridCol w:w="1371"/>
              <w:gridCol w:w="1384"/>
              <w:gridCol w:w="2328"/>
              <w:gridCol w:w="812"/>
              <w:gridCol w:w="1447"/>
              <w:gridCol w:w="2328"/>
              <w:gridCol w:w="1553"/>
              <w:gridCol w:w="1360"/>
            </w:tblGrid>
            <w:tr w:rsidR="00F61B13">
              <w:tc>
                <w:tcPr>
                  <w:tcW w:w="107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выпуска</w:t>
                  </w:r>
                </w:p>
              </w:tc>
              <w:tc>
                <w:tcPr>
                  <w:tcW w:w="576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733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F61B13">
              <w:tc>
                <w:tcPr>
                  <w:tcW w:w="107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Перешли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10-й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1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Перешли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10-й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 w:rsidP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Поступили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05D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Поступили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 ВУЗ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 w:rsidP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Поступили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05D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5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Устроились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работу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Пошли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срочную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службу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призыву</w:t>
                  </w:r>
                </w:p>
              </w:tc>
            </w:tr>
            <w:tr w:rsidR="00F61B13">
              <w:tc>
                <w:tcPr>
                  <w:tcW w:w="1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61B13">
              <w:tc>
                <w:tcPr>
                  <w:tcW w:w="1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B773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1B13">
              <w:tc>
                <w:tcPr>
                  <w:tcW w:w="1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B773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  <w:vAlign w:val="center"/>
                </w:tcPr>
                <w:p w:rsidR="00F61B13" w:rsidRDefault="00605D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 выпускников, поступающих в ВУЗ,</w:t>
            </w:r>
            <w:r w:rsid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остается  стабильным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 Оценка качества кадрового обеспечения</w:t>
            </w:r>
          </w:p>
          <w:p w:rsidR="0085485F" w:rsidRPr="0085485F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период само</w:t>
            </w:r>
            <w:r w:rsidR="00994562"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обследования в Школе работают </w:t>
            </w:r>
            <w:r w:rsidR="001F0AB3"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педагога, из них </w:t>
            </w:r>
            <w:r w:rsidR="001F0AB3"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внутре</w:t>
            </w:r>
            <w:r w:rsidR="0085485F"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нних совместителей, из них учителя высшей категории – 3 человека, первой категории – 5 человек. </w:t>
            </w:r>
          </w:p>
          <w:p w:rsidR="00F61B13" w:rsidRPr="0085485F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F61B13" w:rsidRPr="0085485F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F61B13" w:rsidRPr="0085485F" w:rsidRDefault="007F7826">
            <w:pPr>
              <w:numPr>
                <w:ilvl w:val="0"/>
                <w:numId w:val="6"/>
              </w:numPr>
              <w:spacing w:after="0" w:line="255" w:lineRule="atLeast"/>
              <w:ind w:lef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сохранение, укрепление и развитие кадрового потенциала;</w:t>
            </w:r>
          </w:p>
          <w:p w:rsidR="00F61B13" w:rsidRPr="0085485F" w:rsidRDefault="007F7826">
            <w:pPr>
              <w:numPr>
                <w:ilvl w:val="0"/>
                <w:numId w:val="6"/>
              </w:numPr>
              <w:spacing w:after="0" w:line="255" w:lineRule="atLeast"/>
              <w:ind w:lef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F61B13" w:rsidRPr="0085485F" w:rsidRDefault="007F7826">
            <w:pPr>
              <w:numPr>
                <w:ilvl w:val="0"/>
                <w:numId w:val="6"/>
              </w:numPr>
              <w:spacing w:after="0" w:line="255" w:lineRule="atLeast"/>
              <w:ind w:lef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повышения уровня квалификации персонала.</w:t>
            </w:r>
          </w:p>
          <w:p w:rsidR="00F61B13" w:rsidRPr="0085485F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F61B13" w:rsidRPr="0085485F" w:rsidRDefault="007F7826">
            <w:pPr>
              <w:numPr>
                <w:ilvl w:val="0"/>
                <w:numId w:val="7"/>
              </w:numPr>
              <w:spacing w:after="0" w:line="255" w:lineRule="atLeast"/>
              <w:ind w:lef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F61B13" w:rsidRPr="0085485F" w:rsidRDefault="007F7826">
            <w:pPr>
              <w:numPr>
                <w:ilvl w:val="0"/>
                <w:numId w:val="7"/>
              </w:numPr>
              <w:spacing w:after="0" w:line="255" w:lineRule="atLeast"/>
              <w:ind w:lef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Школе создана устойчивая целевая кадровая система, в которой осуществляется подготовка новых кадров из числа собственных</w:t>
            </w:r>
            <w:r w:rsidRPr="0085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выпускников;</w:t>
            </w:r>
          </w:p>
          <w:p w:rsidR="00F61B13" w:rsidRPr="0085485F" w:rsidRDefault="007F7826">
            <w:pPr>
              <w:numPr>
                <w:ilvl w:val="0"/>
                <w:numId w:val="7"/>
              </w:numPr>
              <w:spacing w:after="0" w:line="255" w:lineRule="atLeast"/>
              <w:ind w:left="990"/>
              <w:jc w:val="both"/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кадровый потенциал Школы динамично развивается на основе целенаправленной работы по</w:t>
            </w:r>
            <w:r w:rsidRPr="00854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7" w:anchor="/document/16/4019/" w:history="1">
              <w:r w:rsidRPr="0085485F">
                <w:rPr>
                  <w:rStyle w:val="-"/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85485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61B13" w:rsidRPr="0085485F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итогам 2020 года Школа перешла на применение пр</w:t>
            </w:r>
            <w:r w:rsidR="00994562"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офессиональных стандартов. Из </w:t>
            </w:r>
            <w:r w:rsidR="001F0AB3"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Pr="00854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педагогического работника Школы все педагогические работники  соответствуют квалификационным требованиям профстандарта «Педагог».</w:t>
            </w:r>
          </w:p>
          <w:p w:rsidR="00486581" w:rsidRPr="00D7471B" w:rsidRDefault="007F7826">
            <w:pPr>
              <w:spacing w:after="0" w:line="25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47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25%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педагогов прошли обучение по вопросам организации дистанционного обучения в объеме от 16 до 72 часов. 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486581" w:rsidRPr="00D7471B">
              <w:rPr>
                <w:rFonts w:ascii="Times New Roman" w:hAnsi="Times New Roman" w:cs="Times New Roman"/>
              </w:rPr>
              <w:t>В 2020 году педагоги школы прошли курсы повышения квалификации:</w:t>
            </w:r>
          </w:p>
          <w:p w:rsidR="00486581" w:rsidRPr="00D7471B" w:rsidRDefault="00486581">
            <w:pPr>
              <w:spacing w:after="0" w:line="255" w:lineRule="atLeast"/>
              <w:jc w:val="both"/>
              <w:rPr>
                <w:rFonts w:ascii="Times New Roman" w:hAnsi="Times New Roman" w:cs="Times New Roman"/>
              </w:rPr>
            </w:pPr>
            <w:r w:rsidRPr="00D7471B">
              <w:rPr>
                <w:rFonts w:ascii="Times New Roman" w:hAnsi="Times New Roman" w:cs="Times New Roman"/>
              </w:rPr>
              <w:t>«Гибкие компетенции проектной деятельности» - 5 чел.</w:t>
            </w:r>
          </w:p>
          <w:p w:rsidR="00486581" w:rsidRPr="00D7471B" w:rsidRDefault="00486581">
            <w:pPr>
              <w:spacing w:after="0" w:line="255" w:lineRule="atLeast"/>
              <w:jc w:val="both"/>
              <w:rPr>
                <w:rFonts w:ascii="Times New Roman" w:hAnsi="Times New Roman" w:cs="Times New Roman"/>
              </w:rPr>
            </w:pPr>
            <w:r w:rsidRPr="00D7471B">
              <w:rPr>
                <w:rFonts w:ascii="Times New Roman" w:hAnsi="Times New Roman" w:cs="Times New Roman"/>
              </w:rPr>
              <w:t xml:space="preserve">«Современные проектные мет оды развития высокотехнологичных предметных навыков обучающихся предметной области» - </w:t>
            </w:r>
            <w:r w:rsidR="00F84025" w:rsidRPr="00D7471B">
              <w:rPr>
                <w:rFonts w:ascii="Times New Roman" w:hAnsi="Times New Roman" w:cs="Times New Roman"/>
              </w:rPr>
              <w:t>7 чел.</w:t>
            </w:r>
          </w:p>
          <w:p w:rsidR="00486581" w:rsidRPr="00D7471B" w:rsidRDefault="00486581">
            <w:pPr>
              <w:spacing w:after="0" w:line="255" w:lineRule="atLeast"/>
              <w:jc w:val="both"/>
              <w:rPr>
                <w:rFonts w:ascii="Times New Roman" w:hAnsi="Times New Roman" w:cs="Times New Roman"/>
              </w:rPr>
            </w:pPr>
            <w:r w:rsidRPr="00D7471B">
              <w:rPr>
                <w:rFonts w:ascii="Times New Roman" w:hAnsi="Times New Roman" w:cs="Times New Roman"/>
              </w:rPr>
              <w:t>«Эффективное использование системы «</w:t>
            </w:r>
            <w:r w:rsidRPr="00D7471B">
              <w:rPr>
                <w:rFonts w:ascii="Times New Roman" w:hAnsi="Times New Roman" w:cs="Times New Roman"/>
                <w:lang w:val="en-US"/>
              </w:rPr>
              <w:t>NetSchool</w:t>
            </w:r>
            <w:r w:rsidRPr="00D7471B">
              <w:rPr>
                <w:rFonts w:ascii="Times New Roman" w:hAnsi="Times New Roman" w:cs="Times New Roman"/>
              </w:rPr>
              <w:t>» Сетевой город. Образование.» - 1 чел.</w:t>
            </w:r>
          </w:p>
          <w:p w:rsidR="00486581" w:rsidRPr="00D7471B" w:rsidRDefault="00486581">
            <w:pPr>
              <w:spacing w:after="0" w:line="255" w:lineRule="atLeast"/>
              <w:jc w:val="both"/>
              <w:rPr>
                <w:rFonts w:ascii="Times New Roman" w:hAnsi="Times New Roman" w:cs="Times New Roman"/>
              </w:rPr>
            </w:pPr>
            <w:r w:rsidRPr="00D7471B">
              <w:rPr>
                <w:rFonts w:ascii="Times New Roman" w:hAnsi="Times New Roman" w:cs="Times New Roman"/>
              </w:rPr>
              <w:t xml:space="preserve">Участие в работе </w:t>
            </w:r>
            <w:r w:rsidRPr="00D7471B">
              <w:rPr>
                <w:rFonts w:ascii="Times New Roman" w:hAnsi="Times New Roman" w:cs="Times New Roman"/>
                <w:lang w:val="en-US"/>
              </w:rPr>
              <w:t>II</w:t>
            </w:r>
            <w:r w:rsidRPr="00D7471B">
              <w:rPr>
                <w:rFonts w:ascii="Times New Roman" w:hAnsi="Times New Roman" w:cs="Times New Roman"/>
              </w:rPr>
              <w:t>Всероссийского Форума Центров «Точка Роста»: «Вектор трансформации образования общеобразовательных организаций сельских территорий и малых городов» - 5 чел.</w:t>
            </w:r>
          </w:p>
          <w:p w:rsidR="00486581" w:rsidRPr="00D7471B" w:rsidRDefault="00486581">
            <w:pPr>
              <w:spacing w:after="0" w:line="255" w:lineRule="atLeast"/>
              <w:jc w:val="both"/>
              <w:rPr>
                <w:rFonts w:ascii="Times New Roman" w:hAnsi="Times New Roman" w:cs="Times New Roman"/>
              </w:rPr>
            </w:pPr>
            <w:r w:rsidRPr="00D7471B">
              <w:rPr>
                <w:rFonts w:ascii="Times New Roman" w:hAnsi="Times New Roman" w:cs="Times New Roman"/>
              </w:rPr>
              <w:t>«Эффективная школа: механизмы и инструменты управления» - 4чел.</w:t>
            </w:r>
          </w:p>
          <w:p w:rsidR="00486581" w:rsidRPr="00D7471B" w:rsidRDefault="00486581">
            <w:pPr>
              <w:spacing w:after="0" w:line="255" w:lineRule="atLeast"/>
              <w:jc w:val="both"/>
              <w:rPr>
                <w:rFonts w:ascii="Times New Roman" w:hAnsi="Times New Roman" w:cs="Times New Roman"/>
              </w:rPr>
            </w:pPr>
            <w:r w:rsidRPr="00D7471B">
              <w:rPr>
                <w:rFonts w:ascii="Times New Roman" w:hAnsi="Times New Roman" w:cs="Times New Roman"/>
              </w:rPr>
              <w:t xml:space="preserve">«Программа обучения членов предметной комиссий при проведении государственной итоговой  аттестации по образовательным программам среднего общего образования в 2020 году (обществознание)» - </w:t>
            </w:r>
            <w:r w:rsidR="00F84025" w:rsidRPr="00D7471B">
              <w:rPr>
                <w:rFonts w:ascii="Times New Roman" w:hAnsi="Times New Roman" w:cs="Times New Roman"/>
              </w:rPr>
              <w:t>1 чел.</w:t>
            </w:r>
          </w:p>
          <w:p w:rsidR="00F61B13" w:rsidRPr="00A17FF4" w:rsidRDefault="0048658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  Оценка качества учебно-методического и библиотечно-информационного обеспечения</w:t>
            </w:r>
          </w:p>
          <w:p w:rsidR="00F61B13" w:rsidRDefault="007F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характеристика:</w:t>
            </w:r>
          </w:p>
          <w:p w:rsidR="00F61B13" w:rsidRDefault="007F7826">
            <w:pPr>
              <w:numPr>
                <w:ilvl w:val="0"/>
                <w:numId w:val="8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библиотечного фонда – 5721 единица;</w:t>
            </w:r>
          </w:p>
          <w:p w:rsidR="00F61B13" w:rsidRDefault="007F7826">
            <w:pPr>
              <w:numPr>
                <w:ilvl w:val="0"/>
                <w:numId w:val="8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книгообеспеченность – 100 процентов;</w:t>
            </w:r>
          </w:p>
          <w:p w:rsidR="00F61B13" w:rsidRDefault="007F7826">
            <w:pPr>
              <w:numPr>
                <w:ilvl w:val="0"/>
                <w:numId w:val="8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обращаемость – 3578 единиц в год;</w:t>
            </w:r>
          </w:p>
          <w:p w:rsidR="00F61B13" w:rsidRDefault="007F7826">
            <w:pPr>
              <w:numPr>
                <w:ilvl w:val="0"/>
                <w:numId w:val="8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учебного фонда – 3131 единица.</w:t>
            </w:r>
          </w:p>
          <w:p w:rsidR="00F61B1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фонда и его использование</w:t>
            </w:r>
          </w:p>
          <w:tbl>
            <w:tblPr>
              <w:tblW w:w="14604" w:type="dxa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5781"/>
              <w:gridCol w:w="3839"/>
              <w:gridCol w:w="4442"/>
            </w:tblGrid>
            <w:tr w:rsidR="00F61B13">
              <w:trPr>
                <w:trHeight w:val="483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 единиц в фонде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Сколько экземпляров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выдавалось за год</w:t>
                  </w:r>
                </w:p>
              </w:tc>
            </w:tr>
            <w:tr w:rsidR="00F61B13">
              <w:trPr>
                <w:trHeight w:val="247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1833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915</w:t>
                  </w:r>
                </w:p>
              </w:tc>
            </w:tr>
            <w:tr w:rsidR="00F61B13">
              <w:trPr>
                <w:trHeight w:val="247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F61B13">
              <w:trPr>
                <w:trHeight w:val="258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3155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1009</w:t>
                  </w:r>
                </w:p>
              </w:tc>
            </w:tr>
            <w:tr w:rsidR="00F61B13">
              <w:trPr>
                <w:trHeight w:val="247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F61B13">
              <w:trPr>
                <w:trHeight w:val="247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F61B13">
              <w:trPr>
                <w:trHeight w:val="247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F61B13">
              <w:trPr>
                <w:trHeight w:val="247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F61B13">
              <w:trPr>
                <w:trHeight w:val="247"/>
                <w:jc w:val="center"/>
              </w:trPr>
              <w:tc>
                <w:tcPr>
                  <w:tcW w:w="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521D5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F61B13" w:rsidRDefault="007F7826">
            <w:pPr>
              <w:spacing w:after="0" w:line="25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8" w:anchor="/document/99/565295909/XA00M1S2LR/" w:history="1">
              <w:r>
                <w:rPr>
                  <w:rStyle w:val="-"/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приказом Минпросвещения России от 20.05.2020 № 254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 уров</w:t>
            </w:r>
            <w:r w:rsidR="00521D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ень посещаемости библиотеки – 11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 в день.</w:t>
            </w:r>
          </w:p>
          <w:p w:rsidR="00F61B13" w:rsidRDefault="007F7826">
            <w:pPr>
              <w:spacing w:after="0" w:line="255" w:lineRule="atLeast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P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официальном </w:t>
            </w:r>
            <w:hyperlink r:id="rId19" w:anchor="/document/16/2227/" w:history="1">
              <w:r w:rsidRPr="006B7730">
                <w:rPr>
                  <w:rStyle w:val="-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lang w:eastAsia="ru-RU"/>
                </w:rPr>
                <w:t>сайте школы</w:t>
              </w:r>
            </w:hyperlink>
            <w:r w:rsidRP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есть страница библиотеки с информацией о работе и проводимых мероприятиях </w:t>
            </w:r>
            <w:hyperlink r:id="rId20" w:anchor="/document/16/38785/" w:history="1">
              <w:r w:rsidRPr="006B7730">
                <w:rPr>
                  <w:rStyle w:val="-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lang w:eastAsia="ru-RU"/>
                </w:rPr>
                <w:t>библиотеки Школы</w:t>
              </w:r>
            </w:hyperlink>
            <w:r w:rsidRP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:rsidR="00F61B13" w:rsidRDefault="007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  Оценка материально-технической базы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Материально-техническое обеспечение Школы позволяет реализовывать в полной мере  образовательные программы. В Школе оборудованы</w:t>
            </w:r>
            <w:r w:rsidRP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6B7730" w:rsidRP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учебных кабинета, </w:t>
            </w:r>
            <w:r w:rsidR="006B77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них оснащен современной мультимедийной техникой, в том числе:</w:t>
            </w:r>
          </w:p>
          <w:p w:rsidR="00F61B13" w:rsidRPr="00296457" w:rsidRDefault="007F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2020 году Школа стала участником федеральной программы «Цифровая образовательная среда» в рамках национального проекта «Образование» и получила оборудование для двух кабинетов цифровой образова</w:t>
            </w:r>
            <w:r w:rsidR="006B7730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тельной среды (ЦОС). В октябре 2020 года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состоялось торжественное открытие кабинетов ЦОС, а в течение 2020 года провели мероприятия, чтобы продемонстрировать их возможности: </w:t>
            </w:r>
            <w:r w:rsidR="006B7730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уроки «Цифры», </w:t>
            </w:r>
            <w:r w:rsidR="00296457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кружков «Точки Роста»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Такая работа позволила комплексно подойти к следующему этапу цифровизации – использованию новых технологий в образовательном процессе Школы.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втором этаже здания оборудован актовый зал. На первом этаже оборудованы столовая, пищеблок и спортивный зал.</w:t>
            </w: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Оценка функционирования внутренней системы оценки качества образования</w:t>
            </w:r>
          </w:p>
          <w:p w:rsidR="00F61B13" w:rsidRPr="00296457" w:rsidRDefault="007F78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утверждено </w:t>
            </w:r>
            <w:hyperlink r:id="rId21" w:anchor="/document/118/30289/" w:history="1">
              <w:r>
                <w:rPr>
                  <w:rStyle w:val="-"/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eastAsia="ru-RU"/>
                </w:rPr>
                <w:t>Положение о внутренней системе оценки качества образования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от 31.05.2019. По итогам оценки качества образования в 2020 году выявлено, что уровень метапредметных результатов соответствуют среднему уровню, сформированность 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личностных результатов высокая.</w:t>
            </w:r>
          </w:p>
          <w:p w:rsidR="00F61B13" w:rsidRPr="00296457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результатам анкетирования 2020 года выявлено, что количество родителей, которые удовлетворены общим кач</w:t>
            </w:r>
            <w:r w:rsidR="00296457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еством образования в Школе, – 72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процента, количество обучающихся, удовлетворенных</w:t>
            </w:r>
            <w:r w:rsidR="00296457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образовательным процессом, – 80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процентов.</w:t>
            </w:r>
          </w:p>
          <w:p w:rsidR="00F61B13" w:rsidRPr="00296457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организацией дистанцинного обучения в 2020 году чтобы снизить напряженность среди родителей и обеспечить доступ учеников к дистанционному обучению, администрация Школы 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выяснила технические возможности семей,.</w:t>
            </w:r>
            <w:r w:rsidR="00296457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</w:t>
            </w:r>
            <w:r w:rsidR="00296457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весеннего дистанта поступило несколько</w:t>
            </w:r>
            <w:r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«Дневник.ру»). количество обращений родителей по вопросам организации диста</w:t>
            </w:r>
            <w:r w:rsidR="00296457" w:rsidRPr="00296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нционного обучения сократилось.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выяснить степень удовлетворенности родителей и учеников дистанционным обучением, школа организовала анкетирование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      </w:r>
          </w:p>
          <w:p w:rsidR="00F61B13" w:rsidRDefault="00F61B1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13" w:rsidRDefault="00F61B1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13" w:rsidRDefault="007F782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F61B13" w:rsidRDefault="007F78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Данные приведены по состоянию на 30 декабря 2020 года.</w:t>
            </w:r>
          </w:p>
          <w:tbl>
            <w:tblPr>
              <w:tblW w:w="1459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  <w:insideH w:val="single" w:sz="6" w:space="0" w:color="222222"/>
                <w:insideV w:val="single" w:sz="6" w:space="0" w:color="222222"/>
              </w:tblBorders>
              <w:tblCellMar>
                <w:top w:w="75" w:type="dxa"/>
                <w:left w:w="67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616"/>
              <w:gridCol w:w="1543"/>
              <w:gridCol w:w="1434"/>
            </w:tblGrid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F61B13">
              <w:tc>
                <w:tcPr>
                  <w:tcW w:w="1459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011DD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011DD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011DD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011DD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011DD1" w:rsidP="00011DD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28 (30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D04BC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D04BC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D04BC1" w:rsidP="00D04BC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62,2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(3%)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не получили аттестаты, от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не получили аттестаты, от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аттестаты с отличием, от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D04BC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аттестаты с отличием, от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D04BC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Pr="00BA28ED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BA28E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47 (48</w:t>
                  </w:r>
                  <w:r w:rsidR="00F53E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,4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Pr="00BA28ED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Pr="00BA28ED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BA28E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 (6,3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Pr="00BA28ED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BA28E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 (4,2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Pr="00BA28ED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  <w:r w:rsidR="007F7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D04BC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61B13">
              <w:trPr>
                <w:trHeight w:val="84"/>
              </w:trPr>
              <w:tc>
                <w:tcPr>
                  <w:tcW w:w="116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 w:rsidP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 (20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5(33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rPr>
                <w:trHeight w:val="492"/>
              </w:trPr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61B13">
              <w:trPr>
                <w:trHeight w:val="64"/>
              </w:trPr>
              <w:tc>
                <w:tcPr>
                  <w:tcW w:w="116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(6,6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 (60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rPr>
                <w:trHeight w:val="175"/>
              </w:trPr>
              <w:tc>
                <w:tcPr>
                  <w:tcW w:w="116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61B13">
              <w:trPr>
                <w:trHeight w:val="26"/>
              </w:trPr>
              <w:tc>
                <w:tcPr>
                  <w:tcW w:w="11616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(6,6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 (53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 (86,6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 (86,6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61B13">
              <w:tc>
                <w:tcPr>
                  <w:tcW w:w="1459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AD59D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0,24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167D7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5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F61B13" w:rsidRDefault="00F61B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934472" w:rsidP="0093447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97</w:t>
                  </w:r>
                  <w:r w:rsidR="007F7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F61B13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7F782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left w:w="67" w:type="dxa"/>
                  </w:tcMar>
                </w:tcPr>
                <w:p w:rsidR="00F61B13" w:rsidRDefault="00AD59D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38,8</w:t>
                  </w:r>
                </w:p>
              </w:tc>
            </w:tr>
          </w:tbl>
          <w:p w:rsidR="008B4508" w:rsidRDefault="008B450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61B13" w:rsidRDefault="007F7826">
            <w:pPr>
              <w:spacing w:after="0" w:line="255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показателей указывает на то, что Школа имеет достаточную инфраструктуру, которая соответствует требованиям </w:t>
            </w:r>
            <w:hyperlink r:id="rId22" w:anchor="/document/97/485031/" w:history="1">
              <w:r>
                <w:rPr>
                  <w:rStyle w:val="-"/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СП 2.4.3648-20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      </w:r>
          </w:p>
          <w:p w:rsidR="00F61B13" w:rsidRDefault="007F78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достижений обучающихся.</w:t>
            </w:r>
          </w:p>
          <w:p w:rsidR="0072698F" w:rsidRDefault="0072698F" w:rsidP="0072698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5411" w:rsidRPr="0072698F" w:rsidRDefault="001D5411" w:rsidP="0072698F">
      <w:pPr>
        <w:spacing w:after="0" w:line="240" w:lineRule="auto"/>
        <w:rPr>
          <w:rStyle w:val="ListLabel1"/>
          <w:rFonts w:ascii="Times New Roman" w:hAnsi="Times New Roman" w:cs="Times New Roman"/>
          <w:b/>
          <w:sz w:val="28"/>
          <w:szCs w:val="28"/>
          <w:lang w:eastAsia="ru-RU"/>
        </w:rPr>
      </w:pPr>
      <w:r w:rsidRPr="0072698F">
        <w:rPr>
          <w:rStyle w:val="ListLabel1"/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1D5411" w:rsidRPr="001D5411" w:rsidRDefault="001D5411" w:rsidP="001D5411">
      <w:pPr>
        <w:spacing w:after="0" w:line="240" w:lineRule="auto"/>
        <w:ind w:left="1134"/>
        <w:rPr>
          <w:rStyle w:val="ListLabel1"/>
          <w:rFonts w:ascii="Times New Roman" w:hAnsi="Times New Roman" w:cs="Times New Roman"/>
          <w:b/>
          <w:sz w:val="28"/>
          <w:szCs w:val="28"/>
        </w:rPr>
      </w:pPr>
    </w:p>
    <w:p w:rsidR="001D5411" w:rsidRPr="001D5411" w:rsidRDefault="001D5411" w:rsidP="001D5411">
      <w:pPr>
        <w:pStyle w:val="af1"/>
        <w:spacing w:after="0" w:line="360" w:lineRule="auto"/>
        <w:ind w:left="1440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1.</w:t>
      </w: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Рабочие программы и программное обеспечение, мате</w:t>
      </w:r>
      <w:r w:rsidR="00AF19DF">
        <w:rPr>
          <w:rStyle w:val="ListLabel1"/>
          <w:rFonts w:ascii="Times New Roman" w:hAnsi="Times New Roman" w:cs="Times New Roman"/>
          <w:sz w:val="24"/>
          <w:szCs w:val="24"/>
        </w:rPr>
        <w:t>риально — техническая база МКОУ «Сидоровская средняя школа имени Героя Советского Союза Б.П.Сырмятникова»</w:t>
      </w:r>
      <w:r w:rsidRPr="001D5411">
        <w:rPr>
          <w:rStyle w:val="ListLabel1"/>
          <w:rFonts w:ascii="Times New Roman" w:hAnsi="Times New Roman" w:cs="Times New Roman"/>
          <w:sz w:val="24"/>
          <w:szCs w:val="24"/>
        </w:rPr>
        <w:t xml:space="preserve"> </w:t>
      </w:r>
      <w:r w:rsidR="00AF19DF">
        <w:rPr>
          <w:rStyle w:val="ListLabel1"/>
          <w:rFonts w:ascii="Times New Roman" w:hAnsi="Times New Roman" w:cs="Times New Roman"/>
          <w:sz w:val="24"/>
          <w:szCs w:val="24"/>
        </w:rPr>
        <w:t xml:space="preserve">красносельского муниципального района </w:t>
      </w: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соответствуют  реализации ФГОС  второго поколения.</w:t>
      </w:r>
    </w:p>
    <w:p w:rsidR="001D5411" w:rsidRPr="001D5411" w:rsidRDefault="001D5411" w:rsidP="001D5411">
      <w:pPr>
        <w:pStyle w:val="af1"/>
        <w:spacing w:after="0" w:line="360" w:lineRule="auto"/>
        <w:ind w:left="1440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2.</w:t>
      </w: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Укомплектов</w:t>
      </w:r>
      <w:r w:rsidR="00AF19DF">
        <w:rPr>
          <w:rStyle w:val="ListLabel1"/>
          <w:rFonts w:ascii="Times New Roman" w:hAnsi="Times New Roman" w:cs="Times New Roman"/>
          <w:sz w:val="24"/>
          <w:szCs w:val="24"/>
        </w:rPr>
        <w:t xml:space="preserve">анность штатов в 2019-2020 учебном </w:t>
      </w:r>
      <w:r w:rsidRPr="001D5411">
        <w:rPr>
          <w:rStyle w:val="ListLabel1"/>
          <w:rFonts w:ascii="Times New Roman" w:hAnsi="Times New Roman" w:cs="Times New Roman"/>
          <w:sz w:val="24"/>
          <w:szCs w:val="24"/>
        </w:rPr>
        <w:t xml:space="preserve"> году — 100%. В школе работает стабильный педагогический коллектив. Наблюдается тенденция увеличения количества педагогов, сдающих аттестацию на высшую и первую  категорию</w:t>
      </w:r>
    </w:p>
    <w:p w:rsidR="001D5411" w:rsidRPr="001D5411" w:rsidRDefault="001D5411" w:rsidP="001D5411">
      <w:pPr>
        <w:pStyle w:val="af1"/>
        <w:spacing w:after="0" w:line="360" w:lineRule="auto"/>
        <w:ind w:left="1440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3.</w:t>
      </w: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Уровень обученности и качество знаний выпускников начальной школы стабильный, несмотря на то, что увеличивается количество детей из социально неадаптированных  семей в депривационном состоянии.</w:t>
      </w:r>
      <w:bookmarkStart w:id="0" w:name="_GoBack"/>
      <w:bookmarkEnd w:id="0"/>
    </w:p>
    <w:p w:rsidR="001D5411" w:rsidRPr="001D5411" w:rsidRDefault="00AF19DF" w:rsidP="001D5411">
      <w:pPr>
        <w:pStyle w:val="af1"/>
        <w:spacing w:after="0" w:line="360" w:lineRule="auto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D5411">
        <w:rPr>
          <w:rStyle w:val="ListLabel1"/>
          <w:rFonts w:ascii="Times New Roman" w:hAnsi="Times New Roman" w:cs="Times New Roman"/>
          <w:sz w:val="24"/>
          <w:szCs w:val="24"/>
        </w:rPr>
        <w:t>4.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 xml:space="preserve">Уровень обученности и качество знаний выпускников основной школы остается стабильно средними, этим и  объясняется </w:t>
      </w:r>
      <w:r>
        <w:rPr>
          <w:rStyle w:val="ListLabel1"/>
          <w:rFonts w:ascii="Times New Roman" w:hAnsi="Times New Roman" w:cs="Times New Roman"/>
          <w:sz w:val="24"/>
          <w:szCs w:val="24"/>
        </w:rPr>
        <w:t xml:space="preserve">     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отток обучающихся после 9 класса в СПО.</w:t>
      </w:r>
    </w:p>
    <w:p w:rsidR="001D5411" w:rsidRPr="001D5411" w:rsidRDefault="00AF19DF" w:rsidP="001D5411">
      <w:pPr>
        <w:pStyle w:val="af1"/>
        <w:spacing w:after="0" w:line="360" w:lineRule="auto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 xml:space="preserve">          </w:t>
      </w:r>
      <w:r w:rsidR="001D5411">
        <w:rPr>
          <w:rStyle w:val="ListLabel1"/>
          <w:rFonts w:ascii="Times New Roman" w:hAnsi="Times New Roman" w:cs="Times New Roman"/>
          <w:sz w:val="24"/>
          <w:szCs w:val="24"/>
        </w:rPr>
        <w:t>5.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Уровень обученности и качество знаний выпускников средней школы снижается, увеличивается процент поступающих выпускников в СПО.</w:t>
      </w:r>
    </w:p>
    <w:p w:rsidR="001D5411" w:rsidRPr="001D5411" w:rsidRDefault="00AF19DF" w:rsidP="00AF19DF">
      <w:pPr>
        <w:pStyle w:val="af1"/>
        <w:spacing w:line="240" w:lineRule="auto"/>
        <w:ind w:left="1440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6.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По сравнению с 2019  средний балл выпускников, сдававших ЕГЭ по русскому языку, остается стабильным.</w:t>
      </w:r>
    </w:p>
    <w:p w:rsidR="001D5411" w:rsidRPr="001D5411" w:rsidRDefault="00AF19DF" w:rsidP="00AF19DF">
      <w:pPr>
        <w:pStyle w:val="af1"/>
        <w:spacing w:after="0" w:line="360" w:lineRule="auto"/>
        <w:ind w:left="1440"/>
        <w:rPr>
          <w:rStyle w:val="ListLabel1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7.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Наблюдается рост числа педагогов, повысивших квалификационный уровень.</w:t>
      </w:r>
    </w:p>
    <w:p w:rsidR="001D5411" w:rsidRPr="001D5411" w:rsidRDefault="00AF19DF" w:rsidP="00AF19DF">
      <w:pPr>
        <w:pStyle w:val="af1"/>
        <w:spacing w:after="0" w:line="360" w:lineRule="auto"/>
        <w:ind w:left="1440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8.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Продолжается оснащение образовательного учреждения техническими средствами, возрастает возможность использования интернет.</w:t>
      </w:r>
    </w:p>
    <w:p w:rsidR="001D5411" w:rsidRPr="001D5411" w:rsidRDefault="00AF19DF" w:rsidP="00AF19DF">
      <w:pPr>
        <w:pStyle w:val="af1"/>
        <w:spacing w:after="0" w:line="360" w:lineRule="auto"/>
        <w:ind w:left="1440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9.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 xml:space="preserve">Наблюдается небольшой рост количества участников </w:t>
      </w:r>
      <w:bookmarkStart w:id="1" w:name="__DdeLink__10411_1300690682"/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во Всероссийских, региональных и районных олимпиадах, конкурсах</w:t>
      </w:r>
      <w:bookmarkEnd w:id="1"/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, однако, работа в этом направлении требует большего внимания</w:t>
      </w:r>
    </w:p>
    <w:p w:rsidR="001D5411" w:rsidRPr="001D5411" w:rsidRDefault="00AF19DF" w:rsidP="00AF19DF">
      <w:pPr>
        <w:pStyle w:val="af1"/>
        <w:spacing w:after="0" w:line="360" w:lineRule="auto"/>
        <w:ind w:left="1440"/>
        <w:rPr>
          <w:rStyle w:val="ListLabel1"/>
          <w:rFonts w:ascii="Times New Roman" w:hAnsi="Times New Roman" w:cs="Times New Roman"/>
          <w:sz w:val="24"/>
          <w:szCs w:val="24"/>
        </w:rPr>
      </w:pPr>
      <w:r>
        <w:rPr>
          <w:rStyle w:val="ListLabel1"/>
          <w:rFonts w:ascii="Times New Roman" w:hAnsi="Times New Roman" w:cs="Times New Roman"/>
          <w:sz w:val="24"/>
          <w:szCs w:val="24"/>
        </w:rPr>
        <w:t>10.</w:t>
      </w:r>
      <w:r w:rsidR="001D5411" w:rsidRPr="001D5411">
        <w:rPr>
          <w:rStyle w:val="ListLabel1"/>
          <w:rFonts w:ascii="Times New Roman" w:hAnsi="Times New Roman" w:cs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учащегося соответствует нормам СаНПин.</w:t>
      </w:r>
    </w:p>
    <w:p w:rsidR="00AF19DF" w:rsidRDefault="00AF19DF" w:rsidP="00AF19DF">
      <w:pPr>
        <w:spacing w:after="0" w:line="360" w:lineRule="auto"/>
        <w:ind w:left="1080"/>
        <w:rPr>
          <w:rStyle w:val="ListLabel1"/>
          <w:rFonts w:ascii="Times New Roman" w:hAnsi="Times New Roman" w:cs="Times New Roman"/>
          <w:sz w:val="24"/>
          <w:szCs w:val="24"/>
        </w:rPr>
      </w:pPr>
    </w:p>
    <w:p w:rsidR="001D5411" w:rsidRPr="00AF19DF" w:rsidRDefault="001D5411" w:rsidP="00AF19DF">
      <w:pPr>
        <w:spacing w:after="0" w:line="360" w:lineRule="auto"/>
        <w:ind w:left="1080"/>
        <w:rPr>
          <w:rStyle w:val="ListLabel1"/>
          <w:rFonts w:ascii="Times New Roman" w:hAnsi="Times New Roman" w:cs="Times New Roman"/>
          <w:b/>
          <w:sz w:val="24"/>
          <w:szCs w:val="24"/>
        </w:rPr>
      </w:pPr>
      <w:r w:rsidRPr="00AF19DF">
        <w:rPr>
          <w:rStyle w:val="ListLabel1"/>
          <w:rFonts w:ascii="Times New Roman" w:hAnsi="Times New Roman" w:cs="Times New Roman"/>
          <w:b/>
          <w:sz w:val="24"/>
          <w:szCs w:val="24"/>
        </w:rPr>
        <w:t>Необходимо :</w:t>
      </w:r>
    </w:p>
    <w:p w:rsidR="001D5411" w:rsidRPr="001D5411" w:rsidRDefault="001D5411" w:rsidP="00AF19DF">
      <w:pPr>
        <w:pStyle w:val="af1"/>
        <w:spacing w:after="0" w:line="360" w:lineRule="auto"/>
        <w:jc w:val="both"/>
        <w:rPr>
          <w:rStyle w:val="ListLabel1"/>
          <w:rFonts w:ascii="Times New Roman" w:hAnsi="Times New Roman" w:cs="Times New Roman"/>
          <w:sz w:val="24"/>
          <w:szCs w:val="24"/>
        </w:rPr>
      </w:pP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- Активизировать взаимодействие социально -психологической службы и медико- педагогической комиссии по своевременному выявлению детей с ОВЗ.</w:t>
      </w:r>
    </w:p>
    <w:p w:rsidR="001D5411" w:rsidRPr="001D5411" w:rsidRDefault="001D5411" w:rsidP="00AF19DF">
      <w:pPr>
        <w:pStyle w:val="af1"/>
        <w:spacing w:after="0" w:line="360" w:lineRule="auto"/>
        <w:jc w:val="both"/>
        <w:rPr>
          <w:rStyle w:val="ListLabel1"/>
          <w:rFonts w:ascii="Times New Roman" w:hAnsi="Times New Roman" w:cs="Times New Roman"/>
          <w:sz w:val="24"/>
          <w:szCs w:val="24"/>
        </w:rPr>
      </w:pP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- Провести методическую работу среди  учителей  по вопросу составления адаптированных программ и методов инклюзивного обучения.</w:t>
      </w:r>
    </w:p>
    <w:p w:rsidR="001D5411" w:rsidRPr="001D5411" w:rsidRDefault="001D5411" w:rsidP="00AF19DF">
      <w:pPr>
        <w:pStyle w:val="af1"/>
        <w:spacing w:after="0" w:line="360" w:lineRule="auto"/>
        <w:jc w:val="both"/>
        <w:rPr>
          <w:rStyle w:val="ListLabel1"/>
          <w:rFonts w:ascii="Times New Roman" w:hAnsi="Times New Roman" w:cs="Times New Roman"/>
          <w:sz w:val="24"/>
          <w:szCs w:val="24"/>
        </w:rPr>
      </w:pP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- Разработать план работы с одаренными детьми, направленный на подготовку участия   во Всероссийских, региональных и районных олимпиадах, конкурсах.</w:t>
      </w:r>
    </w:p>
    <w:p w:rsidR="001D5411" w:rsidRPr="001D5411" w:rsidRDefault="001D5411" w:rsidP="00AF19DF">
      <w:pPr>
        <w:pStyle w:val="af1"/>
        <w:spacing w:after="0" w:line="360" w:lineRule="auto"/>
        <w:jc w:val="both"/>
        <w:rPr>
          <w:rStyle w:val="ListLabel1"/>
          <w:rFonts w:ascii="Times New Roman" w:hAnsi="Times New Roman" w:cs="Times New Roman"/>
          <w:sz w:val="24"/>
          <w:szCs w:val="24"/>
        </w:rPr>
      </w:pP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- Необходимо пройти курсовую подготовку  учителям – предметникам. По повышению качества образования обучающихся.</w:t>
      </w:r>
    </w:p>
    <w:p w:rsidR="001D5411" w:rsidRPr="001D5411" w:rsidRDefault="001D5411" w:rsidP="00AF19DF">
      <w:pPr>
        <w:pStyle w:val="af1"/>
        <w:spacing w:after="0" w:line="360" w:lineRule="auto"/>
        <w:jc w:val="both"/>
        <w:rPr>
          <w:rStyle w:val="ListLabel1"/>
          <w:rFonts w:ascii="Times New Roman" w:hAnsi="Times New Roman" w:cs="Times New Roman"/>
          <w:sz w:val="24"/>
          <w:szCs w:val="24"/>
        </w:rPr>
      </w:pPr>
      <w:r w:rsidRPr="001D5411">
        <w:rPr>
          <w:rStyle w:val="ListLabel1"/>
          <w:rFonts w:ascii="Times New Roman" w:hAnsi="Times New Roman" w:cs="Times New Roman"/>
          <w:sz w:val="24"/>
          <w:szCs w:val="24"/>
        </w:rPr>
        <w:t>- Использовать эффективные формы работы с родителями.</w:t>
      </w:r>
    </w:p>
    <w:p w:rsidR="00F61B13" w:rsidRPr="001D5411" w:rsidRDefault="00F61B13">
      <w:pPr>
        <w:rPr>
          <w:rStyle w:val="ListLabel1"/>
          <w:rFonts w:ascii="Times New Roman" w:hAnsi="Times New Roman" w:cs="Times New Roman"/>
          <w:sz w:val="24"/>
          <w:szCs w:val="24"/>
        </w:rPr>
      </w:pPr>
    </w:p>
    <w:sectPr w:rsidR="00F61B13" w:rsidRPr="001D5411">
      <w:footerReference w:type="default" r:id="rId23"/>
      <w:pgSz w:w="16838" w:h="11906" w:orient="landscape"/>
      <w:pgMar w:top="851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65" w:rsidRDefault="000C7265">
      <w:pPr>
        <w:spacing w:after="0" w:line="240" w:lineRule="auto"/>
      </w:pPr>
      <w:r>
        <w:separator/>
      </w:r>
    </w:p>
  </w:endnote>
  <w:endnote w:type="continuationSeparator" w:id="0">
    <w:p w:rsidR="000C7265" w:rsidRDefault="000C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337735"/>
      <w:docPartObj>
        <w:docPartGallery w:val="Page Numbers (Bottom of Page)"/>
        <w:docPartUnique/>
      </w:docPartObj>
    </w:sdtPr>
    <w:sdtEndPr/>
    <w:sdtContent>
      <w:p w:rsidR="001D5411" w:rsidRDefault="001D5411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2698F">
          <w:rPr>
            <w:noProof/>
          </w:rPr>
          <w:t>17</w:t>
        </w:r>
        <w:r>
          <w:fldChar w:fldCharType="end"/>
        </w:r>
      </w:p>
    </w:sdtContent>
  </w:sdt>
  <w:p w:rsidR="001D5411" w:rsidRDefault="001D54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65" w:rsidRDefault="000C7265">
      <w:pPr>
        <w:spacing w:after="0" w:line="240" w:lineRule="auto"/>
      </w:pPr>
      <w:r>
        <w:separator/>
      </w:r>
    </w:p>
  </w:footnote>
  <w:footnote w:type="continuationSeparator" w:id="0">
    <w:p w:rsidR="000C7265" w:rsidRDefault="000C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B09"/>
    <w:multiLevelType w:val="multilevel"/>
    <w:tmpl w:val="8C20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11F17FA"/>
    <w:multiLevelType w:val="multilevel"/>
    <w:tmpl w:val="EDDE0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63760"/>
    <w:multiLevelType w:val="multilevel"/>
    <w:tmpl w:val="1808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00810EA"/>
    <w:multiLevelType w:val="multilevel"/>
    <w:tmpl w:val="4E8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DE90A9B"/>
    <w:multiLevelType w:val="multilevel"/>
    <w:tmpl w:val="F56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3545523"/>
    <w:multiLevelType w:val="multilevel"/>
    <w:tmpl w:val="C452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3196B34"/>
    <w:multiLevelType w:val="multilevel"/>
    <w:tmpl w:val="FEA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B582773"/>
    <w:multiLevelType w:val="multilevel"/>
    <w:tmpl w:val="278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DC37BAE"/>
    <w:multiLevelType w:val="hybridMultilevel"/>
    <w:tmpl w:val="30FE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41D69"/>
    <w:multiLevelType w:val="multilevel"/>
    <w:tmpl w:val="E7A4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67F1D37"/>
    <w:multiLevelType w:val="multilevel"/>
    <w:tmpl w:val="FAFC3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A30821"/>
    <w:multiLevelType w:val="multilevel"/>
    <w:tmpl w:val="2D6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55D6264"/>
    <w:multiLevelType w:val="hybridMultilevel"/>
    <w:tmpl w:val="BCC2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551D8"/>
    <w:multiLevelType w:val="multilevel"/>
    <w:tmpl w:val="3D4AAC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2AD187A"/>
    <w:multiLevelType w:val="hybridMultilevel"/>
    <w:tmpl w:val="897A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B13"/>
    <w:rsid w:val="00011DD1"/>
    <w:rsid w:val="000B7CB3"/>
    <w:rsid w:val="000C7265"/>
    <w:rsid w:val="001438A5"/>
    <w:rsid w:val="00167D71"/>
    <w:rsid w:val="001D5411"/>
    <w:rsid w:val="001E1465"/>
    <w:rsid w:val="001F0AB3"/>
    <w:rsid w:val="00202F17"/>
    <w:rsid w:val="0020473D"/>
    <w:rsid w:val="00282AE1"/>
    <w:rsid w:val="00296457"/>
    <w:rsid w:val="00372991"/>
    <w:rsid w:val="00427FBA"/>
    <w:rsid w:val="00450F95"/>
    <w:rsid w:val="00454151"/>
    <w:rsid w:val="00486581"/>
    <w:rsid w:val="004B4219"/>
    <w:rsid w:val="00501C6F"/>
    <w:rsid w:val="00520DC5"/>
    <w:rsid w:val="00521D53"/>
    <w:rsid w:val="0052608B"/>
    <w:rsid w:val="005C328C"/>
    <w:rsid w:val="00605DBA"/>
    <w:rsid w:val="006249DA"/>
    <w:rsid w:val="00660166"/>
    <w:rsid w:val="006B7730"/>
    <w:rsid w:val="006E0D68"/>
    <w:rsid w:val="00705872"/>
    <w:rsid w:val="00712F98"/>
    <w:rsid w:val="0072698F"/>
    <w:rsid w:val="00731246"/>
    <w:rsid w:val="00790480"/>
    <w:rsid w:val="007D6BAF"/>
    <w:rsid w:val="007F7826"/>
    <w:rsid w:val="00810203"/>
    <w:rsid w:val="0084335F"/>
    <w:rsid w:val="0085485F"/>
    <w:rsid w:val="008B4508"/>
    <w:rsid w:val="009127C5"/>
    <w:rsid w:val="00922BEA"/>
    <w:rsid w:val="00934472"/>
    <w:rsid w:val="00994562"/>
    <w:rsid w:val="00A17FF4"/>
    <w:rsid w:val="00A6603F"/>
    <w:rsid w:val="00A92CE2"/>
    <w:rsid w:val="00AD59D9"/>
    <w:rsid w:val="00AF19DF"/>
    <w:rsid w:val="00B12346"/>
    <w:rsid w:val="00B136F3"/>
    <w:rsid w:val="00BA28ED"/>
    <w:rsid w:val="00BC4C31"/>
    <w:rsid w:val="00C855F9"/>
    <w:rsid w:val="00CB76AA"/>
    <w:rsid w:val="00D04BC1"/>
    <w:rsid w:val="00D71499"/>
    <w:rsid w:val="00D7471B"/>
    <w:rsid w:val="00D7578A"/>
    <w:rsid w:val="00DD77AA"/>
    <w:rsid w:val="00E27024"/>
    <w:rsid w:val="00F53E83"/>
    <w:rsid w:val="00F61B13"/>
    <w:rsid w:val="00F83DCB"/>
    <w:rsid w:val="00F84025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8645"/>
  <w15:docId w15:val="{D5C53BE3-4EA6-4B13-9B4A-29C77F1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qFormat/>
    <w:rsid w:val="006A0C0A"/>
  </w:style>
  <w:style w:type="character" w:customStyle="1" w:styleId="sfwc">
    <w:name w:val="sfwc"/>
    <w:basedOn w:val="a0"/>
    <w:qFormat/>
    <w:rsid w:val="006A0C0A"/>
  </w:style>
  <w:style w:type="character" w:styleId="a3">
    <w:name w:val="Strong"/>
    <w:basedOn w:val="a0"/>
    <w:uiPriority w:val="22"/>
    <w:qFormat/>
    <w:rsid w:val="006A0C0A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6A0C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A0C0A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A0C0A"/>
  </w:style>
  <w:style w:type="character" w:customStyle="1" w:styleId="a6">
    <w:name w:val="Нижний колонтитул Знак"/>
    <w:basedOn w:val="a0"/>
    <w:uiPriority w:val="99"/>
    <w:qFormat/>
    <w:rsid w:val="006A0C0A"/>
  </w:style>
  <w:style w:type="character" w:customStyle="1" w:styleId="a7">
    <w:name w:val="Текст выноски Знак"/>
    <w:basedOn w:val="a0"/>
    <w:uiPriority w:val="99"/>
    <w:semiHidden/>
    <w:qFormat/>
    <w:rsid w:val="006C3D4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rFonts w:ascii="Times New Roman" w:hAnsi="Times New Roman"/>
      <w:sz w:val="24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rFonts w:ascii="Times New Roman" w:hAnsi="Times New Roman"/>
      <w:sz w:val="24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rFonts w:ascii="Times New Roman" w:hAnsi="Times New Roman"/>
      <w:sz w:val="24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0">
    <w:name w:val="msonormal"/>
    <w:basedOn w:val="a"/>
    <w:qFormat/>
    <w:rsid w:val="006A0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6A0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6A0C0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A0C0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6C3D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A2BA2"/>
    <w:pPr>
      <w:ind w:left="720"/>
      <w:contextualSpacing/>
    </w:pPr>
  </w:style>
  <w:style w:type="numbering" w:customStyle="1" w:styleId="1">
    <w:name w:val="Нет списка1"/>
    <w:uiPriority w:val="99"/>
    <w:semiHidden/>
    <w:unhideWhenUsed/>
    <w:qFormat/>
    <w:rsid w:val="006A0C0A"/>
  </w:style>
  <w:style w:type="paragraph" w:styleId="af2">
    <w:name w:val="No Spacing"/>
    <w:uiPriority w:val="1"/>
    <w:qFormat/>
    <w:rsid w:val="00DD77AA"/>
  </w:style>
  <w:style w:type="table" w:styleId="af3">
    <w:name w:val="Table Grid"/>
    <w:basedOn w:val="a1"/>
    <w:uiPriority w:val="39"/>
    <w:rsid w:val="00BA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58628608923883"/>
          <c:y val="0.11543650793650795"/>
          <c:w val="0.57386464712744245"/>
          <c:h val="0.737736220472440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уч. год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– начальная школа</c:v>
                </c:pt>
                <c:pt idx="1">
                  <c:v>– основная школа</c:v>
                </c:pt>
                <c:pt idx="2">
                  <c:v>– 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30-45A0-B36D-AF9F3383DC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 уч. год2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– начальная школа</c:v>
                </c:pt>
                <c:pt idx="1">
                  <c:v>– основная школа</c:v>
                </c:pt>
                <c:pt idx="2">
                  <c:v>– средняя школа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55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30-45A0-B36D-AF9F3383DC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 уч. год3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– начальная школа</c:v>
                </c:pt>
                <c:pt idx="1">
                  <c:v>– основная школа</c:v>
                </c:pt>
                <c:pt idx="2">
                  <c:v>– средняя школа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</c:v>
                </c:pt>
                <c:pt idx="1">
                  <c:v>53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30-45A0-B36D-AF9F3383D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027080"/>
        <c:axId val="316020848"/>
      </c:barChart>
      <c:catAx>
        <c:axId val="316027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020848"/>
        <c:crosses val="autoZero"/>
        <c:auto val="1"/>
        <c:lblAlgn val="ctr"/>
        <c:lblOffset val="100"/>
        <c:noMultiLvlLbl val="0"/>
      </c:catAx>
      <c:valAx>
        <c:axId val="31602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027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097732575094778"/>
          <c:y val="0.32192413448318963"/>
          <c:w val="0.31211924030329541"/>
          <c:h val="0.30109173853268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H5VRHAXFEW3S-577-667</_dlc_DocId>
    <_dlc_DocIdUrl xmlns="b582dbf1-bcaa-4613-9a4c-8b7010640233">
      <Url>http://www.eduportal44.ru/Krasnoe/Sidorovskay/1/_layouts/15/DocIdRedir.aspx?ID=H5VRHAXFEW3S-577-667</Url>
      <Description>H5VRHAXFEW3S-577-667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5EB9-3AB5-4DF0-835E-F62E4D019DE7}"/>
</file>

<file path=customXml/itemProps2.xml><?xml version="1.0" encoding="utf-8"?>
<ds:datastoreItem xmlns:ds="http://schemas.openxmlformats.org/officeDocument/2006/customXml" ds:itemID="{518DBC05-C6B6-44C3-94F2-EC7DFCAD0C81}"/>
</file>

<file path=customXml/itemProps3.xml><?xml version="1.0" encoding="utf-8"?>
<ds:datastoreItem xmlns:ds="http://schemas.openxmlformats.org/officeDocument/2006/customXml" ds:itemID="{C8260851-2FDB-4F2C-B326-BCD540011848}"/>
</file>

<file path=customXml/itemProps4.xml><?xml version="1.0" encoding="utf-8"?>
<ds:datastoreItem xmlns:ds="http://schemas.openxmlformats.org/officeDocument/2006/customXml" ds:itemID="{F013411A-8522-46E9-92E8-716EDBE1469D}"/>
</file>

<file path=customXml/itemProps5.xml><?xml version="1.0" encoding="utf-8"?>
<ds:datastoreItem xmlns:ds="http://schemas.openxmlformats.org/officeDocument/2006/customXml" ds:itemID="{D252C7D5-C817-41FD-B771-DB913E6AF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Пользователь</cp:lastModifiedBy>
  <cp:revision>44</cp:revision>
  <cp:lastPrinted>2021-04-20T11:53:00Z</cp:lastPrinted>
  <dcterms:created xsi:type="dcterms:W3CDTF">2021-03-28T18:58:00Z</dcterms:created>
  <dcterms:modified xsi:type="dcterms:W3CDTF">2021-04-20T12:02:00Z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0x0101001863ECAC99EC7E4FBFEC9013E4530B01</vt:lpwstr>
  </property>
  <property fmtid="{D5CDD505-2E9C-101B-9397-08002B2CF9AE}" pid="9" name="_dlc_DocIdItemGuid">
    <vt:lpwstr>949adcc5-4c77-40e8-b1a8-52ff5acc4f0e</vt:lpwstr>
  </property>
</Properties>
</file>