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80" w:rsidRPr="00FA1280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280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</w:t>
      </w:r>
      <w:proofErr w:type="spellStart"/>
      <w:r w:rsidRPr="00FA1280">
        <w:rPr>
          <w:rFonts w:ascii="Times New Roman" w:hAnsi="Times New Roman" w:cs="Times New Roman"/>
          <w:sz w:val="24"/>
          <w:szCs w:val="24"/>
        </w:rPr>
        <w:t>Сидоровская</w:t>
      </w:r>
      <w:proofErr w:type="spellEnd"/>
      <w:r w:rsidRPr="00FA1280">
        <w:rPr>
          <w:rFonts w:ascii="Times New Roman" w:hAnsi="Times New Roman" w:cs="Times New Roman"/>
          <w:sz w:val="24"/>
          <w:szCs w:val="24"/>
        </w:rPr>
        <w:t xml:space="preserve"> средняя школа имени Героя Советского Союза Б.П. </w:t>
      </w:r>
      <w:proofErr w:type="spellStart"/>
      <w:r w:rsidRPr="00FA1280">
        <w:rPr>
          <w:rFonts w:ascii="Times New Roman" w:hAnsi="Times New Roman" w:cs="Times New Roman"/>
          <w:sz w:val="24"/>
          <w:szCs w:val="24"/>
        </w:rPr>
        <w:t>Сыромятникова</w:t>
      </w:r>
      <w:proofErr w:type="spellEnd"/>
      <w:r w:rsidRPr="00FA1280">
        <w:rPr>
          <w:rFonts w:ascii="Times New Roman" w:hAnsi="Times New Roman" w:cs="Times New Roman"/>
          <w:sz w:val="24"/>
          <w:szCs w:val="24"/>
        </w:rPr>
        <w:t>»Красносельского муниципального района Костромской области</w:t>
      </w:r>
    </w:p>
    <w:p w:rsidR="00FA1280" w:rsidRPr="00FA1280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280">
        <w:rPr>
          <w:rFonts w:ascii="Times New Roman" w:hAnsi="Times New Roman" w:cs="Times New Roman"/>
          <w:b/>
          <w:sz w:val="24"/>
          <w:szCs w:val="24"/>
        </w:rPr>
        <w:t>Центр цифрового и гуманитарного профилей</w:t>
      </w:r>
    </w:p>
    <w:p w:rsidR="00FA1280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280">
        <w:rPr>
          <w:rFonts w:ascii="Times New Roman" w:hAnsi="Times New Roman" w:cs="Times New Roman"/>
          <w:b/>
          <w:sz w:val="24"/>
          <w:szCs w:val="24"/>
        </w:rPr>
        <w:t>«Точка роста»</w:t>
      </w:r>
    </w:p>
    <w:p w:rsidR="00FA1280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280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280" w:rsidRPr="00FA1280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280" w:rsidRPr="002A6AAC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329" w:rsidRDefault="00032329" w:rsidP="0003232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A1280" w:rsidRDefault="00FA1280" w:rsidP="0003232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A128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drawing>
          <wp:inline distT="0" distB="0" distL="0" distR="0">
            <wp:extent cx="30765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6176" t="51471" r="30588" b="38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80" w:rsidRDefault="00FA1280" w:rsidP="0003232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A1280" w:rsidRDefault="00FA1280" w:rsidP="0003232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A1280" w:rsidRDefault="00FA1280" w:rsidP="0003232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A1280" w:rsidRPr="002A6AAC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A1280" w:rsidRPr="002A6AAC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FA1280" w:rsidRPr="002A6AAC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Профессиональное самоопределение</w:t>
      </w:r>
      <w:r w:rsidRPr="002A6AAC">
        <w:rPr>
          <w:rFonts w:ascii="Times New Roman" w:hAnsi="Times New Roman" w:cs="Times New Roman"/>
          <w:b/>
          <w:sz w:val="28"/>
          <w:szCs w:val="28"/>
        </w:rPr>
        <w:t>»</w:t>
      </w:r>
    </w:p>
    <w:p w:rsidR="00FA1280" w:rsidRPr="002A6AAC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Общекультурного направления</w:t>
      </w:r>
    </w:p>
    <w:p w:rsidR="00FA1280" w:rsidRPr="002A6AAC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 xml:space="preserve">Возраст учащихся: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A128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A6AAC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A1280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280" w:rsidRPr="00FA1280" w:rsidRDefault="00FA1280" w:rsidP="00FA1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sz w:val="28"/>
          <w:szCs w:val="28"/>
        </w:rPr>
        <w:t>Срок реализации: 2020-2021 учебный год</w:t>
      </w:r>
    </w:p>
    <w:p w:rsidR="00032329" w:rsidRPr="00032329" w:rsidRDefault="00032329" w:rsidP="00032329">
      <w:pPr>
        <w:shd w:val="clear" w:color="auto" w:fill="FFFFFF"/>
        <w:spacing w:after="300" w:line="240" w:lineRule="auto"/>
        <w:jc w:val="center"/>
        <w:outlineLvl w:val="0"/>
        <w:rPr>
          <w:rFonts w:ascii="Roboto" w:eastAsia="Times New Roman" w:hAnsi="Roboto" w:cs="Times New Roman"/>
          <w:color w:val="37474F"/>
          <w:kern w:val="36"/>
          <w:sz w:val="28"/>
          <w:szCs w:val="28"/>
          <w:lang w:eastAsia="ru-RU"/>
        </w:rPr>
      </w:pPr>
      <w:r w:rsidRPr="00032329">
        <w:rPr>
          <w:rFonts w:ascii="Roboto" w:eastAsia="Times New Roman" w:hAnsi="Roboto" w:cs="Times New Roman"/>
          <w:color w:val="37474F"/>
          <w:kern w:val="36"/>
          <w:sz w:val="28"/>
          <w:szCs w:val="28"/>
          <w:lang w:eastAsia="ru-RU"/>
        </w:rPr>
        <w:t>Количество часов: 34</w:t>
      </w:r>
    </w:p>
    <w:p w:rsidR="00FA1280" w:rsidRDefault="00FA1280" w:rsidP="00FA1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280" w:rsidRDefault="00FA1280" w:rsidP="00FA1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280" w:rsidRPr="00FA1280" w:rsidRDefault="00FA1280" w:rsidP="00FA12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280" w:rsidRPr="00FA1280" w:rsidRDefault="00FA1280" w:rsidP="00FA12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280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FA1280" w:rsidRPr="00FA1280" w:rsidRDefault="00FA1280" w:rsidP="00FA12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280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</w:p>
    <w:p w:rsidR="00FA1280" w:rsidRPr="00FA1280" w:rsidRDefault="00FA1280" w:rsidP="00FA12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1280">
        <w:rPr>
          <w:rFonts w:ascii="Times New Roman" w:hAnsi="Times New Roman" w:cs="Times New Roman"/>
          <w:sz w:val="24"/>
          <w:szCs w:val="24"/>
        </w:rPr>
        <w:t>Мацкова</w:t>
      </w:r>
      <w:proofErr w:type="spellEnd"/>
      <w:r w:rsidRPr="00FA1280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032329" w:rsidRDefault="00032329" w:rsidP="0003232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A1280" w:rsidRDefault="00FA1280" w:rsidP="0003232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A1280" w:rsidRDefault="00FA1280" w:rsidP="0003232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A1280" w:rsidRDefault="00FA1280" w:rsidP="0003232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A1280" w:rsidRDefault="00FA1280" w:rsidP="0003232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A1280" w:rsidRDefault="00FA1280" w:rsidP="0003232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A1280" w:rsidRDefault="00FA1280" w:rsidP="0003232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A1280" w:rsidRDefault="00FA1280" w:rsidP="0003232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FA1280" w:rsidRPr="00FA1280" w:rsidRDefault="00FA1280" w:rsidP="00032329">
      <w:pPr>
        <w:pStyle w:val="a3"/>
        <w:spacing w:before="0" w:beforeAutospacing="0" w:after="0" w:afterAutospacing="0"/>
        <w:jc w:val="center"/>
        <w:rPr>
          <w:bCs/>
        </w:rPr>
      </w:pPr>
      <w:proofErr w:type="spellStart"/>
      <w:r w:rsidRPr="00FA1280">
        <w:rPr>
          <w:bCs/>
        </w:rPr>
        <w:t>Сидоровское</w:t>
      </w:r>
      <w:proofErr w:type="spellEnd"/>
      <w:r w:rsidRPr="00FA1280">
        <w:rPr>
          <w:bCs/>
        </w:rPr>
        <w:t>, 2020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Пояснительная записка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</w:p>
    <w:p w:rsidR="00032329" w:rsidRDefault="00032329" w:rsidP="00206DF8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Большинство старших школьников к окончанию школы самоопределяются в будущей профессии. У них складываются профессиональные предпочтения, которые не всегда являются достаточно продуманными и окончательными. Некоторые дети уже к концу подросткового возраста твердо знают, кем они станут, у других выбор профессии не является завершенным даже тогда, когда они практически ее приобретают.</w:t>
      </w:r>
    </w:p>
    <w:p w:rsidR="00032329" w:rsidRDefault="00032329" w:rsidP="00206DF8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Ранний или поздний выбор профессии, как правило, не сказывается на профессиональных успехах, они могут быть значительными или незначительными от того, насколько рано или поздно происходит окончательное профессиональное самоопределение.</w:t>
      </w:r>
    </w:p>
    <w:p w:rsidR="00032329" w:rsidRDefault="00032329" w:rsidP="00206DF8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В помощь старшекласснику, правильно решить проблему профессионального выбора, составлена программа </w:t>
      </w:r>
      <w:proofErr w:type="spellStart"/>
      <w:r>
        <w:rPr>
          <w:sz w:val="27"/>
          <w:szCs w:val="27"/>
        </w:rPr>
        <w:t>профориетационных</w:t>
      </w:r>
      <w:proofErr w:type="spellEnd"/>
      <w:r>
        <w:rPr>
          <w:sz w:val="27"/>
          <w:szCs w:val="27"/>
        </w:rPr>
        <w:t xml:space="preserve"> занятий. Они направлены на развитие профессиональных интересов, склонностей, способностей.</w:t>
      </w:r>
    </w:p>
    <w:p w:rsidR="00032329" w:rsidRDefault="00032329" w:rsidP="00206DF8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В 15-17-ти летнем возрасте возникает необходимость выбора профессии. Поэтому разработан комплекс занятий, который оказывает благотворное влияние на развитие индивидуальной и личностной сфер старшеклассников.</w:t>
      </w:r>
    </w:p>
    <w:p w:rsidR="00032329" w:rsidRDefault="00032329" w:rsidP="00206DF8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дать подросткам возможность осознать свои личные особенности и соотнести их с требованиями будущей профессии.</w:t>
      </w:r>
    </w:p>
    <w:p w:rsidR="00032329" w:rsidRDefault="00032329" w:rsidP="00206DF8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Задачи:</w:t>
      </w:r>
    </w:p>
    <w:p w:rsidR="00032329" w:rsidRDefault="00032329" w:rsidP="00206DF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Предупреждать ошибки в выборе профессии.</w:t>
      </w:r>
    </w:p>
    <w:p w:rsidR="00032329" w:rsidRDefault="00032329" w:rsidP="00206DF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Развивать возможности старшеклассников, их творческие способности.</w:t>
      </w:r>
    </w:p>
    <w:p w:rsidR="00032329" w:rsidRDefault="00032329" w:rsidP="00206DF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Учить самостоятельно принимать решение.</w:t>
      </w:r>
    </w:p>
    <w:p w:rsidR="00032329" w:rsidRDefault="00032329" w:rsidP="00206DF8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Знакомить с правилами собеседования при устройстве на работу и составлении резюме.</w:t>
      </w:r>
    </w:p>
    <w:p w:rsidR="00032329" w:rsidRDefault="00032329" w:rsidP="00206DF8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Формы работы :</w:t>
      </w:r>
      <w:r>
        <w:rPr>
          <w:sz w:val="27"/>
          <w:szCs w:val="27"/>
        </w:rPr>
        <w:t> беседы, дискуссии, заседания «круглый стол», диспуты, вечера вопросов и ответов, викторины, тестирование.</w:t>
      </w:r>
    </w:p>
    <w:p w:rsidR="00032329" w:rsidRDefault="00032329" w:rsidP="00206DF8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Адресат :</w:t>
      </w:r>
      <w:r>
        <w:rPr>
          <w:sz w:val="27"/>
          <w:szCs w:val="27"/>
        </w:rPr>
        <w:t> учащиеся 8-11 классов. Занятия проводятся один раз в неделю по 60 минут. Курс рассчитан на 34 часа.</w:t>
      </w:r>
    </w:p>
    <w:p w:rsidR="00032329" w:rsidRDefault="00032329" w:rsidP="00206DF8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Предполагаемый результат реализации курса</w:t>
      </w:r>
      <w:r>
        <w:rPr>
          <w:i/>
          <w:iCs/>
          <w:sz w:val="27"/>
          <w:szCs w:val="27"/>
        </w:rPr>
        <w:t>:</w:t>
      </w:r>
      <w:r>
        <w:rPr>
          <w:sz w:val="27"/>
          <w:szCs w:val="27"/>
        </w:rPr>
        <w:t> актуализация процессов личностного и профессионального самоопределения учащихся, благодаря получению знаний о себе и о мире профессий, расширение границ восприятия самого себя и других людей, знаний о себе, своих возможностях и особенностях, развитие коммуникативных умений, формирование позитивного психологического климата в классе и др.</w:t>
      </w:r>
    </w:p>
    <w:p w:rsidR="00032329" w:rsidRDefault="00032329" w:rsidP="00032329">
      <w:pPr>
        <w:pStyle w:val="a3"/>
        <w:spacing w:before="0" w:beforeAutospacing="0" w:after="0" w:afterAutospacing="0"/>
      </w:pPr>
      <w:r>
        <w:br/>
      </w:r>
    </w:p>
    <w:p w:rsidR="00032329" w:rsidRDefault="00032329" w:rsidP="00032329">
      <w:pPr>
        <w:pStyle w:val="a3"/>
        <w:spacing w:before="0" w:beforeAutospacing="0" w:after="0" w:afterAutospacing="0"/>
      </w:pPr>
      <w:r>
        <w:br/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СОДЕРЖАНИЕ КУРСА.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bCs/>
          <w:sz w:val="27"/>
          <w:szCs w:val="27"/>
        </w:rPr>
        <w:t>I. Введение в предмет. – 4ч.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Цель, задачи и содержание курса.</w:t>
      </w:r>
      <w:r w:rsidRPr="00032329">
        <w:rPr>
          <w:sz w:val="27"/>
          <w:szCs w:val="27"/>
          <w:u w:val="single"/>
        </w:rPr>
        <w:t> – 1ч</w:t>
      </w:r>
      <w:r w:rsidRPr="00032329">
        <w:rPr>
          <w:sz w:val="27"/>
          <w:szCs w:val="27"/>
        </w:rPr>
        <w:t>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 xml:space="preserve">Цель, задачи и содержание курса “Профессиональное самоопределение”. Общее представление о психологии как науке, изучающий внутренний психологический мир человека (8). Принципы психодиагностики: конфиденциальность, искренность, добровольность. Понятие </w:t>
      </w:r>
      <w:r w:rsidRPr="00032329">
        <w:rPr>
          <w:sz w:val="27"/>
          <w:szCs w:val="27"/>
        </w:rPr>
        <w:lastRenderedPageBreak/>
        <w:t xml:space="preserve">“профессиональное самоопределение”(3). Идеографический тест (модификация методики Э. </w:t>
      </w:r>
      <w:proofErr w:type="spellStart"/>
      <w:r w:rsidRPr="00032329">
        <w:rPr>
          <w:sz w:val="27"/>
          <w:szCs w:val="27"/>
        </w:rPr>
        <w:t>Махони</w:t>
      </w:r>
      <w:proofErr w:type="spellEnd"/>
      <w:r w:rsidRPr="00032329">
        <w:rPr>
          <w:sz w:val="27"/>
          <w:szCs w:val="27"/>
        </w:rPr>
        <w:t>) (10). Домашнее задание: упр. “Я в лучах солнца” (3).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Мои жизненные и профессиональные цели (I ступень самоопределения</w:t>
      </w:r>
      <w:r w:rsidRPr="00032329">
        <w:rPr>
          <w:i/>
          <w:iCs/>
          <w:sz w:val="27"/>
          <w:szCs w:val="27"/>
        </w:rPr>
        <w:t>) – </w:t>
      </w:r>
      <w:r w:rsidRPr="00032329">
        <w:rPr>
          <w:sz w:val="27"/>
          <w:szCs w:val="27"/>
        </w:rPr>
        <w:t>3ч.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 xml:space="preserve">Анкета по жизненному и профессиональному самоопределению учащихся 9-х классов. Тест Дж. </w:t>
      </w:r>
      <w:proofErr w:type="spellStart"/>
      <w:r w:rsidRPr="00032329">
        <w:rPr>
          <w:sz w:val="27"/>
          <w:szCs w:val="27"/>
        </w:rPr>
        <w:t>Голланда</w:t>
      </w:r>
      <w:proofErr w:type="spellEnd"/>
      <w:r w:rsidRPr="00032329">
        <w:rPr>
          <w:sz w:val="27"/>
          <w:szCs w:val="27"/>
        </w:rPr>
        <w:t>. Построение индивидуального профессионального типа личности (8). Тест умственного развития (11).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bCs/>
          <w:sz w:val="27"/>
          <w:szCs w:val="27"/>
        </w:rPr>
        <w:t>II. Мой психологический портрет – 16 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1. Особенности мышления</w:t>
      </w:r>
      <w:r w:rsidRPr="00032329">
        <w:rPr>
          <w:sz w:val="27"/>
          <w:szCs w:val="27"/>
          <w:u w:val="single"/>
        </w:rPr>
        <w:t>. – 2ч.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 xml:space="preserve">Общее представление о мышлении и его особенностях. Виды и типы мышления. Мыслительные операции. Роль мышления в профессиональной деятельности. Условия развития мышления. Тест интеллектуального потенциала (П. </w:t>
      </w:r>
      <w:proofErr w:type="spellStart"/>
      <w:r w:rsidRPr="00032329">
        <w:rPr>
          <w:sz w:val="27"/>
          <w:szCs w:val="27"/>
        </w:rPr>
        <w:t>Ржичан</w:t>
      </w:r>
      <w:proofErr w:type="spellEnd"/>
      <w:r w:rsidRPr="00032329">
        <w:rPr>
          <w:sz w:val="27"/>
          <w:szCs w:val="27"/>
        </w:rPr>
        <w:t>) (10, 11). Опросник типа мышления (11).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2. Память. Процессы и виды памяти</w:t>
      </w:r>
      <w:r w:rsidRPr="00032329">
        <w:rPr>
          <w:sz w:val="27"/>
          <w:szCs w:val="27"/>
          <w:u w:val="single"/>
        </w:rPr>
        <w:t>. – 1ч</w:t>
      </w:r>
      <w:r w:rsidRPr="00032329">
        <w:rPr>
          <w:sz w:val="27"/>
          <w:szCs w:val="27"/>
        </w:rPr>
        <w:t>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Общее представление о памяти. Основные процессы памяти (запоминание, сохранение, забывание и воспроизведение) (9). Виды памяти и их роль в различных видах профессиональной деятельности (17). Условия развития памяти (10). Методика “Пиктограмма” (16). Методика “Объем памяти” (18).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3. Внимание. Виды и основные свойства внимания</w:t>
      </w:r>
      <w:r w:rsidRPr="00032329">
        <w:rPr>
          <w:sz w:val="27"/>
          <w:szCs w:val="27"/>
          <w:u w:val="single"/>
        </w:rPr>
        <w:t>. – 1ч</w:t>
      </w:r>
      <w:r w:rsidRPr="00032329">
        <w:rPr>
          <w:sz w:val="27"/>
          <w:szCs w:val="27"/>
        </w:rPr>
        <w:t>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Общее представление о внимании (объем, устойчивость, распределение, изобретательность, концентрация, переключение) (9). Наблюдательность как профессионально важное качество(16). Условия развития внимания (10). Значение некоторых видов внимания в профессиональной деятельности (17). Практическая работа (5).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4. Ощущения и восприятие.</w:t>
      </w:r>
      <w:r w:rsidRPr="00032329">
        <w:rPr>
          <w:sz w:val="27"/>
          <w:szCs w:val="27"/>
          <w:u w:val="single"/>
        </w:rPr>
        <w:t> – 1ч.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 xml:space="preserve">Общее представление об ощущениях и восприятии. Виды и характер ощущений (17). Порог ощущений. Адаптация к температуре, вкусу и тяжести (9). Виды восприятия. Роль ощущений и восприятия в профессиональной деятельности человека (17). Пятна </w:t>
      </w:r>
      <w:proofErr w:type="spellStart"/>
      <w:r w:rsidRPr="00032329">
        <w:rPr>
          <w:sz w:val="27"/>
          <w:szCs w:val="27"/>
        </w:rPr>
        <w:t>Роршаха</w:t>
      </w:r>
      <w:proofErr w:type="spellEnd"/>
      <w:r w:rsidRPr="00032329">
        <w:rPr>
          <w:sz w:val="27"/>
          <w:szCs w:val="27"/>
        </w:rPr>
        <w:t xml:space="preserve">. Портрет девушки-старухи (17). Иллюзия </w:t>
      </w:r>
      <w:proofErr w:type="spellStart"/>
      <w:r w:rsidRPr="00032329">
        <w:rPr>
          <w:sz w:val="27"/>
          <w:szCs w:val="27"/>
        </w:rPr>
        <w:t>Мюллера-Лайера</w:t>
      </w:r>
      <w:proofErr w:type="spellEnd"/>
      <w:r w:rsidRPr="00032329">
        <w:rPr>
          <w:sz w:val="27"/>
          <w:szCs w:val="27"/>
        </w:rPr>
        <w:t xml:space="preserve"> (9). Школа поиска ощущений (18).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5. Представление и воображение</w:t>
      </w:r>
      <w:r w:rsidRPr="00032329">
        <w:rPr>
          <w:sz w:val="27"/>
          <w:szCs w:val="27"/>
          <w:u w:val="single"/>
        </w:rPr>
        <w:t>. – 1ч.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Общее понятие о представлении и воображении. Воссоздающее и творческое воображение. Виды представлений (зрительные, слуховые, осязательные, обонятельные, двигательные) (17). Условия развития воображении. Практическая работа (5).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 xml:space="preserve">6. Эмоциональное состояние и приемы </w:t>
      </w:r>
      <w:proofErr w:type="spellStart"/>
      <w:r w:rsidRPr="00032329">
        <w:rPr>
          <w:i/>
          <w:iCs/>
          <w:sz w:val="27"/>
          <w:szCs w:val="27"/>
          <w:u w:val="single"/>
        </w:rPr>
        <w:t>саморегуляции</w:t>
      </w:r>
      <w:proofErr w:type="spellEnd"/>
      <w:r w:rsidRPr="00032329">
        <w:rPr>
          <w:sz w:val="27"/>
          <w:szCs w:val="27"/>
          <w:u w:val="single"/>
        </w:rPr>
        <w:t>. – 1ч</w:t>
      </w:r>
      <w:r w:rsidRPr="00032329">
        <w:rPr>
          <w:sz w:val="27"/>
          <w:szCs w:val="27"/>
        </w:rPr>
        <w:t>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Эмоции и чувства, их функции в профессиональной деятельности (16). Основные формы эмоциональных переживаний (настроения, аффекты, фрустрация, стрессовые состояния) (4). Как управлять своими эмоциями (10). Тест эмоций (</w:t>
      </w:r>
      <w:proofErr w:type="spellStart"/>
      <w:r w:rsidRPr="00032329">
        <w:rPr>
          <w:sz w:val="27"/>
          <w:szCs w:val="27"/>
        </w:rPr>
        <w:t>опросник</w:t>
      </w:r>
      <w:proofErr w:type="spellEnd"/>
      <w:r w:rsidRPr="00032329">
        <w:rPr>
          <w:sz w:val="27"/>
          <w:szCs w:val="27"/>
        </w:rPr>
        <w:t xml:space="preserve"> </w:t>
      </w:r>
      <w:proofErr w:type="spellStart"/>
      <w:r w:rsidRPr="00032329">
        <w:rPr>
          <w:sz w:val="27"/>
          <w:szCs w:val="27"/>
        </w:rPr>
        <w:t>Басса-Дарки</w:t>
      </w:r>
      <w:proofErr w:type="spellEnd"/>
      <w:r w:rsidRPr="00032329">
        <w:rPr>
          <w:sz w:val="27"/>
          <w:szCs w:val="27"/>
        </w:rPr>
        <w:t xml:space="preserve">, адаптированный Г.А. </w:t>
      </w:r>
      <w:proofErr w:type="spellStart"/>
      <w:r w:rsidRPr="00032329">
        <w:rPr>
          <w:sz w:val="27"/>
          <w:szCs w:val="27"/>
        </w:rPr>
        <w:t>Цукерман</w:t>
      </w:r>
      <w:proofErr w:type="spellEnd"/>
      <w:r w:rsidRPr="00032329">
        <w:rPr>
          <w:sz w:val="27"/>
          <w:szCs w:val="27"/>
        </w:rPr>
        <w:t xml:space="preserve"> (10). “Самооценка эмоциональных состояний” (18). Домашнее задание: Рисунок “Эмоции (мысли), которые возникают у меня, когда я думаю о своем выборе профессии” (20).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7. Волевые качества личности</w:t>
      </w:r>
      <w:r w:rsidRPr="00032329">
        <w:rPr>
          <w:sz w:val="27"/>
          <w:szCs w:val="27"/>
          <w:u w:val="single"/>
        </w:rPr>
        <w:t>. – 1ч.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 xml:space="preserve">Специфика волевого поведения в отличие от импульсивного и зависимого. Условия развития воли. Роль воли в процессе профессиональных решений (16). </w:t>
      </w:r>
      <w:r w:rsidRPr="00032329">
        <w:rPr>
          <w:sz w:val="27"/>
          <w:szCs w:val="27"/>
        </w:rPr>
        <w:lastRenderedPageBreak/>
        <w:t>Упражнения по воспитанию воли (16). Опросник “Какая у меня воля?” (16). Анкета по оценке уровня развития своих волевых качеств (5).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8. Влияние темперамента на профессиональное самоопределение</w:t>
      </w:r>
      <w:r w:rsidRPr="00032329">
        <w:rPr>
          <w:sz w:val="27"/>
          <w:szCs w:val="27"/>
          <w:u w:val="single"/>
        </w:rPr>
        <w:t>. – 2ч.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 xml:space="preserve">Общее представление о темпераменте (8). Психологическая характеристика основных типов темперамента, особенности их проявления в учебной и профессиональной деятельности (26). Тест </w:t>
      </w:r>
      <w:proofErr w:type="spellStart"/>
      <w:r w:rsidRPr="00032329">
        <w:rPr>
          <w:sz w:val="27"/>
          <w:szCs w:val="27"/>
        </w:rPr>
        <w:t>Айзенка</w:t>
      </w:r>
      <w:proofErr w:type="spellEnd"/>
      <w:r w:rsidRPr="00032329">
        <w:rPr>
          <w:sz w:val="27"/>
          <w:szCs w:val="27"/>
        </w:rPr>
        <w:t xml:space="preserve"> (10). Формула темперамента (8). Психологические состояния (монотонность, утомление, психическая направленность в ситуациях аварийности и риска) в трудовом процессе (16).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9. Черты характера и их проявление в профессиональной деятельности</w:t>
      </w:r>
      <w:r w:rsidRPr="00032329">
        <w:rPr>
          <w:sz w:val="27"/>
          <w:szCs w:val="27"/>
          <w:u w:val="single"/>
        </w:rPr>
        <w:t>. – 2ч.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 xml:space="preserve">Общее представление о характере. Четыре группы черт характера. Типы акцентуаций характера и наиболее подходящие для них профессии (14). Адаптированный опросник Г. </w:t>
      </w:r>
      <w:proofErr w:type="spellStart"/>
      <w:r w:rsidRPr="00032329">
        <w:rPr>
          <w:sz w:val="27"/>
          <w:szCs w:val="27"/>
        </w:rPr>
        <w:t>Шмишека</w:t>
      </w:r>
      <w:proofErr w:type="spellEnd"/>
      <w:r w:rsidRPr="00032329">
        <w:rPr>
          <w:sz w:val="27"/>
          <w:szCs w:val="27"/>
        </w:rPr>
        <w:t>. Упражнение “Азбука характера” (10). Способы формирования характера (10).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10. Самооценка и уровень притязаний в решении проблемы профессионального выбора. – </w:t>
      </w:r>
      <w:r w:rsidRPr="00032329">
        <w:rPr>
          <w:sz w:val="27"/>
          <w:szCs w:val="27"/>
          <w:u w:val="single"/>
        </w:rPr>
        <w:t>1ч.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Структура образа “Я”. Виды самооценки (заниженная, адекватная, завышенная). Роль адекватной самооценки при выборе профессии и в последующей профессиональной деятельности. Источник формирования самооценки (9). Уровень притязания (завышенный, заниженный). Формирования уровня притязания (13). Методика самооценки (9).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11. Склонности и интересы в выборе профессии</w:t>
      </w:r>
      <w:r w:rsidRPr="00032329">
        <w:rPr>
          <w:sz w:val="27"/>
          <w:szCs w:val="27"/>
          <w:u w:val="single"/>
        </w:rPr>
        <w:t>. – 1ч.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 xml:space="preserve">Потребности и мотивы как условие активности личности. Виды мотивов. Интересы. Склонности. Профессиональные намерения (5,10,16). Методика “профиль” (11). Опросник профессиональных склонностей Я. </w:t>
      </w:r>
      <w:proofErr w:type="spellStart"/>
      <w:r w:rsidRPr="00032329">
        <w:rPr>
          <w:sz w:val="27"/>
          <w:szCs w:val="27"/>
        </w:rPr>
        <w:t>Йовайши</w:t>
      </w:r>
      <w:proofErr w:type="spellEnd"/>
      <w:r w:rsidRPr="00032329">
        <w:rPr>
          <w:sz w:val="27"/>
          <w:szCs w:val="27"/>
        </w:rPr>
        <w:t xml:space="preserve"> (модификация Г.В. </w:t>
      </w:r>
      <w:proofErr w:type="spellStart"/>
      <w:r w:rsidRPr="00032329">
        <w:rPr>
          <w:sz w:val="27"/>
          <w:szCs w:val="27"/>
        </w:rPr>
        <w:t>Резапкиной</w:t>
      </w:r>
      <w:proofErr w:type="spellEnd"/>
      <w:r w:rsidRPr="00032329">
        <w:rPr>
          <w:sz w:val="27"/>
          <w:szCs w:val="27"/>
        </w:rPr>
        <w:t>) (11).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12. Способности и профессиональная пригодность</w:t>
      </w:r>
      <w:r w:rsidRPr="00032329">
        <w:rPr>
          <w:sz w:val="27"/>
          <w:szCs w:val="27"/>
          <w:u w:val="single"/>
        </w:rPr>
        <w:t>.</w:t>
      </w:r>
      <w:r w:rsidRPr="00032329">
        <w:rPr>
          <w:sz w:val="27"/>
          <w:szCs w:val="27"/>
        </w:rPr>
        <w:t> – 2ч.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Общее представление о способностях. Виды способностей (общие, специальные). Ведущие свойства специальных способностей (9). Понятие профпригодности. Непригодность (10). Алгоритм анализа сильных и слабых сторон своих способностей (20). Матрица выбора профессий (10).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bCs/>
          <w:sz w:val="27"/>
          <w:szCs w:val="27"/>
        </w:rPr>
        <w:t>III. Мир профессий.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1. Общий обзор классификации профессий. Формула профессий</w:t>
      </w:r>
      <w:r w:rsidRPr="00032329">
        <w:rPr>
          <w:sz w:val="27"/>
          <w:szCs w:val="27"/>
          <w:u w:val="single"/>
        </w:rPr>
        <w:t>. – 2ч</w:t>
      </w:r>
      <w:r w:rsidRPr="00032329">
        <w:rPr>
          <w:sz w:val="27"/>
          <w:szCs w:val="27"/>
        </w:rPr>
        <w:t>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 xml:space="preserve">Общее понятие о профессии, специальности, должности (2,3,5,8,16). Четырехъярусная классификация профессий (2,3,18). Формула профессии. Методика “Формула профессии” (Н.С. </w:t>
      </w:r>
      <w:proofErr w:type="spellStart"/>
      <w:r w:rsidRPr="00032329">
        <w:rPr>
          <w:sz w:val="27"/>
          <w:szCs w:val="27"/>
        </w:rPr>
        <w:t>Пряжников</w:t>
      </w:r>
      <w:proofErr w:type="spellEnd"/>
      <w:r w:rsidRPr="00032329">
        <w:rPr>
          <w:sz w:val="27"/>
          <w:szCs w:val="27"/>
        </w:rPr>
        <w:t>) (10). Игра “Аукцион” (10).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2. Азбука новых профессий</w:t>
      </w:r>
      <w:r w:rsidRPr="00032329">
        <w:rPr>
          <w:sz w:val="27"/>
          <w:szCs w:val="27"/>
          <w:u w:val="single"/>
        </w:rPr>
        <w:t>. – 1ч.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 xml:space="preserve">Новые профессии и специальности, востребованные на современном рынке труда: логистик, </w:t>
      </w:r>
      <w:proofErr w:type="spellStart"/>
      <w:r w:rsidRPr="00032329">
        <w:rPr>
          <w:sz w:val="27"/>
          <w:szCs w:val="27"/>
        </w:rPr>
        <w:t>маркетолог</w:t>
      </w:r>
      <w:proofErr w:type="spellEnd"/>
      <w:r w:rsidRPr="00032329">
        <w:rPr>
          <w:sz w:val="27"/>
          <w:szCs w:val="27"/>
        </w:rPr>
        <w:t xml:space="preserve">, </w:t>
      </w:r>
      <w:proofErr w:type="spellStart"/>
      <w:r w:rsidRPr="00032329">
        <w:rPr>
          <w:sz w:val="27"/>
          <w:szCs w:val="27"/>
        </w:rPr>
        <w:t>мерчендайзер</w:t>
      </w:r>
      <w:proofErr w:type="spellEnd"/>
      <w:r w:rsidRPr="00032329">
        <w:rPr>
          <w:sz w:val="27"/>
          <w:szCs w:val="27"/>
        </w:rPr>
        <w:t>, имиджмейкер, менеджер и т.п.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3. </w:t>
      </w:r>
      <w:r w:rsidRPr="00032329">
        <w:rPr>
          <w:i/>
          <w:iCs/>
          <w:sz w:val="27"/>
          <w:szCs w:val="27"/>
          <w:u w:val="single"/>
        </w:rPr>
        <w:t>Требования профессий к человеку</w:t>
      </w:r>
      <w:r w:rsidRPr="00032329">
        <w:rPr>
          <w:sz w:val="27"/>
          <w:szCs w:val="27"/>
          <w:u w:val="single"/>
        </w:rPr>
        <w:t>. – 1ч.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Типы профессий и психологические требования к ним (1,15). Способы развития профессионально важных качеств.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4. </w:t>
      </w:r>
      <w:r w:rsidRPr="00032329">
        <w:rPr>
          <w:i/>
          <w:iCs/>
          <w:sz w:val="27"/>
          <w:szCs w:val="27"/>
          <w:u w:val="single"/>
        </w:rPr>
        <w:t>Типичные ошибки и затруднения при выборе профессии</w:t>
      </w:r>
      <w:r w:rsidRPr="00032329">
        <w:rPr>
          <w:sz w:val="27"/>
          <w:szCs w:val="27"/>
          <w:u w:val="single"/>
        </w:rPr>
        <w:t>. – 1ч</w:t>
      </w:r>
      <w:r w:rsidRPr="00032329">
        <w:rPr>
          <w:sz w:val="27"/>
          <w:szCs w:val="27"/>
        </w:rPr>
        <w:t>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t>“</w:t>
      </w:r>
      <w:r w:rsidRPr="00032329">
        <w:rPr>
          <w:sz w:val="27"/>
          <w:szCs w:val="27"/>
        </w:rPr>
        <w:t xml:space="preserve">Хочу” - склонности, желания, интересы личности; “могу” - человеческие возможности (физиологические и психологические ресурсы личности); “надо” - потребности рынка труда в кадрах. Типичные ошибки при выборе профессии </w:t>
      </w:r>
      <w:r w:rsidRPr="00032329">
        <w:rPr>
          <w:sz w:val="27"/>
          <w:szCs w:val="27"/>
        </w:rPr>
        <w:lastRenderedPageBreak/>
        <w:t>(3,8,10,16). Игра “Оптимисты и скептики” (10). Престижность. “Престижные профессии” (10).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5. </w:t>
      </w:r>
      <w:r w:rsidRPr="00032329">
        <w:rPr>
          <w:i/>
          <w:iCs/>
          <w:sz w:val="27"/>
          <w:szCs w:val="27"/>
          <w:u w:val="single"/>
        </w:rPr>
        <w:t>Роль жизненных ценностей при выборе профессии</w:t>
      </w:r>
      <w:r w:rsidRPr="00032329">
        <w:rPr>
          <w:sz w:val="27"/>
          <w:szCs w:val="27"/>
          <w:u w:val="single"/>
        </w:rPr>
        <w:t>. – 1ч</w:t>
      </w:r>
      <w:r w:rsidRPr="00032329">
        <w:rPr>
          <w:sz w:val="27"/>
          <w:szCs w:val="27"/>
        </w:rPr>
        <w:t>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 xml:space="preserve">Классификация </w:t>
      </w:r>
      <w:proofErr w:type="spellStart"/>
      <w:r w:rsidRPr="00032329">
        <w:rPr>
          <w:sz w:val="27"/>
          <w:szCs w:val="27"/>
        </w:rPr>
        <w:t>Спрангера</w:t>
      </w:r>
      <w:proofErr w:type="spellEnd"/>
      <w:r w:rsidRPr="00032329">
        <w:rPr>
          <w:sz w:val="27"/>
          <w:szCs w:val="27"/>
        </w:rPr>
        <w:t xml:space="preserve">. Классификация ценностей В. </w:t>
      </w:r>
      <w:proofErr w:type="spellStart"/>
      <w:r w:rsidRPr="00032329">
        <w:rPr>
          <w:sz w:val="27"/>
          <w:szCs w:val="27"/>
        </w:rPr>
        <w:t>Франкла</w:t>
      </w:r>
      <w:proofErr w:type="spellEnd"/>
      <w:r w:rsidRPr="00032329">
        <w:rPr>
          <w:sz w:val="27"/>
          <w:szCs w:val="27"/>
        </w:rPr>
        <w:t xml:space="preserve">. Классификация ценностей жизни и карьеры Д. </w:t>
      </w:r>
      <w:proofErr w:type="spellStart"/>
      <w:r w:rsidRPr="00032329">
        <w:rPr>
          <w:sz w:val="27"/>
          <w:szCs w:val="27"/>
        </w:rPr>
        <w:t>Сьюпера</w:t>
      </w:r>
      <w:proofErr w:type="spellEnd"/>
      <w:r w:rsidRPr="00032329">
        <w:rPr>
          <w:sz w:val="27"/>
          <w:szCs w:val="27"/>
        </w:rPr>
        <w:t xml:space="preserve"> (20). Упражнение “Мои ценности” (20).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6. </w:t>
      </w:r>
      <w:r w:rsidRPr="00032329">
        <w:rPr>
          <w:i/>
          <w:iCs/>
          <w:sz w:val="27"/>
          <w:szCs w:val="27"/>
          <w:u w:val="single"/>
        </w:rPr>
        <w:t>Здоровье и выбор профессии</w:t>
      </w:r>
      <w:r w:rsidRPr="00032329">
        <w:rPr>
          <w:sz w:val="27"/>
          <w:szCs w:val="27"/>
          <w:u w:val="single"/>
        </w:rPr>
        <w:t>. – 1ч.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Учет состояния здоровья при выборе профессии. Понятие “неблагоприятные производственные факторы”. Типы профессий по медицинским противопоказаниям. Укрепления здоровья в соответствии с требованиями профессии. Работоспособность. Роль активного отдыха в зависимости от условия и режима работы (15,16).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7. </w:t>
      </w:r>
      <w:r w:rsidRPr="00032329">
        <w:rPr>
          <w:i/>
          <w:iCs/>
          <w:sz w:val="27"/>
          <w:szCs w:val="27"/>
          <w:u w:val="single"/>
        </w:rPr>
        <w:t>Межличностные отношения в профессиональной деятельности</w:t>
      </w:r>
      <w:r w:rsidRPr="00032329">
        <w:rPr>
          <w:sz w:val="27"/>
          <w:szCs w:val="27"/>
          <w:u w:val="single"/>
        </w:rPr>
        <w:t>. – 1ч</w:t>
      </w:r>
      <w:r w:rsidRPr="00032329">
        <w:rPr>
          <w:sz w:val="27"/>
          <w:szCs w:val="27"/>
        </w:rPr>
        <w:t>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Личность и межличностные отношения в группах. Лидерство. Виды общения. Конфликты, пути разрешении конфликтных ситуаций. Совместная деятельность в трудовом коллективе. Тест “Общительны ли вы?” (18).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8. </w:t>
      </w:r>
      <w:r w:rsidRPr="00032329">
        <w:rPr>
          <w:i/>
          <w:iCs/>
          <w:sz w:val="27"/>
          <w:szCs w:val="27"/>
          <w:u w:val="single"/>
        </w:rPr>
        <w:t xml:space="preserve">Навыки </w:t>
      </w:r>
      <w:proofErr w:type="spellStart"/>
      <w:r w:rsidRPr="00032329">
        <w:rPr>
          <w:i/>
          <w:iCs/>
          <w:sz w:val="27"/>
          <w:szCs w:val="27"/>
          <w:u w:val="single"/>
        </w:rPr>
        <w:t>самопрезентации</w:t>
      </w:r>
      <w:proofErr w:type="spellEnd"/>
      <w:r w:rsidRPr="00032329">
        <w:rPr>
          <w:i/>
          <w:iCs/>
          <w:sz w:val="27"/>
          <w:szCs w:val="27"/>
          <w:u w:val="single"/>
        </w:rPr>
        <w:t xml:space="preserve">: резюме, </w:t>
      </w:r>
      <w:proofErr w:type="spellStart"/>
      <w:r w:rsidRPr="00032329">
        <w:rPr>
          <w:i/>
          <w:iCs/>
          <w:sz w:val="27"/>
          <w:szCs w:val="27"/>
          <w:u w:val="single"/>
        </w:rPr>
        <w:t>портфолио</w:t>
      </w:r>
      <w:proofErr w:type="spellEnd"/>
      <w:r w:rsidRPr="00032329">
        <w:rPr>
          <w:i/>
          <w:iCs/>
          <w:sz w:val="27"/>
          <w:szCs w:val="27"/>
          <w:u w:val="single"/>
        </w:rPr>
        <w:t>, интервью</w:t>
      </w:r>
      <w:r w:rsidRPr="00032329">
        <w:rPr>
          <w:sz w:val="27"/>
          <w:szCs w:val="27"/>
          <w:u w:val="single"/>
        </w:rPr>
        <w:t>. – 1ч.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Понятие “</w:t>
      </w:r>
      <w:proofErr w:type="spellStart"/>
      <w:r w:rsidRPr="00032329">
        <w:rPr>
          <w:sz w:val="27"/>
          <w:szCs w:val="27"/>
        </w:rPr>
        <w:t>самопрезентация</w:t>
      </w:r>
      <w:proofErr w:type="spellEnd"/>
      <w:r w:rsidRPr="00032329">
        <w:rPr>
          <w:sz w:val="27"/>
          <w:szCs w:val="27"/>
        </w:rPr>
        <w:t>”. Как правильно составить резюме. Как пройти интервью. Правила поведения на собеседовании. Как получить хорошую работу в новой России (10). Ролевая игра “Интервью” (10).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9. </w:t>
      </w:r>
      <w:r w:rsidRPr="00032329">
        <w:rPr>
          <w:i/>
          <w:iCs/>
          <w:sz w:val="27"/>
          <w:szCs w:val="27"/>
          <w:u w:val="single"/>
        </w:rPr>
        <w:t>Куда пойти учиться</w:t>
      </w:r>
      <w:r w:rsidRPr="00032329">
        <w:rPr>
          <w:sz w:val="27"/>
          <w:szCs w:val="27"/>
          <w:u w:val="single"/>
        </w:rPr>
        <w:t>. – 1ч.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Пути освоения профессий. Система профессиональной подготовки в России. ПТУ, техникумы, колледжи, ВУЗы города и республики. Условия приема и обучения в них.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bCs/>
          <w:sz w:val="27"/>
          <w:szCs w:val="27"/>
        </w:rPr>
        <w:t>IV. Мои перспективы. – 4ч.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1. Мои жизненные и профессиональные цели (II ступень</w:t>
      </w:r>
      <w:r w:rsidRPr="00032329">
        <w:rPr>
          <w:sz w:val="27"/>
          <w:szCs w:val="27"/>
          <w:u w:val="single"/>
        </w:rPr>
        <w:t> </w:t>
      </w:r>
      <w:r w:rsidRPr="00032329">
        <w:rPr>
          <w:i/>
          <w:iCs/>
          <w:sz w:val="27"/>
          <w:szCs w:val="27"/>
          <w:u w:val="single"/>
        </w:rPr>
        <w:t>самоопределения).</w:t>
      </w:r>
      <w:r w:rsidRPr="00032329">
        <w:rPr>
          <w:sz w:val="27"/>
          <w:szCs w:val="27"/>
          <w:u w:val="single"/>
        </w:rPr>
        <w:t> – 3ч.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 xml:space="preserve">Анкета по жизненному и профессиональному самоопределению учащихся 9-х классов. Тест Дж. </w:t>
      </w:r>
      <w:proofErr w:type="spellStart"/>
      <w:r w:rsidRPr="00032329">
        <w:rPr>
          <w:sz w:val="27"/>
          <w:szCs w:val="27"/>
        </w:rPr>
        <w:t>Голланда</w:t>
      </w:r>
      <w:proofErr w:type="spellEnd"/>
      <w:r w:rsidRPr="00032329">
        <w:rPr>
          <w:sz w:val="27"/>
          <w:szCs w:val="27"/>
        </w:rPr>
        <w:t>. Тест умственного развития. Составление таблицы “Сравнение результатов диагностики и их соответствие профессиональному выбору или профилям обучения”.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i/>
          <w:iCs/>
          <w:sz w:val="27"/>
          <w:szCs w:val="27"/>
          <w:u w:val="single"/>
        </w:rPr>
        <w:t>2. Стратегия выбора профессии и дальнейшего образовательного</w:t>
      </w:r>
      <w:r w:rsidRPr="00032329">
        <w:rPr>
          <w:sz w:val="27"/>
          <w:szCs w:val="27"/>
          <w:u w:val="single"/>
        </w:rPr>
        <w:t> </w:t>
      </w:r>
      <w:r w:rsidRPr="00032329">
        <w:rPr>
          <w:i/>
          <w:iCs/>
          <w:sz w:val="27"/>
          <w:szCs w:val="27"/>
          <w:u w:val="single"/>
        </w:rPr>
        <w:t>маршрута.</w:t>
      </w:r>
      <w:r w:rsidRPr="00032329">
        <w:rPr>
          <w:sz w:val="27"/>
          <w:szCs w:val="27"/>
          <w:u w:val="single"/>
        </w:rPr>
        <w:t> – 1ч.</w:t>
      </w:r>
    </w:p>
    <w:p w:rsidR="00032329" w:rsidRPr="00032329" w:rsidRDefault="00032329" w:rsidP="00032329">
      <w:pPr>
        <w:pStyle w:val="a3"/>
        <w:spacing w:before="0" w:beforeAutospacing="0" w:after="0" w:afterAutospacing="0"/>
      </w:pPr>
      <w:r w:rsidRPr="00032329">
        <w:rPr>
          <w:sz w:val="27"/>
          <w:szCs w:val="27"/>
        </w:rPr>
        <w:t>7 факторов, влияющих на правильный выбор профессии (8). Жизненный план. Профессиональный план. Схема личного профессионального плана (2,3,16).</w:t>
      </w:r>
    </w:p>
    <w:p w:rsidR="00032329" w:rsidRDefault="00032329" w:rsidP="00032329">
      <w:pPr>
        <w:pStyle w:val="a3"/>
        <w:spacing w:before="0" w:beforeAutospacing="0" w:after="0" w:afterAutospacing="0"/>
      </w:pPr>
      <w:r w:rsidRPr="00032329">
        <w:br/>
      </w:r>
    </w:p>
    <w:p w:rsidR="00206DF8" w:rsidRDefault="00206DF8" w:rsidP="00E900E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206DF8" w:rsidRDefault="00206DF8" w:rsidP="00E900E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032329" w:rsidRDefault="00032329" w:rsidP="00E900E5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ТЕМАТИЧЕСКОЕ ПЛАНИРОВАНИЕ</w:t>
      </w:r>
      <w:r>
        <w:rPr>
          <w:sz w:val="27"/>
          <w:szCs w:val="27"/>
        </w:rPr>
        <w:t>.</w:t>
      </w:r>
    </w:p>
    <w:p w:rsidR="00032329" w:rsidRDefault="00032329" w:rsidP="00E900E5">
      <w:pPr>
        <w:pStyle w:val="a3"/>
        <w:spacing w:before="0" w:beforeAutospacing="0" w:after="0" w:afterAutospacing="0"/>
        <w:jc w:val="center"/>
      </w:pPr>
      <w:r>
        <w:t>№№ </w:t>
      </w:r>
      <w:r>
        <w:rPr>
          <w:sz w:val="27"/>
          <w:szCs w:val="27"/>
        </w:rPr>
        <w:t>П/П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Тема занятий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Количество уроков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I.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Введение в предмет.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4ч.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I.1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Цель, задачи и содержание курса.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lastRenderedPageBreak/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I.2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Мои жизненные и профессиональные цели (1 ступень самоопределения)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3ч.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II.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Мой психологический портрет.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16ч.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II.1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Ощущения и восприятие.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II.2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Особенности мышления.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2ч.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II.3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Память. Процессы и виды памяти.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II.4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Внимание. Виды и основные свойства внимания.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II.5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Представление и воображение.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II.6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 xml:space="preserve">Эмоциональное состояние и приемы </w:t>
      </w:r>
      <w:proofErr w:type="spellStart"/>
      <w:r>
        <w:rPr>
          <w:sz w:val="27"/>
          <w:szCs w:val="27"/>
        </w:rPr>
        <w:t>саморегуляции</w:t>
      </w:r>
      <w:proofErr w:type="spellEnd"/>
      <w:r>
        <w:rPr>
          <w:sz w:val="27"/>
          <w:szCs w:val="27"/>
        </w:rPr>
        <w:t>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II.7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Волевые качества личности.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II.8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Влияние темперамента на профессиональное самоопределение.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2ч.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II.9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Черты характера и их проявление в профессиональной деятельности.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2ч.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II.10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Самооценка и уровень притязаний в решении проблемы профессионального выбора.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II.11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Склонности и интересы в выборе профессии.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II.12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Способности и профессиональная пригодность.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2ч.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III.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Мир профессий.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lastRenderedPageBreak/>
        <w:t>10ч.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III.1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Общий обзор классификации профессий. Формула профессий.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2ч.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III.2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Азбука новых профессий.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III.3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Требования профессий к человеку.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III.4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Типичные ошибки и затруднения при выборе профессии.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III.5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Роль жизненных ценностей при выборе профессии.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III.6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Здоровье и выбор профессии.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III.7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Межличностные отношения в профессиональной деятельности.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III.8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 xml:space="preserve">Навыки </w:t>
      </w:r>
      <w:proofErr w:type="spellStart"/>
      <w:r>
        <w:rPr>
          <w:sz w:val="27"/>
          <w:szCs w:val="27"/>
        </w:rPr>
        <w:t>самопрезентации</w:t>
      </w:r>
      <w:proofErr w:type="spellEnd"/>
      <w:r>
        <w:rPr>
          <w:sz w:val="27"/>
          <w:szCs w:val="27"/>
        </w:rPr>
        <w:t xml:space="preserve">: резюме, </w:t>
      </w:r>
      <w:proofErr w:type="spellStart"/>
      <w:r>
        <w:rPr>
          <w:sz w:val="27"/>
          <w:szCs w:val="27"/>
        </w:rPr>
        <w:t>портфолио</w:t>
      </w:r>
      <w:proofErr w:type="spellEnd"/>
      <w:r>
        <w:rPr>
          <w:sz w:val="27"/>
          <w:szCs w:val="27"/>
        </w:rPr>
        <w:t>, интервью.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III.9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Куда пойти учиться.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IV.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Мои перспективы.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4ч.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IV.1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Мои жизненные и профессиональные цели (2 ступень самоопределения).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3ч.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IV.2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Стратегия выбора профессии и дальнейшего образовательного маршрута.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1ч.</w:t>
      </w:r>
    </w:p>
    <w:p w:rsidR="00032329" w:rsidRDefault="00032329" w:rsidP="00032329">
      <w:pPr>
        <w:pStyle w:val="a3"/>
        <w:spacing w:before="0" w:beforeAutospacing="0" w:after="0" w:afterAutospacing="0"/>
        <w:jc w:val="center"/>
      </w:pPr>
      <w:r>
        <w:t> </w:t>
      </w:r>
    </w:p>
    <w:p w:rsidR="00E900E5" w:rsidRDefault="00032329" w:rsidP="00206DF8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ВСЕГО</w:t>
      </w:r>
      <w:r w:rsidR="00206DF8">
        <w:rPr>
          <w:b/>
          <w:bCs/>
          <w:i/>
          <w:iCs/>
          <w:sz w:val="27"/>
          <w:szCs w:val="27"/>
        </w:rPr>
        <w:t xml:space="preserve">:  </w:t>
      </w:r>
      <w:r>
        <w:rPr>
          <w:b/>
          <w:bCs/>
          <w:sz w:val="27"/>
          <w:szCs w:val="27"/>
        </w:rPr>
        <w:t>34 часа</w:t>
      </w:r>
    </w:p>
    <w:p w:rsidR="00032329" w:rsidRPr="00206DF8" w:rsidRDefault="00032329" w:rsidP="00E900E5">
      <w:pPr>
        <w:pStyle w:val="a3"/>
        <w:spacing w:before="0" w:beforeAutospacing="0" w:after="0" w:afterAutospacing="0"/>
        <w:jc w:val="center"/>
      </w:pPr>
      <w:r w:rsidRPr="00206DF8">
        <w:rPr>
          <w:b/>
          <w:bCs/>
        </w:rPr>
        <w:t>СПИСОК ЛИТЕРАТУРЫ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206DF8">
        <w:t>Детская психодиагностика и профориентация/ Ред.-сост. Л.Д. Столяренко.- Ростов/Д.: Феникс, 1999.- (Учебники. Учебные пособия).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206DF8">
        <w:t xml:space="preserve">Климов Е.А. Как выбирать профессию: Кн. Для учащихся ст. </w:t>
      </w:r>
      <w:proofErr w:type="spellStart"/>
      <w:r w:rsidRPr="00206DF8">
        <w:t>кл</w:t>
      </w:r>
      <w:proofErr w:type="spellEnd"/>
      <w:r w:rsidRPr="00206DF8">
        <w:t xml:space="preserve">. сред. </w:t>
      </w:r>
      <w:proofErr w:type="spellStart"/>
      <w:r w:rsidRPr="00206DF8">
        <w:t>шк</w:t>
      </w:r>
      <w:proofErr w:type="spellEnd"/>
      <w:r w:rsidRPr="00206DF8">
        <w:t xml:space="preserve">.- 2-е изд., доп. и </w:t>
      </w:r>
      <w:proofErr w:type="spellStart"/>
      <w:r w:rsidRPr="00206DF8">
        <w:t>дораб</w:t>
      </w:r>
      <w:proofErr w:type="spellEnd"/>
      <w:r w:rsidRPr="00206DF8">
        <w:t>.- М.: Просвещение, 1990.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206DF8">
        <w:t>Махаева О.А., Григорьева Е.Е. Я выбираю профессию: Комплексная программа активного профессионального самоопределения школьников.- М.: УЦ “Перспектива”, 2002.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206DF8">
        <w:lastRenderedPageBreak/>
        <w:t xml:space="preserve">Пономаренко Л.П., Белоусов Р.В. Основы психологии для старшеклассников: Пособие для педагога: В 2 ч.- М.: </w:t>
      </w:r>
      <w:proofErr w:type="spellStart"/>
      <w:r w:rsidRPr="00206DF8">
        <w:t>Гуманит</w:t>
      </w:r>
      <w:proofErr w:type="spellEnd"/>
      <w:r w:rsidRPr="00206DF8">
        <w:t xml:space="preserve">. Изд. Центр “ВЛАДОС”, 2003.- Ч.1: Основы психологии: 10 </w:t>
      </w:r>
      <w:proofErr w:type="spellStart"/>
      <w:r w:rsidRPr="00206DF8">
        <w:t>кл</w:t>
      </w:r>
      <w:proofErr w:type="spellEnd"/>
      <w:r w:rsidRPr="00206DF8">
        <w:t>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 w:rsidRPr="00206DF8">
        <w:t>Прощицкая</w:t>
      </w:r>
      <w:proofErr w:type="spellEnd"/>
      <w:r w:rsidRPr="00206DF8">
        <w:t xml:space="preserve"> Е.Н. Выбирайте профессию: Учеб. Пособие для ст. Кл. сред. </w:t>
      </w:r>
      <w:proofErr w:type="spellStart"/>
      <w:r w:rsidRPr="00206DF8">
        <w:t>шк</w:t>
      </w:r>
      <w:proofErr w:type="spellEnd"/>
      <w:r w:rsidRPr="00206DF8">
        <w:t>.-.: Просвещение, 1991.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 w:rsidRPr="00206DF8">
        <w:t>Пряжников</w:t>
      </w:r>
      <w:proofErr w:type="spellEnd"/>
      <w:r w:rsidRPr="00206DF8">
        <w:t xml:space="preserve"> Н.С. Методы активизации профессионального и личностного самоопределении: Учеб.-метод. пособие.- М.: Издательство МПС; Воронеж: Издательство НПО “МОДЭК”, 2002.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 w:rsidRPr="00206DF8">
        <w:t>Пряжников</w:t>
      </w:r>
      <w:proofErr w:type="spellEnd"/>
      <w:r w:rsidRPr="00206DF8">
        <w:t xml:space="preserve"> Н.С. Профессиональное и личностное самоопределение.- М.:- Воронеж, 1996.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206DF8">
        <w:t>Психологическое сопровождение при выборе профессии: Научно-метод. пособие/ под ред. Л.М. Митиной.- М.: МПСИ: Флинта, 2003.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 w:rsidRPr="00206DF8">
        <w:t>Реан</w:t>
      </w:r>
      <w:proofErr w:type="spellEnd"/>
      <w:r w:rsidRPr="00206DF8">
        <w:t xml:space="preserve"> А.А., </w:t>
      </w:r>
      <w:proofErr w:type="spellStart"/>
      <w:r w:rsidRPr="00206DF8">
        <w:t>Гатанов</w:t>
      </w:r>
      <w:proofErr w:type="spellEnd"/>
      <w:r w:rsidRPr="00206DF8">
        <w:t xml:space="preserve"> Ю.Б., Баранов А.А. Психология. 8-11 </w:t>
      </w:r>
      <w:proofErr w:type="spellStart"/>
      <w:r w:rsidRPr="00206DF8">
        <w:t>кл</w:t>
      </w:r>
      <w:proofErr w:type="spellEnd"/>
      <w:r w:rsidRPr="00206DF8">
        <w:t>.: Учебник.- СПб.: Питер, 2000.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 w:rsidRPr="00206DF8">
        <w:t>Резапкина</w:t>
      </w:r>
      <w:proofErr w:type="spellEnd"/>
      <w:r w:rsidRPr="00206DF8">
        <w:t xml:space="preserve"> Г.В. Я и моя профессия: Программа профессионального самоопределения для подростков: Учебно-метод. пособие для школьных психологов и педагогов.- М.: Генезис, 2000.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 w:rsidRPr="00206DF8">
        <w:t>Резапкина</w:t>
      </w:r>
      <w:proofErr w:type="spellEnd"/>
      <w:r w:rsidRPr="00206DF8">
        <w:t xml:space="preserve"> Г.В. Отбор в профильные классы.- М.: Генезис, 2005.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206DF8">
        <w:t>Рогов Е.И. Настольная книга практического психолога в образовании: Учебное пособие.- М.: ВЛАДОС, 1996.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206DF8">
        <w:t>Рогов Е.. Выбор профессии: становление профессионала.- М.: ВЛАДОС-ПРЕСС, 2003.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206DF8">
        <w:t>Розанова Е.Г., Белослюдов Д.А. Лев в шкафу, или А теперь узнай всю правду о себе.- М.: РИПОЛ КЛАССИК, 2002.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206DF8">
        <w:t xml:space="preserve">Романова Е.С. 99 популярных профессий. Психологический анализ и </w:t>
      </w:r>
      <w:proofErr w:type="spellStart"/>
      <w:r w:rsidRPr="00206DF8">
        <w:t>профессиограммы</w:t>
      </w:r>
      <w:proofErr w:type="spellEnd"/>
      <w:r w:rsidRPr="00206DF8">
        <w:t>.- 2- изд.- СПб.: Питер, 2004.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206DF8">
        <w:t xml:space="preserve">Твоя профессиональная карьера: Учеб. пособие для 8-11 </w:t>
      </w:r>
      <w:proofErr w:type="spellStart"/>
      <w:r w:rsidRPr="00206DF8">
        <w:t>кл</w:t>
      </w:r>
      <w:proofErr w:type="spellEnd"/>
      <w:r w:rsidRPr="00206DF8">
        <w:t xml:space="preserve">. </w:t>
      </w:r>
      <w:proofErr w:type="spellStart"/>
      <w:r w:rsidRPr="00206DF8">
        <w:t>общеоб</w:t>
      </w:r>
      <w:proofErr w:type="spellEnd"/>
      <w:r w:rsidRPr="00206DF8">
        <w:t xml:space="preserve">. учреждений/ Под ред. С.Н. Чистяковой, Т.И. </w:t>
      </w:r>
      <w:proofErr w:type="spellStart"/>
      <w:r w:rsidRPr="00206DF8">
        <w:t>Шалавиной</w:t>
      </w:r>
      <w:proofErr w:type="spellEnd"/>
      <w:r w:rsidRPr="00206DF8">
        <w:t>.- М.: Просвещение, 1997.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206DF8">
        <w:t xml:space="preserve">Технология: Учебник для учащихся 9-го </w:t>
      </w:r>
      <w:proofErr w:type="spellStart"/>
      <w:r w:rsidRPr="00206DF8">
        <w:t>кл</w:t>
      </w:r>
      <w:proofErr w:type="spellEnd"/>
      <w:r w:rsidRPr="00206DF8">
        <w:t xml:space="preserve">. </w:t>
      </w:r>
      <w:proofErr w:type="spellStart"/>
      <w:r w:rsidRPr="00206DF8">
        <w:t>общеоб</w:t>
      </w:r>
      <w:proofErr w:type="spellEnd"/>
      <w:r w:rsidRPr="00206DF8">
        <w:t xml:space="preserve">. школы/ В.Д. Симоненко, А.Н. </w:t>
      </w:r>
      <w:proofErr w:type="spellStart"/>
      <w:r w:rsidRPr="00206DF8">
        <w:t>Богатыров</w:t>
      </w:r>
      <w:proofErr w:type="spellEnd"/>
      <w:r w:rsidRPr="00206DF8">
        <w:t xml:space="preserve">, О.П. Овчинин и др.; Под ред. В.Д. Симоненко.- М.: </w:t>
      </w:r>
      <w:proofErr w:type="spellStart"/>
      <w:r w:rsidRPr="00206DF8">
        <w:t>Вентана-Граф</w:t>
      </w:r>
      <w:proofErr w:type="spellEnd"/>
      <w:r w:rsidRPr="00206DF8">
        <w:t>, 2001.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206DF8">
        <w:t xml:space="preserve">Технология профессионального успеха: Учебник для 10-11 </w:t>
      </w:r>
      <w:proofErr w:type="spellStart"/>
      <w:r w:rsidRPr="00206DF8">
        <w:t>кл</w:t>
      </w:r>
      <w:proofErr w:type="spellEnd"/>
      <w:r w:rsidRPr="00206DF8">
        <w:t>./ В.П. Бондарев, А.В. Гапоненко, Л.А. Зингер и др.; Под ред. С.Н. Чистяковой.- М.: Просвещение, 2003.</w:t>
      </w:r>
    </w:p>
    <w:p w:rsidR="00032329" w:rsidRPr="00206DF8" w:rsidRDefault="00032329" w:rsidP="00032329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206DF8">
        <w:t>Учебные заведения Чувашии: Сборник.- Чебоксары: ООО “Яхонт”, 2004.</w:t>
      </w:r>
    </w:p>
    <w:p w:rsidR="00E900E5" w:rsidRPr="00206DF8" w:rsidRDefault="00E900E5" w:rsidP="00E900E5">
      <w:pPr>
        <w:pStyle w:val="a3"/>
        <w:spacing w:before="0" w:beforeAutospacing="0" w:after="0" w:afterAutospacing="0"/>
        <w:jc w:val="center"/>
      </w:pPr>
    </w:p>
    <w:p w:rsidR="00032329" w:rsidRPr="00206DF8" w:rsidRDefault="00032329" w:rsidP="00E900E5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 w:rsidRPr="00206DF8">
        <w:t>Соц</w:t>
      </w:r>
      <w:r w:rsidR="00E900E5" w:rsidRPr="00206DF8">
        <w:t xml:space="preserve">иальный педагог: </w:t>
      </w:r>
      <w:proofErr w:type="spellStart"/>
      <w:r w:rsidR="00E900E5" w:rsidRPr="00206DF8">
        <w:t>Мацкова</w:t>
      </w:r>
      <w:proofErr w:type="spellEnd"/>
      <w:r w:rsidR="00E900E5" w:rsidRPr="00206DF8">
        <w:t xml:space="preserve"> О.Н.</w:t>
      </w:r>
    </w:p>
    <w:sectPr w:rsidR="00032329" w:rsidRPr="00206DF8" w:rsidSect="007D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D6759"/>
    <w:multiLevelType w:val="multilevel"/>
    <w:tmpl w:val="31C0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33A33"/>
    <w:multiLevelType w:val="multilevel"/>
    <w:tmpl w:val="0E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DC5FED"/>
    <w:rsid w:val="00032329"/>
    <w:rsid w:val="00206DF8"/>
    <w:rsid w:val="007D2AA4"/>
    <w:rsid w:val="00936F40"/>
    <w:rsid w:val="00AE460B"/>
    <w:rsid w:val="00DC5FED"/>
    <w:rsid w:val="00E900E5"/>
    <w:rsid w:val="00FA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H5VRHAXFEW3S-577-527</_dlc_DocId>
    <_dlc_DocIdUrl xmlns="b582dbf1-bcaa-4613-9a4c-8b7010640233">
      <Url>http://www.eduportal44.ru/Krasnoe/Sidorovskay/1/_layouts/15/DocIdRedir.aspx?ID=H5VRHAXFEW3S-577-527</Url>
      <Description>H5VRHAXFEW3S-577-527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1F77F1-0182-4815-8807-1121A993239D}"/>
</file>

<file path=customXml/itemProps2.xml><?xml version="1.0" encoding="utf-8"?>
<ds:datastoreItem xmlns:ds="http://schemas.openxmlformats.org/officeDocument/2006/customXml" ds:itemID="{6FA371B4-FECD-441D-930E-A65A6D3CBE3F}"/>
</file>

<file path=customXml/itemProps3.xml><?xml version="1.0" encoding="utf-8"?>
<ds:datastoreItem xmlns:ds="http://schemas.openxmlformats.org/officeDocument/2006/customXml" ds:itemID="{9E8925D8-21C7-4CDC-B171-ACF4B878DE97}"/>
</file>

<file path=customXml/itemProps4.xml><?xml version="1.0" encoding="utf-8"?>
<ds:datastoreItem xmlns:ds="http://schemas.openxmlformats.org/officeDocument/2006/customXml" ds:itemID="{607D115D-04B4-408E-A5F0-59522E732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6</cp:revision>
  <dcterms:created xsi:type="dcterms:W3CDTF">2020-08-20T20:11:00Z</dcterms:created>
  <dcterms:modified xsi:type="dcterms:W3CDTF">2020-08-21T06:23:00Z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b1045c6e-4495-431c-ba16-cadd63f0e85e</vt:lpwstr>
  </property>
</Properties>
</file>