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Сидоровская</w:t>
      </w:r>
      <w:proofErr w:type="spellEnd"/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школа имени Героя Советского Союза </w:t>
      </w:r>
      <w:proofErr w:type="spellStart"/>
      <w:proofErr w:type="gramStart"/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Б.П.Сыромятникова»Красносельского</w:t>
      </w:r>
      <w:proofErr w:type="spellEnd"/>
      <w:proofErr w:type="gramEnd"/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Костромской области</w:t>
      </w: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3A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Приказ </w:t>
      </w: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3A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№ 27</w:t>
      </w: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3A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27.04</w:t>
      </w:r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.2020г.  </w:t>
      </w:r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создании  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базе МКОУ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Сидоровская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 </w:t>
      </w: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  Героя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Советского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Б.П.Сыромятникова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</w:t>
      </w: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 образования цифрового и гуманитарного профилей</w:t>
      </w: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«Точка роста»</w:t>
      </w:r>
      <w:r w:rsidRPr="00953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E90">
        <w:rPr>
          <w:rFonts w:ascii="Times New Roman" w:hAnsi="Times New Roman" w:cs="Times New Roman"/>
          <w:color w:val="000000"/>
          <w:sz w:val="28"/>
          <w:szCs w:val="28"/>
        </w:rPr>
        <w:t>На основании методических рекомендаций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на основании письма образования и науки от 21.01.2019 г. ИЗУ-160 в рамках реализации мероприятий национального проекта «Образование» по направлению «Соврем</w:t>
      </w:r>
      <w:r>
        <w:rPr>
          <w:rFonts w:ascii="Times New Roman" w:hAnsi="Times New Roman" w:cs="Times New Roman"/>
          <w:color w:val="000000"/>
          <w:sz w:val="28"/>
          <w:szCs w:val="28"/>
        </w:rPr>
        <w:t>енная школа», приказа отдела  образования администрации Красносельского муниципального района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9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>О создании на базе общеобразовательных организаций Центров образования цифрового и гуманитарног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 профилей «Точка роста» в 2020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 xml:space="preserve"> году»,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ПРИКАЗЫВАЮ: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Создать на базе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Сидоровская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 имени Героя Советского Союза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Б.П.Сыромятникова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 xml:space="preserve">центр образования цифрового и гуманитарного профилей «Точка роста».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90">
        <w:rPr>
          <w:rFonts w:ascii="Times New Roman" w:hAnsi="Times New Roman" w:cs="Times New Roman"/>
          <w:color w:val="000000"/>
          <w:sz w:val="28"/>
          <w:szCs w:val="28"/>
        </w:rPr>
        <w:t>2. 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>оложение о деятельности центра образования цифрового и гуманитарного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рофилей «Точка роста» на базе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Сидоровская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 имени Героя Советского Союза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Б.п.Сыромятникова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90">
        <w:rPr>
          <w:rFonts w:ascii="Times New Roman" w:hAnsi="Times New Roman" w:cs="Times New Roman"/>
          <w:color w:val="000000"/>
          <w:sz w:val="28"/>
          <w:szCs w:val="28"/>
        </w:rPr>
        <w:t>3. Назначить руководителем центра образования цифрового и гуманитарного профил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«Точка роста»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Ольгу Алексеевну</w:t>
      </w:r>
      <w:r w:rsidRPr="00A01E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01E90">
        <w:rPr>
          <w:rFonts w:ascii="Times New Roman" w:hAnsi="Times New Roman" w:cs="Times New Roman"/>
          <w:sz w:val="28"/>
          <w:szCs w:val="28"/>
        </w:rPr>
        <w:t xml:space="preserve">. Утвердить перечень 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естественно-научного, технического и гуманитарного </w:t>
      </w:r>
      <w:proofErr w:type="gramStart"/>
      <w:r w:rsidRPr="00A01E90">
        <w:rPr>
          <w:rFonts w:ascii="Times New Roman" w:hAnsi="Times New Roman" w:cs="Times New Roman"/>
          <w:sz w:val="28"/>
          <w:szCs w:val="28"/>
        </w:rPr>
        <w:t>профилей  в</w:t>
      </w:r>
      <w:proofErr w:type="gramEnd"/>
      <w:r w:rsidRPr="00A01E90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«Современная школа» национального проект</w:t>
      </w:r>
      <w:r>
        <w:rPr>
          <w:rFonts w:ascii="Times New Roman" w:hAnsi="Times New Roman" w:cs="Times New Roman"/>
          <w:sz w:val="28"/>
          <w:szCs w:val="28"/>
        </w:rPr>
        <w:t>а «Образование» (Приложение 2</w:t>
      </w:r>
      <w:r w:rsidRPr="00A01E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1E90">
        <w:rPr>
          <w:rFonts w:ascii="Times New Roman" w:hAnsi="Times New Roman" w:cs="Times New Roman"/>
          <w:sz w:val="28"/>
          <w:szCs w:val="28"/>
        </w:rPr>
        <w:t>. Утвердить план мероприятий (дорожную карту) по созданию и функционированию центра образования цифрового и гуманитарного проф</w:t>
      </w:r>
      <w:r>
        <w:rPr>
          <w:rFonts w:ascii="Times New Roman" w:hAnsi="Times New Roman" w:cs="Times New Roman"/>
          <w:sz w:val="28"/>
          <w:szCs w:val="28"/>
        </w:rPr>
        <w:t xml:space="preserve">илей «Точка роста» 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1E90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штатное расписание (Приложение 4</w:t>
      </w:r>
      <w:r w:rsidRPr="00A01E90">
        <w:rPr>
          <w:rFonts w:ascii="Times New Roman" w:hAnsi="Times New Roman" w:cs="Times New Roman"/>
          <w:sz w:val="28"/>
          <w:szCs w:val="28"/>
        </w:rPr>
        <w:t>)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01E90">
        <w:rPr>
          <w:rFonts w:ascii="Times New Roman" w:hAnsi="Times New Roman" w:cs="Times New Roman"/>
          <w:sz w:val="28"/>
          <w:szCs w:val="28"/>
        </w:rPr>
        <w:t xml:space="preserve">. Утвердить должностные инструкции руководителя </w:t>
      </w:r>
      <w:r>
        <w:rPr>
          <w:rFonts w:ascii="Times New Roman" w:hAnsi="Times New Roman" w:cs="Times New Roman"/>
          <w:sz w:val="28"/>
          <w:szCs w:val="28"/>
        </w:rPr>
        <w:t>и педагогов Центра (Приложение 5</w:t>
      </w:r>
      <w:r w:rsidRPr="00A01E90">
        <w:rPr>
          <w:rFonts w:ascii="Times New Roman" w:hAnsi="Times New Roman" w:cs="Times New Roman"/>
          <w:sz w:val="28"/>
          <w:szCs w:val="28"/>
        </w:rPr>
        <w:t>)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01E90">
        <w:rPr>
          <w:rFonts w:ascii="Times New Roman" w:hAnsi="Times New Roman" w:cs="Times New Roman"/>
          <w:sz w:val="28"/>
          <w:szCs w:val="28"/>
        </w:rPr>
        <w:t>. Утвердить план учебно-воспитательных, внеурочных и социокультурных мероприятий в центре образования цифрового и гуманитарного профи</w:t>
      </w:r>
      <w:r>
        <w:rPr>
          <w:rFonts w:ascii="Times New Roman" w:hAnsi="Times New Roman" w:cs="Times New Roman"/>
          <w:sz w:val="28"/>
          <w:szCs w:val="28"/>
        </w:rPr>
        <w:t>лей «Точка роста». (Приложение 6</w:t>
      </w:r>
      <w:r w:rsidRPr="00A01E90">
        <w:rPr>
          <w:rFonts w:ascii="Times New Roman" w:hAnsi="Times New Roman" w:cs="Times New Roman"/>
          <w:sz w:val="28"/>
          <w:szCs w:val="28"/>
        </w:rPr>
        <w:t>)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01E9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школы:  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Т.К.Балдина</w:t>
      </w:r>
      <w:proofErr w:type="spellEnd"/>
    </w:p>
    <w:p w:rsidR="00914611" w:rsidRPr="00953A24" w:rsidRDefault="00914611" w:rsidP="009146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11" w:rsidRPr="00A01E90" w:rsidRDefault="00914611" w:rsidP="00914611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A0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>к приказу от __</w:t>
      </w:r>
      <w:r>
        <w:rPr>
          <w:rFonts w:ascii="Times New Roman" w:hAnsi="Times New Roman" w:cs="Times New Roman"/>
          <w:sz w:val="28"/>
          <w:szCs w:val="28"/>
        </w:rPr>
        <w:t>27.04_____2020</w:t>
      </w:r>
      <w:r w:rsidRPr="00A01E90">
        <w:rPr>
          <w:rFonts w:ascii="Times New Roman" w:hAnsi="Times New Roman" w:cs="Times New Roman"/>
          <w:sz w:val="28"/>
          <w:szCs w:val="28"/>
        </w:rPr>
        <w:t>г. №_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01E90">
        <w:rPr>
          <w:rFonts w:ascii="Times New Roman" w:hAnsi="Times New Roman" w:cs="Times New Roman"/>
          <w:sz w:val="28"/>
          <w:szCs w:val="28"/>
        </w:rPr>
        <w:t>_____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b/>
          <w:bCs/>
          <w:sz w:val="28"/>
          <w:szCs w:val="28"/>
        </w:rPr>
        <w:t>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proofErr w:type="spellStart"/>
      <w:r w:rsidRPr="00A01E9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01E90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6. Содействие развитию шахматного образования.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lastRenderedPageBreak/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E90">
        <w:rPr>
          <w:rFonts w:ascii="Times New Roman" w:hAnsi="Times New Roman" w:cs="Times New Roman"/>
          <w:sz w:val="28"/>
          <w:szCs w:val="28"/>
        </w:rPr>
        <w:t>к приказу от _</w:t>
      </w:r>
      <w:r>
        <w:rPr>
          <w:rFonts w:ascii="Times New Roman" w:hAnsi="Times New Roman" w:cs="Times New Roman"/>
          <w:sz w:val="28"/>
          <w:szCs w:val="28"/>
          <w:u w:val="single"/>
        </w:rPr>
        <w:t>27.04</w:t>
      </w:r>
      <w:r>
        <w:rPr>
          <w:rFonts w:ascii="Times New Roman" w:hAnsi="Times New Roman" w:cs="Times New Roman"/>
          <w:sz w:val="28"/>
          <w:szCs w:val="28"/>
        </w:rPr>
        <w:t>_____2020</w:t>
      </w:r>
      <w:r w:rsidRPr="00A01E90">
        <w:rPr>
          <w:rFonts w:ascii="Times New Roman" w:hAnsi="Times New Roman" w:cs="Times New Roman"/>
          <w:sz w:val="28"/>
          <w:szCs w:val="28"/>
        </w:rPr>
        <w:t>г. № __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A01E90">
        <w:rPr>
          <w:rFonts w:ascii="Times New Roman" w:hAnsi="Times New Roman" w:cs="Times New Roman"/>
          <w:sz w:val="28"/>
          <w:szCs w:val="28"/>
        </w:rPr>
        <w:t>____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90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90">
        <w:rPr>
          <w:rFonts w:ascii="Times New Roman" w:hAnsi="Times New Roman" w:cs="Times New Roman"/>
          <w:b/>
          <w:sz w:val="28"/>
          <w:szCs w:val="28"/>
        </w:rPr>
        <w:t>первоочередных мероприятий (дорожная карта) по созданию и функционированию центра образования цифрового и гуманитарного профилей «Точка роста</w:t>
      </w:r>
      <w:r>
        <w:rPr>
          <w:rFonts w:ascii="Times New Roman" w:hAnsi="Times New Roman" w:cs="Times New Roman"/>
          <w:b/>
          <w:sz w:val="28"/>
          <w:szCs w:val="28"/>
        </w:rPr>
        <w:t>» при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Сидоровская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Б.П.Сыромятникова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49"/>
        <w:gridCol w:w="2854"/>
        <w:gridCol w:w="1486"/>
      </w:tblGrid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мероприятия по созданию Центра роста: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обеспечение создания и функционирования Центра роста: Издание приказа о создании Центра: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утверждение </w:t>
            </w:r>
            <w:r w:rsidRPr="00A01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Положения 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деятельности Центра;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 </w:t>
            </w:r>
            <w:r w:rsidRPr="00A01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руководителя 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Центра;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утверждение плана первоочередных мероприятий </w:t>
            </w:r>
            <w:r w:rsidRPr="00A01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(дорожной карты) 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созданию и функционированию Центра;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proofErr w:type="spellStart"/>
            <w:r w:rsidRPr="00A01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медиаплана</w:t>
            </w:r>
            <w:proofErr w:type="spellEnd"/>
            <w:r w:rsidRPr="00A01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Страничка на сайте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Согласование дизайн-проекта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нтра «Точка роста» с отделом </w:t>
            </w: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Дизайн проект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зонирования Центра с отделом</w:t>
            </w: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3"/>
            </w:tblGrid>
            <w:tr w:rsidR="00914611" w:rsidRPr="00A01E90" w:rsidTr="00A06181">
              <w:trPr>
                <w:trHeight w:val="1489"/>
              </w:trPr>
              <w:tc>
                <w:tcPr>
                  <w:tcW w:w="0" w:type="auto"/>
                </w:tcPr>
                <w:p w:rsidR="00914611" w:rsidRPr="00A01E90" w:rsidRDefault="00914611" w:rsidP="00A0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E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квалификации (</w:t>
                  </w:r>
                  <w:proofErr w:type="spellStart"/>
                  <w:r w:rsidRPr="00A01E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профмастерства</w:t>
                  </w:r>
                  <w:proofErr w:type="spellEnd"/>
                  <w:r w:rsidRPr="00A01E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914611" w:rsidRPr="00A01E90" w:rsidRDefault="00914611" w:rsidP="00A0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E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формирование </w:t>
                  </w:r>
                  <w:r w:rsidRPr="00A01E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штатного расписания </w:t>
                  </w:r>
                  <w:r w:rsidRPr="00A01E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Центра; </w:t>
                  </w:r>
                </w:p>
                <w:p w:rsidR="00914611" w:rsidRPr="00A01E90" w:rsidRDefault="00914611" w:rsidP="00A0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E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914611" w:rsidRPr="00A01E90" w:rsidRDefault="00914611" w:rsidP="00A0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1E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Pr="00A01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школы об утверждении штатного расписания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повышении квалификации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помещения,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доставка и наладка оборудования: 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Завершение </w:t>
            </w: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ремонтов, приведение Центра в соответствие </w:t>
            </w:r>
            <w:proofErr w:type="spellStart"/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брендбуку</w:t>
            </w:r>
            <w:proofErr w:type="spellEnd"/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Отчет директора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14611" w:rsidRPr="00A01E90" w:rsidTr="00A06181"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Отчет директора</w:t>
            </w:r>
          </w:p>
        </w:tc>
        <w:tc>
          <w:tcPr>
            <w:tcW w:w="0" w:type="auto"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14611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4611" w:rsidRPr="00A01E90" w:rsidRDefault="00914611" w:rsidP="00914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4611" w:rsidRPr="00A01E90" w:rsidRDefault="00914611" w:rsidP="00914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14611" w:rsidRPr="00A01E90" w:rsidRDefault="00914611" w:rsidP="00914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Приложение4</w:t>
      </w:r>
    </w:p>
    <w:p w:rsidR="00914611" w:rsidRPr="00A01E90" w:rsidRDefault="00914611" w:rsidP="00914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 приказу от __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>27.04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____2020</w:t>
      </w:r>
      <w:r w:rsidRPr="00A01E9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г. № __</w:t>
      </w:r>
      <w:r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>27</w:t>
      </w:r>
      <w:r w:rsidRPr="00A01E9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</w:t>
      </w:r>
    </w:p>
    <w:p w:rsidR="00914611" w:rsidRPr="00A01E90" w:rsidRDefault="00914611" w:rsidP="00914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914611" w:rsidRPr="00A01E90" w:rsidRDefault="00914611" w:rsidP="00914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A01E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Штатное расписание</w:t>
      </w:r>
    </w:p>
    <w:p w:rsidR="00914611" w:rsidRPr="00A01E90" w:rsidRDefault="00914611" w:rsidP="009146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A01E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2"/>
        <w:gridCol w:w="5527"/>
      </w:tblGrid>
      <w:tr w:rsidR="00914611" w:rsidRPr="00A01E90" w:rsidTr="00A06181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A01E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color="000000"/>
              </w:rPr>
              <w:t>Категория</w:t>
            </w:r>
          </w:p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A01E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color="000000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A01E9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color="000000"/>
              </w:rPr>
              <w:t>Позиция (содержание деятельности)</w:t>
            </w:r>
          </w:p>
        </w:tc>
      </w:tr>
      <w:tr w:rsidR="00914611" w:rsidRPr="00A01E90" w:rsidTr="00A06181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A01E90">
              <w:rPr>
                <w:rFonts w:ascii="Times New Roman" w:eastAsiaTheme="minorEastAsia" w:hAnsi="Times New Roman" w:cs="Times New Roman"/>
                <w:sz w:val="28"/>
                <w:szCs w:val="28"/>
                <w:u w:color="000000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color="000000"/>
              </w:rPr>
            </w:pPr>
            <w:r w:rsidRPr="00A01E90">
              <w:rPr>
                <w:rFonts w:ascii="Times New Roman" w:eastAsiaTheme="minorEastAsia" w:hAnsi="Times New Roman" w:cs="Times New Roman"/>
                <w:sz w:val="28"/>
                <w:szCs w:val="28"/>
                <w:u w:color="000000"/>
              </w:rPr>
              <w:t>Руководитель</w:t>
            </w:r>
          </w:p>
        </w:tc>
      </w:tr>
      <w:tr w:rsidR="00914611" w:rsidRPr="00A01E90" w:rsidTr="00A06181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color="000000"/>
              </w:rPr>
            </w:pPr>
            <w:r w:rsidRPr="00A01E90">
              <w:rPr>
                <w:rFonts w:ascii="Times New Roman" w:eastAsiaTheme="minorEastAsia" w:hAnsi="Times New Roman" w:cs="Times New Roman"/>
                <w:sz w:val="28"/>
                <w:szCs w:val="28"/>
                <w:u w:color="000000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914611" w:rsidRPr="00A01E90" w:rsidTr="00A06181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14611" w:rsidRPr="00A01E90" w:rsidRDefault="00914611" w:rsidP="00A06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A01E9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</w:rPr>
              <w:t>Педагог по шахматам</w:t>
            </w:r>
          </w:p>
        </w:tc>
      </w:tr>
      <w:tr w:rsidR="00914611" w:rsidRPr="00A01E90" w:rsidTr="00A06181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611" w:rsidRPr="00A01E90" w:rsidRDefault="00914611" w:rsidP="00A061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u w:color="000000"/>
                <w:lang w:eastAsia="ru-RU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A01E9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</w:rPr>
              <w:t>Педагог по предмету «Физическая культура и основы безопасности жизнедеятельности»</w:t>
            </w:r>
          </w:p>
        </w:tc>
      </w:tr>
      <w:tr w:rsidR="00914611" w:rsidRPr="00A01E90" w:rsidTr="00A06181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611" w:rsidRPr="00A01E90" w:rsidRDefault="00914611" w:rsidP="00A061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u w:color="000000"/>
                <w:lang w:eastAsia="ru-RU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A01E9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</w:rPr>
              <w:t>Педагог по предмету «Технология»</w:t>
            </w:r>
          </w:p>
        </w:tc>
      </w:tr>
      <w:tr w:rsidR="00914611" w:rsidRPr="00A01E90" w:rsidTr="00A06181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4611" w:rsidRPr="00A01E90" w:rsidRDefault="00914611" w:rsidP="00A061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u w:color="000000"/>
                <w:lang w:eastAsia="ru-RU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611" w:rsidRPr="00A01E90" w:rsidRDefault="00914611" w:rsidP="00A06181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  <w:lang w:eastAsia="ru-RU"/>
              </w:rPr>
            </w:pPr>
            <w:r w:rsidRPr="00A01E9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Педагог по предмету </w:t>
            </w:r>
            <w:r w:rsidRPr="00A01E9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color="000000"/>
              </w:rPr>
              <w:t>«Математика и информатика»</w:t>
            </w:r>
          </w:p>
        </w:tc>
      </w:tr>
    </w:tbl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611" w:rsidRPr="00A01E90" w:rsidRDefault="00914611" w:rsidP="0091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C3" w:rsidRDefault="00B757C3"/>
    <w:sectPr w:rsidR="00B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11"/>
    <w:rsid w:val="00914611"/>
    <w:rsid w:val="00B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CE61"/>
  <w15:chartTrackingRefBased/>
  <w15:docId w15:val="{6CA94207-E2A3-4A18-9C80-7FD33E0F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H5VRHAXFEW3S-577-521</_dlc_DocId>
    <_dlc_DocIdUrl xmlns="b582dbf1-bcaa-4613-9a4c-8b7010640233">
      <Url>http://www.eduportal44.ru/Krasnoe/Sidorovskay/1/_layouts/15/DocIdRedir.aspx?ID=H5VRHAXFEW3S-577-521</Url>
      <Description>H5VRHAXFEW3S-577-521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C6DB2-77AB-4786-ABDD-60BA6BD5F5D3}"/>
</file>

<file path=customXml/itemProps2.xml><?xml version="1.0" encoding="utf-8"?>
<ds:datastoreItem xmlns:ds="http://schemas.openxmlformats.org/officeDocument/2006/customXml" ds:itemID="{789D69A9-3D3D-466A-9DD2-3C0F86651DE6}"/>
</file>

<file path=customXml/itemProps3.xml><?xml version="1.0" encoding="utf-8"?>
<ds:datastoreItem xmlns:ds="http://schemas.openxmlformats.org/officeDocument/2006/customXml" ds:itemID="{297349B1-5249-44B5-A272-96311468A15A}"/>
</file>

<file path=customXml/itemProps4.xml><?xml version="1.0" encoding="utf-8"?>
<ds:datastoreItem xmlns:ds="http://schemas.openxmlformats.org/officeDocument/2006/customXml" ds:itemID="{7457EC7C-B933-42A6-802F-D6A5231D9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1292</Words>
  <Characters>7370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2020-12-02T10:03:00Z</dcterms:created>
  <dcterms:modified xsi:type="dcterms:W3CDTF">2020-12-02T10:03:00Z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46ec1794-c16a-4d2e-adc3-32c080523d6a</vt:lpwstr>
  </property>
</Properties>
</file>