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F2" w:rsidRPr="00D34696" w:rsidRDefault="00332DF2" w:rsidP="00332DF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34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9EF60" wp14:editId="22B0F80B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F2" w:rsidRPr="00D34696" w:rsidRDefault="00332DF2" w:rsidP="00332DF2">
      <w:pPr>
        <w:pStyle w:val="a4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32DF2" w:rsidRPr="00D34696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 xml:space="preserve">оманда издательства </w:t>
      </w:r>
      <w:r>
        <w:rPr>
          <w:rFonts w:ascii="Times New Roman" w:hAnsi="Times New Roman" w:cs="Times New Roman"/>
          <w:sz w:val="24"/>
          <w:szCs w:val="24"/>
        </w:rPr>
        <w:t xml:space="preserve">«Просвещение» </w:t>
      </w:r>
      <w:r w:rsidRPr="00D34696">
        <w:rPr>
          <w:rFonts w:ascii="Times New Roman" w:hAnsi="Times New Roman" w:cs="Times New Roman"/>
          <w:sz w:val="24"/>
          <w:szCs w:val="24"/>
        </w:rPr>
        <w:t>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Учимся писать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https://events.webinar.ru/12290983/3432649</w:t>
        </w:r>
      </w:hyperlink>
    </w:p>
    <w:p w:rsidR="00332DF2" w:rsidRP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Учимся читать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https://events.webinar.ru/12290983/4203884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составить и запомнить таблицу умножения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https://events.webinar.ru/12290983/4222182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и литературное чтение. Учимся определять тему и основную мысль текста.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r w:rsidRPr="00982032">
        <w:rPr>
          <w:rFonts w:ascii="Times New Roman" w:hAnsi="Times New Roman"/>
          <w:sz w:val="24"/>
          <w:szCs w:val="24"/>
        </w:rPr>
        <w:t>Анатольевна</w:t>
      </w:r>
      <w:proofErr w:type="gramStart"/>
      <w:r w:rsidRPr="00982032">
        <w:rPr>
          <w:rFonts w:ascii="Times New Roman" w:hAnsi="Times New Roman"/>
          <w:sz w:val="24"/>
          <w:szCs w:val="24"/>
        </w:rPr>
        <w:t>,а</w:t>
      </w:r>
      <w:proofErr w:type="gramEnd"/>
      <w:r w:rsidRPr="00982032">
        <w:rPr>
          <w:rFonts w:ascii="Times New Roman" w:hAnsi="Times New Roman"/>
          <w:sz w:val="24"/>
          <w:szCs w:val="24"/>
        </w:rPr>
        <w:t>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https://events.webinar.ru/12290983/4222586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Читаем летом. Как вести читательский дневник.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https://events.webinar.ru/12290983/4223540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982032">
        <w:rPr>
          <w:rFonts w:ascii="Times New Roman" w:hAnsi="Times New Roman"/>
          <w:sz w:val="24"/>
          <w:szCs w:val="24"/>
        </w:rPr>
        <w:t>My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032">
        <w:rPr>
          <w:rFonts w:ascii="Times New Roman" w:hAnsi="Times New Roman"/>
          <w:sz w:val="24"/>
          <w:szCs w:val="24"/>
        </w:rPr>
        <w:t>house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Пластинина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https://events.webinar.ru/12290983/4225446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3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Правописание НЕ с глаголами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https://events.webinar.ru/12290983/4225302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Пишем Текст-рассуждение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r w:rsidRPr="00982032">
        <w:rPr>
          <w:rFonts w:ascii="Times New Roman" w:hAnsi="Times New Roman"/>
          <w:sz w:val="24"/>
          <w:szCs w:val="24"/>
        </w:rPr>
        <w:t>Анатольевна</w:t>
      </w:r>
      <w:proofErr w:type="gramStart"/>
      <w:r w:rsidRPr="00982032">
        <w:rPr>
          <w:rFonts w:ascii="Times New Roman" w:hAnsi="Times New Roman"/>
          <w:sz w:val="24"/>
          <w:szCs w:val="24"/>
        </w:rPr>
        <w:t>,а</w:t>
      </w:r>
      <w:proofErr w:type="gramEnd"/>
      <w:r w:rsidRPr="00982032">
        <w:rPr>
          <w:rFonts w:ascii="Times New Roman" w:hAnsi="Times New Roman"/>
          <w:sz w:val="24"/>
          <w:szCs w:val="24"/>
        </w:rPr>
        <w:t>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https://events.webinar.ru/12290983/4224388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Учимся делить многозначные числа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https://events.webinar.ru/12290983/4225694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Пишем аннотацию на книгу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https://events.webinar.ru/12290983/4226020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5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5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523F">
        <w:rPr>
          <w:rFonts w:ascii="Times New Roman" w:hAnsi="Times New Roman"/>
          <w:sz w:val="24"/>
          <w:szCs w:val="24"/>
          <w:lang w:val="en-US"/>
        </w:rPr>
        <w:t xml:space="preserve">“Transport. </w:t>
      </w:r>
      <w:r w:rsidRPr="00982032">
        <w:rPr>
          <w:rFonts w:ascii="Times New Roman" w:hAnsi="Times New Roman"/>
          <w:sz w:val="24"/>
          <w:szCs w:val="24"/>
          <w:lang w:val="en-US"/>
        </w:rPr>
        <w:t xml:space="preserve">How can I get to…?”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Пластинина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https://events.webinar.ru/12290983/4203828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6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Сочинение-повествование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https://events.webinar.ru/12290983/4204070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Онлайн урок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032">
        <w:rPr>
          <w:rFonts w:ascii="Times New Roman" w:hAnsi="Times New Roman"/>
          <w:sz w:val="24"/>
          <w:szCs w:val="24"/>
        </w:rPr>
        <w:t xml:space="preserve">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Решение задач с помощью уравнений.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https://events.webinar.ru/12290983/4202934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Европа. Путешествие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Ссылка для участия: https://eve</w:t>
      </w:r>
      <w:r>
        <w:rPr>
          <w:rFonts w:ascii="Times New Roman" w:hAnsi="Times New Roman"/>
          <w:sz w:val="24"/>
          <w:szCs w:val="24"/>
        </w:rPr>
        <w:t>nts.webinar.ru/12290983/4224096</w:t>
      </w:r>
    </w:p>
    <w:p w:rsidR="00332DF2" w:rsidRDefault="00332DF2" w:rsidP="00332DF2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17523F" w:rsidRDefault="0017523F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23F">
        <w:rPr>
          <w:rFonts w:ascii="Times New Roman" w:hAnsi="Times New Roman"/>
          <w:sz w:val="24"/>
          <w:szCs w:val="24"/>
        </w:rPr>
        <w:t>Что мы знаем об экосистеме?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https://events.webinar.ru/12290983/4224466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Великая быль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20 века. Песни на слова русских поэтов.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https://events.webinar.ru/12290983/4226118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Рациональные дроби и их свойства.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https://events.webinar.ru/12290983/3356023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Память и обучение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https://events.webinar.ru/12290983/3356039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Почему медаль стала тяжелой? Обсуждаем рассказ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Неудачница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Андрея </w:t>
      </w:r>
      <w:proofErr w:type="spellStart"/>
      <w:r w:rsidRPr="00982032">
        <w:rPr>
          <w:rFonts w:ascii="Times New Roman" w:hAnsi="Times New Roman"/>
          <w:sz w:val="24"/>
          <w:szCs w:val="24"/>
        </w:rPr>
        <w:t>Жвалевского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 Евгении Пастернак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https://events.webinar.ru/12290983/4222260</w:t>
        </w:r>
      </w:hyperlink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12:30–13:30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https://events.webinar.ru/12290983/4224540</w:t>
        </w:r>
      </w:hyperlink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Характеристика химического элемента на основании его положения в периодической системе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Плечова Ольга Гарриевна,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https://events.webinar.ru/12290983/4226258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Занимательная физика. Как связаны математика и физика?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12:30-13:30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Арифметическая и геометрическая прогрессии.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https://events.webinar.ru/12290983/4223384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(1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Плечова Ольга Гарриевна,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https://events.webinar.ru/12290983/4224336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(2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Плечова Ольга Гарриевна,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https://events.webinar.ru/12290983/4224894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292111" w:rsidRDefault="00292111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10-11 классы</w:t>
      </w: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Онлайн урок 10,11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</w:t>
      </w:r>
      <w:proofErr w:type="spellStart"/>
      <w:r w:rsidRPr="00982032">
        <w:rPr>
          <w:rFonts w:ascii="Times New Roman" w:hAnsi="Times New Roman"/>
          <w:sz w:val="24"/>
          <w:szCs w:val="24"/>
        </w:rPr>
        <w:t>ЕГЭ.Решение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задач на вывод молекулярной формулы по теме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Кислородсодержащие органические соединения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. часть 2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Горбенко Наталья </w:t>
      </w:r>
      <w:proofErr w:type="spellStart"/>
      <w:r w:rsidRPr="00982032">
        <w:rPr>
          <w:rFonts w:ascii="Times New Roman" w:hAnsi="Times New Roman"/>
          <w:sz w:val="24"/>
          <w:szCs w:val="24"/>
        </w:rPr>
        <w:t>Васильевнакандидат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педагогических наук, доцент кафедры естественно-научного образования НИРО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https://events.webinar.ru/12290983/4204026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История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10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Внешняя политика Николая II. Русско-японская война 1904—1905 гг.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Рябчук Александр Николаевич, учитель истории и обществознания  МАОУ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Лицей №11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г. Ростова-на-Дону, учитель высшей квалификационной категории, победитель конкурса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Учитель года города Ростова-на-Дону - 2020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https://events.webinar.ru/12290983/4223456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ЕГЭ по </w:t>
      </w:r>
      <w:proofErr w:type="spellStart"/>
      <w:r w:rsidRPr="00982032">
        <w:rPr>
          <w:rFonts w:ascii="Times New Roman" w:hAnsi="Times New Roman"/>
          <w:sz w:val="24"/>
          <w:szCs w:val="24"/>
        </w:rPr>
        <w:t>обществознани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. Конституция РФ.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Кумпан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https://events.webinar.ru/12290983/4225538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CAB" w:rsidRDefault="00A63CAB"/>
    <w:sectPr w:rsidR="00A63CAB" w:rsidSect="00AF75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3"/>
    <w:rsid w:val="0017523F"/>
    <w:rsid w:val="00277C83"/>
    <w:rsid w:val="00292111"/>
    <w:rsid w:val="00332DF2"/>
    <w:rsid w:val="009E693A"/>
    <w:rsid w:val="00A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F2"/>
    <w:rPr>
      <w:color w:val="0563C1" w:themeColor="hyperlink"/>
      <w:u w:val="single"/>
    </w:rPr>
  </w:style>
  <w:style w:type="paragraph" w:styleId="a4">
    <w:name w:val="No Spacing"/>
    <w:uiPriority w:val="1"/>
    <w:qFormat/>
    <w:rsid w:val="00332D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F2"/>
    <w:rPr>
      <w:color w:val="0563C1" w:themeColor="hyperlink"/>
      <w:u w:val="single"/>
    </w:rPr>
  </w:style>
  <w:style w:type="paragraph" w:styleId="a4">
    <w:name w:val="No Spacing"/>
    <w:uiPriority w:val="1"/>
    <w:qFormat/>
    <w:rsid w:val="00332D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12290983/4224388" TargetMode="External"/><Relationship Id="rId18" Type="http://schemas.openxmlformats.org/officeDocument/2006/relationships/hyperlink" Target="https://events.webinar.ru/12290983/4202934" TargetMode="External"/><Relationship Id="rId26" Type="http://schemas.openxmlformats.org/officeDocument/2006/relationships/hyperlink" Target="https://events.webinar.ru/12290983/422226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vents.webinar.ru/12290983/4226118" TargetMode="External"/><Relationship Id="rId34" Type="http://schemas.openxmlformats.org/officeDocument/2006/relationships/hyperlink" Target="https://events.webinar.ru/12290983/4224894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events.webinar.ru/12290983/42038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vents.webinar.ru/12290983/4203828" TargetMode="External"/><Relationship Id="rId20" Type="http://schemas.openxmlformats.org/officeDocument/2006/relationships/hyperlink" Target="https://events.webinar.ru/12290983/4224466" TargetMode="External"/><Relationship Id="rId29" Type="http://schemas.openxmlformats.org/officeDocument/2006/relationships/hyperlink" Target="https://events.webinar.ru/12290983/4224990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432649" TargetMode="External"/><Relationship Id="rId11" Type="http://schemas.openxmlformats.org/officeDocument/2006/relationships/hyperlink" Target="https://events.webinar.ru/12290983/4225446" TargetMode="External"/><Relationship Id="rId24" Type="http://schemas.openxmlformats.org/officeDocument/2006/relationships/hyperlink" Target="https://events.webinar.ru/12290983/3356023" TargetMode="External"/><Relationship Id="rId32" Type="http://schemas.openxmlformats.org/officeDocument/2006/relationships/hyperlink" Target="https://events.webinar.ru/12290983/4223384" TargetMode="External"/><Relationship Id="rId37" Type="http://schemas.openxmlformats.org/officeDocument/2006/relationships/hyperlink" Target="https://events.webinar.ru/12290983/4223456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vents.webinar.ru/12290983/4226020" TargetMode="External"/><Relationship Id="rId23" Type="http://schemas.openxmlformats.org/officeDocument/2006/relationships/hyperlink" Target="https://events.webinar.ru/12290983/4204156" TargetMode="External"/><Relationship Id="rId28" Type="http://schemas.openxmlformats.org/officeDocument/2006/relationships/hyperlink" Target="https://events.webinar.ru/12290983/4226258" TargetMode="External"/><Relationship Id="rId36" Type="http://schemas.openxmlformats.org/officeDocument/2006/relationships/hyperlink" Target="https://events.webinar.ru/12290983/4204026" TargetMode="External"/><Relationship Id="rId10" Type="http://schemas.openxmlformats.org/officeDocument/2006/relationships/hyperlink" Target="https://events.webinar.ru/12290983/4223540" TargetMode="External"/><Relationship Id="rId19" Type="http://schemas.openxmlformats.org/officeDocument/2006/relationships/hyperlink" Target="https://events.webinar.ru/12290983/3432691" TargetMode="External"/><Relationship Id="rId31" Type="http://schemas.openxmlformats.org/officeDocument/2006/relationships/hyperlink" Target="https://events.webinar.ru/12290983/4204156" TargetMode="External"/><Relationship Id="rId44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4222586" TargetMode="External"/><Relationship Id="rId14" Type="http://schemas.openxmlformats.org/officeDocument/2006/relationships/hyperlink" Target="https://events.webinar.ru/12290983/4225694" TargetMode="External"/><Relationship Id="rId22" Type="http://schemas.openxmlformats.org/officeDocument/2006/relationships/hyperlink" Target="https://events.webinar.ru/12290983/3432691" TargetMode="External"/><Relationship Id="rId27" Type="http://schemas.openxmlformats.org/officeDocument/2006/relationships/hyperlink" Target="https://events.webinar.ru/12290983/4224540" TargetMode="External"/><Relationship Id="rId30" Type="http://schemas.openxmlformats.org/officeDocument/2006/relationships/hyperlink" Target="https://events.webinar.ru/12290983/3432691" TargetMode="External"/><Relationship Id="rId35" Type="http://schemas.openxmlformats.org/officeDocument/2006/relationships/hyperlink" Target="https://events.webinar.ru/12290983/4224990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events.webinar.ru/12290983/42221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vents.webinar.ru/12290983/4225302" TargetMode="External"/><Relationship Id="rId17" Type="http://schemas.openxmlformats.org/officeDocument/2006/relationships/hyperlink" Target="https://events.webinar.ru/12290983/4204070" TargetMode="External"/><Relationship Id="rId25" Type="http://schemas.openxmlformats.org/officeDocument/2006/relationships/hyperlink" Target="https://events.webinar.ru/12290983/3356039" TargetMode="External"/><Relationship Id="rId33" Type="http://schemas.openxmlformats.org/officeDocument/2006/relationships/hyperlink" Target="https://events.webinar.ru/12290983/4224336" TargetMode="External"/><Relationship Id="rId38" Type="http://schemas.openxmlformats.org/officeDocument/2006/relationships/hyperlink" Target="https://events.webinar.ru/12290983/4225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H5VRHAXFEW3S-577-357</_dlc_DocId>
    <_dlc_DocIdUrl xmlns="b582dbf1-bcaa-4613-9a4c-8b7010640233">
      <Url>http://www.eduportal44.ru/Krasnoe/Sidorovskay/1/_layouts/15/DocIdRedir.aspx?ID=H5VRHAXFEW3S-577-357</Url>
      <Description>H5VRHAXFEW3S-577-357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0A4B2-9CF1-4B82-A76C-9CDE4D58B34A}"/>
</file>

<file path=customXml/itemProps2.xml><?xml version="1.0" encoding="utf-8"?>
<ds:datastoreItem xmlns:ds="http://schemas.openxmlformats.org/officeDocument/2006/customXml" ds:itemID="{E0C739B3-0AC2-4A51-AD45-6D52DB31132E}"/>
</file>

<file path=customXml/itemProps3.xml><?xml version="1.0" encoding="utf-8"?>
<ds:datastoreItem xmlns:ds="http://schemas.openxmlformats.org/officeDocument/2006/customXml" ds:itemID="{B711B8AF-EA70-4E6B-88C0-D5218662EBF2}"/>
</file>

<file path=customXml/itemProps4.xml><?xml version="1.0" encoding="utf-8"?>
<ds:datastoreItem xmlns:ds="http://schemas.openxmlformats.org/officeDocument/2006/customXml" ds:itemID="{3B1A5FAE-A675-4371-A5B0-35A0F06BD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Чернецова Светлана Владимировна</cp:lastModifiedBy>
  <cp:revision>4</cp:revision>
  <dcterms:created xsi:type="dcterms:W3CDTF">2020-04-16T13:41:00Z</dcterms:created>
  <dcterms:modified xsi:type="dcterms:W3CDTF">2020-04-20T08:48:00Z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acdbe5b9-4410-4978-b5ae-a81da27b8021</vt:lpwstr>
  </property>
</Properties>
</file>