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BB" w:rsidRPr="00FE4ABB" w:rsidRDefault="00FE4ABB" w:rsidP="00FE4A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4ABB">
        <w:rPr>
          <w:rFonts w:ascii="Times New Roman" w:hAnsi="Times New Roman" w:cs="Times New Roman"/>
          <w:b/>
          <w:sz w:val="24"/>
          <w:szCs w:val="24"/>
        </w:rPr>
        <w:t>Вопросы по теме «Механическая работа и мощность»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FE4ABB" w:rsidRDefault="00FE4ABB" w:rsidP="00FE4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пропущенные слова: Если тело под действием 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 то эта сила выполняет ……..    ……….</w:t>
      </w:r>
    </w:p>
    <w:p w:rsidR="00FE4ABB" w:rsidRDefault="00FE4ABB" w:rsidP="00FE4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пропущенные слова: Если тело …….. в сторону действия ………, то совершается ………. Работа, если в сторону противоположную действующей силе, то ………..</w:t>
      </w:r>
    </w:p>
    <w:p w:rsidR="00FE4ABB" w:rsidRDefault="00FE4ABB" w:rsidP="00FE4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пропущенные слова: Чем большая ……… приложена к телу тем ……. работа совершается</w:t>
      </w:r>
    </w:p>
    <w:p w:rsidR="00FE4ABB" w:rsidRDefault="00FE4ABB" w:rsidP="00FE4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пропущенные слова: Чем меньшее ……… пройдет тело под действием силы, тем ……. работа совершается</w:t>
      </w:r>
    </w:p>
    <w:p w:rsidR="00FE4ABB" w:rsidRDefault="00FE4ABB" w:rsidP="00FE4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пропущенные слова: Механическая работа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если, тело движется ……. или под действием силы тело………..</w:t>
      </w:r>
    </w:p>
    <w:p w:rsidR="00FE4ABB" w:rsidRPr="00F1549B" w:rsidRDefault="00FE4ABB" w:rsidP="00FE4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силы можно найти, используя данные физические величины</w:t>
      </w:r>
      <w:r w:rsidRPr="00F154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154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154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154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:rsidR="00FE4ABB" w:rsidRDefault="00FE4ABB" w:rsidP="00FE4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какой силы совершается работа, если в формуле используется коэффициент µ, запишите формулу.</w:t>
      </w:r>
    </w:p>
    <w:p w:rsidR="00FE4ABB" w:rsidRDefault="00FE4ABB" w:rsidP="00FE4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Выпишите те единицы измерения, которые можно использовать для получения единицы работы (рассмотрите наибольшее количество вариантов): секунда, килограмм на кубический метр, литр, метр, метр квадратный, килограмм, Ньютон, Ньютон на килограмм, метр в секунду, метр кубический.</w:t>
      </w:r>
      <w:proofErr w:type="gramEnd"/>
    </w:p>
    <w:tbl>
      <w:tblPr>
        <w:tblStyle w:val="a4"/>
        <w:tblpPr w:leftFromText="180" w:rightFromText="180" w:vertAnchor="text" w:horzAnchor="margin" w:tblpY="389"/>
        <w:tblW w:w="3370" w:type="pct"/>
        <w:tblLook w:val="04A0"/>
      </w:tblPr>
      <w:tblGrid>
        <w:gridCol w:w="1749"/>
        <w:gridCol w:w="2286"/>
        <w:gridCol w:w="2416"/>
      </w:tblGrid>
      <w:tr w:rsidR="00FE4ABB" w:rsidTr="00723CCB">
        <w:trPr>
          <w:trHeight w:val="1115"/>
        </w:trPr>
        <w:tc>
          <w:tcPr>
            <w:tcW w:w="1356" w:type="pct"/>
          </w:tcPr>
          <w:p w:rsidR="00FE4ABB" w:rsidRPr="00457A71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3808" cy="596348"/>
                  <wp:effectExtent l="19050" t="0" r="0" b="0"/>
                  <wp:docPr id="1" name="Рисунок 1" descr="http://www.zastavki.com/pictures/1680x1050/2014/Creative_Wallpaper_Stack_of_books_on_the_bench_082401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astavki.com/pictures/1680x1050/2014/Creative_Wallpaper_Stack_of_books_on_the_bench_082401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45" cy="596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pct"/>
          </w:tcPr>
          <w:p w:rsidR="00FE4ABB" w:rsidRPr="00457A71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2915" cy="727036"/>
                  <wp:effectExtent l="19050" t="0" r="2485" b="0"/>
                  <wp:docPr id="2" name="Рисунок 10" descr="http://www.look.com.ua/pic/201209/1600x900/look.com.ua-25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look.com.ua/pic/201209/1600x900/look.com.ua-25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31" cy="72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3" w:type="pct"/>
          </w:tcPr>
          <w:p w:rsidR="00FE4ABB" w:rsidRPr="00457A71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7409" cy="596348"/>
                  <wp:effectExtent l="19050" t="0" r="0" b="0"/>
                  <wp:docPr id="3" name="Рисунок 7" descr="http://gic4.mycdn.me/getImage?photoId=547930090138&amp;photoType=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gic4.mycdn.me/getImage?photoId=547930090138&amp;photoType=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048" cy="597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4ABB" w:rsidRDefault="00FE4ABB" w:rsidP="00FE4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 прием развивающего обучения «Найди лишнее»: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FE4ABB" w:rsidRDefault="00FE4ABB" w:rsidP="00FE4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ABB" w:rsidRDefault="00FE4ABB" w:rsidP="00FE4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ABB" w:rsidRDefault="00FE4ABB" w:rsidP="00FE4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ABB" w:rsidRPr="007A512D" w:rsidRDefault="00FE4ABB" w:rsidP="00FE4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Лишним может оказаться рисунок №1 – механическая работа не совершается; Лишним может оказаться рисунок №2 – сила тяжести совершает работу; Можно рассмотреть эти рисунки с третей точки зрения – работа не совершается, совершается положительная работа, совершается отрицательная работа.</w:t>
      </w:r>
    </w:p>
    <w:p w:rsidR="00FE4ABB" w:rsidRDefault="00FE4ABB" w:rsidP="00FE4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E4ABB" w:rsidTr="00723CCB">
        <w:tc>
          <w:tcPr>
            <w:tcW w:w="3190" w:type="dxa"/>
          </w:tcPr>
          <w:p w:rsidR="00FE4ABB" w:rsidRPr="00EC537E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Сила, Н</w:t>
            </w:r>
          </w:p>
        </w:tc>
        <w:tc>
          <w:tcPr>
            <w:tcW w:w="3190" w:type="dxa"/>
          </w:tcPr>
          <w:p w:rsidR="00FE4ABB" w:rsidRPr="00EC537E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91" w:type="dxa"/>
          </w:tcPr>
          <w:p w:rsidR="00FE4ABB" w:rsidRPr="00EC537E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</w:p>
        </w:tc>
      </w:tr>
      <w:tr w:rsidR="00FE4ABB" w:rsidTr="00723CCB">
        <w:tc>
          <w:tcPr>
            <w:tcW w:w="3190" w:type="dxa"/>
          </w:tcPr>
          <w:p w:rsidR="00FE4ABB" w:rsidRPr="00EC537E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FE4ABB" w:rsidRPr="00EC537E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FE4ABB" w:rsidRPr="00EC537E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E4ABB" w:rsidTr="00723CCB">
        <w:tc>
          <w:tcPr>
            <w:tcW w:w="3190" w:type="dxa"/>
          </w:tcPr>
          <w:p w:rsidR="00FE4ABB" w:rsidRPr="00EC537E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0" w:type="dxa"/>
          </w:tcPr>
          <w:p w:rsidR="00FE4ABB" w:rsidRPr="00EC537E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91" w:type="dxa"/>
          </w:tcPr>
          <w:p w:rsidR="00FE4ABB" w:rsidRPr="00EC537E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</w:tr>
      <w:tr w:rsidR="00FE4ABB" w:rsidTr="00723CCB">
        <w:tc>
          <w:tcPr>
            <w:tcW w:w="3190" w:type="dxa"/>
          </w:tcPr>
          <w:p w:rsidR="00FE4ABB" w:rsidRPr="00EC537E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190" w:type="dxa"/>
          </w:tcPr>
          <w:p w:rsidR="00FE4ABB" w:rsidRPr="00EC537E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1" w:type="dxa"/>
          </w:tcPr>
          <w:p w:rsidR="00FE4ABB" w:rsidRPr="00EC537E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</w:tbl>
    <w:p w:rsidR="00FE4ABB" w:rsidRDefault="00FE4ABB" w:rsidP="00FE4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Впишите формулы для расчета работы в каждом случае, определите, какая работа совершается.</w:t>
      </w:r>
    </w:p>
    <w:tbl>
      <w:tblPr>
        <w:tblStyle w:val="a4"/>
        <w:tblW w:w="0" w:type="auto"/>
        <w:tblLook w:val="04A0"/>
      </w:tblPr>
      <w:tblGrid>
        <w:gridCol w:w="2235"/>
        <w:gridCol w:w="1984"/>
      </w:tblGrid>
      <w:tr w:rsidR="00FE4ABB" w:rsidTr="00723CCB">
        <w:tc>
          <w:tcPr>
            <w:tcW w:w="2235" w:type="dxa"/>
          </w:tcPr>
          <w:p w:rsidR="00FE4ABB" w:rsidRPr="00F33C90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875" w:dyaOrig="2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107.25pt" o:ole="">
                  <v:imagedata r:id="rId8" o:title=""/>
                </v:shape>
                <o:OLEObject Type="Embed" ProgID="PBrush" ShapeID="_x0000_i1025" DrawAspect="Content" ObjectID="_1591030717" r:id="rId9"/>
              </w:object>
            </w:r>
          </w:p>
        </w:tc>
        <w:tc>
          <w:tcPr>
            <w:tcW w:w="1984" w:type="dxa"/>
          </w:tcPr>
          <w:p w:rsidR="00FE4ABB" w:rsidRPr="00F33C90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665" w:dyaOrig="2145">
                <v:shape id="_x0000_i1026" type="#_x0000_t75" style="width:83.25pt;height:107.25pt" o:ole="">
                  <v:imagedata r:id="rId10" o:title=""/>
                </v:shape>
                <o:OLEObject Type="Embed" ProgID="PBrush" ShapeID="_x0000_i1026" DrawAspect="Content" ObjectID="_1591030718" r:id="rId11"/>
              </w:object>
            </w:r>
          </w:p>
        </w:tc>
      </w:tr>
    </w:tbl>
    <w:p w:rsidR="00FE4ABB" w:rsidRDefault="00FE4ABB" w:rsidP="00FE4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работу, которую совершают мальчики при равномерном перемещении саней на одинаковое расстояние</w:t>
      </w:r>
    </w:p>
    <w:p w:rsidR="00FE4ABB" w:rsidRDefault="00FE4ABB" w:rsidP="00FE4AB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4251" cy="743154"/>
            <wp:effectExtent l="19050" t="0" r="0" b="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828" cy="7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ABB" w:rsidRDefault="00FE4ABB" w:rsidP="00FE4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работу совершит сила тяжести, действующая на каплю дождя массой 20 мг, если до Земли 10 км?</w:t>
      </w:r>
    </w:p>
    <w:p w:rsidR="00FE4ABB" w:rsidRDefault="00FE4ABB" w:rsidP="00FE4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Лошадь везет телегу, прилагая усилия 420 Н со скоростью 0,8 м/с. Какую работу совершит лошадь за 0,5 часа.</w:t>
      </w:r>
    </w:p>
    <w:tbl>
      <w:tblPr>
        <w:tblStyle w:val="a4"/>
        <w:tblpPr w:leftFromText="180" w:rightFromText="180" w:vertAnchor="text" w:horzAnchor="margin" w:tblpY="389"/>
        <w:tblW w:w="3370" w:type="pct"/>
        <w:tblLook w:val="04A0"/>
      </w:tblPr>
      <w:tblGrid>
        <w:gridCol w:w="1750"/>
        <w:gridCol w:w="2286"/>
        <w:gridCol w:w="2415"/>
      </w:tblGrid>
      <w:tr w:rsidR="00FE4ABB" w:rsidTr="00723CCB">
        <w:trPr>
          <w:trHeight w:val="1115"/>
        </w:trPr>
        <w:tc>
          <w:tcPr>
            <w:tcW w:w="1356" w:type="pct"/>
          </w:tcPr>
          <w:p w:rsidR="00FE4ABB" w:rsidRPr="00457A71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9448" cy="879448"/>
                  <wp:effectExtent l="19050" t="0" r="0" b="0"/>
                  <wp:docPr id="5" name="Рисунок 23" descr="http://900igr.net/datai/fizika/Zakony-mekhaniki/0007-005-Iskusstvennaja-nevesom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900igr.net/datai/fizika/Zakony-mekhaniki/0007-005-Iskusstvennaja-nevesom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61" cy="879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pct"/>
          </w:tcPr>
          <w:p w:rsidR="00FE4ABB" w:rsidRPr="00457A71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4964" cy="836676"/>
                  <wp:effectExtent l="19050" t="0" r="0" b="0"/>
                  <wp:docPr id="6" name="Рисунок 26" descr="http://www.motion-m.ru/catalog/images/0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motion-m.ru/catalog/images/0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787" cy="837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3" w:type="pct"/>
          </w:tcPr>
          <w:p w:rsidR="00FE4ABB" w:rsidRPr="00457A71" w:rsidRDefault="00FE4ABB" w:rsidP="00723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6526" cy="906857"/>
                  <wp:effectExtent l="19050" t="0" r="0" b="0"/>
                  <wp:docPr id="7" name="Рисунок 29" descr="http://mediasubs.ru/group/uploads/ho/hochu-vsyo-znyitpoleznyie-sovetyi/image2/GZmMTdiM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mediasubs.ru/group/uploads/ho/hochu-vsyo-znyitpoleznyie-sovetyi/image2/GZmMTdiM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15" cy="907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4ABB" w:rsidRDefault="00FE4ABB" w:rsidP="00FE4A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F4E86">
        <w:rPr>
          <w:rFonts w:ascii="Times New Roman" w:hAnsi="Times New Roman" w:cs="Times New Roman"/>
          <w:sz w:val="24"/>
          <w:szCs w:val="24"/>
        </w:rPr>
        <w:t xml:space="preserve">Изобразите силы, действующие на тела, распределите силы на группы и обведите –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4F4E86">
        <w:rPr>
          <w:rFonts w:ascii="Times New Roman" w:hAnsi="Times New Roman" w:cs="Times New Roman"/>
          <w:sz w:val="24"/>
          <w:szCs w:val="24"/>
        </w:rPr>
        <w:t>красным цветом – совершающие положительную работу, синим цветом – отрицательную работу, карандашом – не совершающие работу:</w:t>
      </w:r>
    </w:p>
    <w:p w:rsidR="00CE7DBB" w:rsidRDefault="00FE4ABB"/>
    <w:sectPr w:rsidR="00CE7DBB" w:rsidSect="0057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1A6B"/>
    <w:multiLevelType w:val="hybridMultilevel"/>
    <w:tmpl w:val="3FAC1FC4"/>
    <w:lvl w:ilvl="0" w:tplc="A852D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ABB"/>
    <w:rsid w:val="005712E7"/>
    <w:rsid w:val="006E527D"/>
    <w:rsid w:val="00AC308A"/>
    <w:rsid w:val="00FE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ABB"/>
    <w:pPr>
      <w:ind w:left="720"/>
      <w:contextualSpacing/>
    </w:pPr>
  </w:style>
  <w:style w:type="table" w:styleId="a4">
    <w:name w:val="Table Grid"/>
    <w:basedOn w:val="a1"/>
    <w:uiPriority w:val="59"/>
    <w:rsid w:val="00FE4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H5VRHAXFEW3S-559-505</_dlc_DocId>
    <_dlc_DocIdUrl xmlns="b582dbf1-bcaa-4613-9a4c-8b7010640233">
      <Url>http://www.eduportal44.ru/Krasnoe/OsnShool/_layouts/15/DocIdRedir.aspx?ID=H5VRHAXFEW3S-559-505</Url>
      <Description>H5VRHAXFEW3S-559-505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B4790A-A903-4CA6-8AC4-3D6D770E50C7}"/>
</file>

<file path=customXml/itemProps2.xml><?xml version="1.0" encoding="utf-8"?>
<ds:datastoreItem xmlns:ds="http://schemas.openxmlformats.org/officeDocument/2006/customXml" ds:itemID="{99100FE5-9AD5-4DDF-9F89-2D15A23983CB}"/>
</file>

<file path=customXml/itemProps3.xml><?xml version="1.0" encoding="utf-8"?>
<ds:datastoreItem xmlns:ds="http://schemas.openxmlformats.org/officeDocument/2006/customXml" ds:itemID="{4B933095-1C16-4CF0-9712-EB8FDD6E281C}"/>
</file>

<file path=customXml/itemProps4.xml><?xml version="1.0" encoding="utf-8"?>
<ds:datastoreItem xmlns:ds="http://schemas.openxmlformats.org/officeDocument/2006/customXml" ds:itemID="{7C43FE85-FAA0-4463-9E3C-5F6D8C3B0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PirateBay</dc:creator>
  <cp:lastModifiedBy>PirateBay</cp:lastModifiedBy>
  <cp:revision>1</cp:revision>
  <dcterms:created xsi:type="dcterms:W3CDTF">2018-06-20T17:11:00Z</dcterms:created>
  <dcterms:modified xsi:type="dcterms:W3CDTF">2018-06-20T17:12:00Z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78e45deb-5ba2-432e-aafb-b1f7c5c881f6</vt:lpwstr>
  </property>
</Properties>
</file>