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B5" w:rsidRDefault="000C21B5" w:rsidP="000C21B5">
      <w:pPr>
        <w:pStyle w:val="a3"/>
        <w:rPr>
          <w:sz w:val="28"/>
          <w:szCs w:val="28"/>
        </w:rPr>
      </w:pPr>
      <w:r w:rsidRPr="0088163D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</w:t>
      </w:r>
      <w:r w:rsidRPr="0088163D">
        <w:rPr>
          <w:sz w:val="28"/>
          <w:szCs w:val="28"/>
        </w:rPr>
        <w:t xml:space="preserve"> дошкольное образовательное учреждение</w:t>
      </w:r>
    </w:p>
    <w:p w:rsidR="000C21B5" w:rsidRDefault="000C21B5" w:rsidP="000C21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Красносельского муниципального района Костромской области</w:t>
      </w:r>
    </w:p>
    <w:p w:rsidR="000C21B5" w:rsidRPr="0088163D" w:rsidRDefault="000C21B5" w:rsidP="000C21B5">
      <w:pPr>
        <w:pStyle w:val="a3"/>
        <w:jc w:val="center"/>
        <w:rPr>
          <w:sz w:val="28"/>
          <w:szCs w:val="28"/>
        </w:rPr>
      </w:pPr>
      <w:r w:rsidRPr="0088163D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88163D">
        <w:rPr>
          <w:sz w:val="28"/>
          <w:szCs w:val="28"/>
        </w:rPr>
        <w:t>етский сад №4</w:t>
      </w:r>
    </w:p>
    <w:p w:rsidR="000C21B5" w:rsidRPr="0088163D" w:rsidRDefault="000C21B5" w:rsidP="000C21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r w:rsidRPr="0088163D">
        <w:rPr>
          <w:sz w:val="28"/>
          <w:szCs w:val="28"/>
        </w:rPr>
        <w:t>Красное-на-Волге</w:t>
      </w:r>
      <w:r>
        <w:rPr>
          <w:sz w:val="28"/>
          <w:szCs w:val="28"/>
        </w:rPr>
        <w:t xml:space="preserve">» </w:t>
      </w:r>
    </w:p>
    <w:p w:rsidR="000C21B5" w:rsidRPr="0088163D" w:rsidRDefault="000C21B5" w:rsidP="000C21B5">
      <w:pPr>
        <w:pStyle w:val="a3"/>
        <w:jc w:val="center"/>
        <w:rPr>
          <w:sz w:val="28"/>
          <w:szCs w:val="28"/>
        </w:rPr>
      </w:pPr>
    </w:p>
    <w:p w:rsidR="000C21B5" w:rsidRPr="0088163D" w:rsidRDefault="000C21B5" w:rsidP="000C21B5">
      <w:pPr>
        <w:pStyle w:val="a3"/>
        <w:jc w:val="center"/>
        <w:rPr>
          <w:sz w:val="28"/>
          <w:szCs w:val="28"/>
        </w:rPr>
      </w:pPr>
      <w:r w:rsidRPr="0088163D">
        <w:rPr>
          <w:sz w:val="28"/>
          <w:szCs w:val="28"/>
        </w:rPr>
        <w:t>ПРИКАЗ</w:t>
      </w:r>
    </w:p>
    <w:p w:rsidR="000C21B5" w:rsidRPr="0088163D" w:rsidRDefault="000C21B5" w:rsidP="000C21B5">
      <w:pPr>
        <w:pStyle w:val="a3"/>
        <w:rPr>
          <w:sz w:val="28"/>
          <w:szCs w:val="28"/>
        </w:rPr>
      </w:pPr>
    </w:p>
    <w:p w:rsidR="000C21B5" w:rsidRPr="0088163D" w:rsidRDefault="000C21B5" w:rsidP="000C21B5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23.</w:t>
      </w:r>
      <w:r w:rsidRPr="0088163D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1</w:t>
      </w:r>
      <w:r w:rsidRPr="0088163D">
        <w:rPr>
          <w:i/>
          <w:sz w:val="28"/>
          <w:szCs w:val="28"/>
          <w:u w:val="single"/>
        </w:rPr>
        <w:t>.201</w:t>
      </w:r>
      <w:r>
        <w:rPr>
          <w:i/>
          <w:sz w:val="28"/>
          <w:szCs w:val="28"/>
          <w:u w:val="single"/>
        </w:rPr>
        <w:t>5</w:t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  <w:t xml:space="preserve">   </w:t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</w:rPr>
        <w:tab/>
      </w:r>
      <w:r w:rsidRPr="0088163D">
        <w:rPr>
          <w:sz w:val="28"/>
          <w:szCs w:val="28"/>
          <w:u w:val="single"/>
        </w:rPr>
        <w:t xml:space="preserve">№ </w:t>
      </w:r>
      <w:r>
        <w:rPr>
          <w:i/>
          <w:sz w:val="28"/>
          <w:szCs w:val="28"/>
          <w:u w:val="single"/>
        </w:rPr>
        <w:t>100</w:t>
      </w:r>
    </w:p>
    <w:p w:rsidR="000C21B5" w:rsidRDefault="000C21B5" w:rsidP="000C21B5">
      <w:pPr>
        <w:pStyle w:val="a3"/>
        <w:jc w:val="center"/>
        <w:rPr>
          <w:sz w:val="28"/>
          <w:szCs w:val="28"/>
        </w:rPr>
      </w:pPr>
      <w:r w:rsidRPr="0088163D">
        <w:rPr>
          <w:sz w:val="28"/>
          <w:szCs w:val="28"/>
        </w:rPr>
        <w:t>п. Красное-на-Волге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0F1419"/>
          <w:sz w:val="19"/>
          <w:szCs w:val="19"/>
        </w:rPr>
      </w:pPr>
      <w:r w:rsidRPr="00325D2C">
        <w:rPr>
          <w:rFonts w:ascii="Arial" w:eastAsia="Times New Roman" w:hAnsi="Arial" w:cs="Arial"/>
          <w:color w:val="0F1419"/>
          <w:sz w:val="19"/>
          <w:szCs w:val="19"/>
        </w:rPr>
        <w:t> 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0F1419"/>
          <w:sz w:val="19"/>
          <w:szCs w:val="19"/>
        </w:rPr>
      </w:pPr>
      <w:r w:rsidRPr="00325D2C">
        <w:rPr>
          <w:rFonts w:ascii="Arial" w:eastAsia="Times New Roman" w:hAnsi="Arial" w:cs="Arial"/>
          <w:color w:val="0F1419"/>
          <w:sz w:val="19"/>
          <w:szCs w:val="19"/>
        </w:rPr>
        <w:t> 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>О переименовании учреждения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 </w:t>
      </w:r>
    </w:p>
    <w:p w:rsidR="000C21B5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На основании </w:t>
      </w:r>
      <w:r>
        <w:rPr>
          <w:rFonts w:ascii="Arial" w:eastAsia="Times New Roman" w:hAnsi="Arial" w:cs="Arial"/>
          <w:color w:val="0F1419"/>
          <w:sz w:val="28"/>
          <w:szCs w:val="28"/>
        </w:rPr>
        <w:t>Постановления администрации  Красносельского муниципального района Костромской области № 140 от 03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>.1</w:t>
      </w:r>
      <w:r>
        <w:rPr>
          <w:rFonts w:ascii="Arial" w:eastAsia="Times New Roman" w:hAnsi="Arial" w:cs="Arial"/>
          <w:color w:val="0F1419"/>
          <w:sz w:val="28"/>
          <w:szCs w:val="28"/>
        </w:rPr>
        <w:t>1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>.</w:t>
      </w:r>
      <w:r>
        <w:rPr>
          <w:rFonts w:ascii="Arial" w:eastAsia="Times New Roman" w:hAnsi="Arial" w:cs="Arial"/>
          <w:color w:val="0F1419"/>
          <w:sz w:val="28"/>
          <w:szCs w:val="28"/>
        </w:rPr>
        <w:t>15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 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«О переименовании муниципального дошкольного образовательного учреждения </w:t>
      </w:r>
      <w:r>
        <w:rPr>
          <w:rFonts w:ascii="Arial" w:eastAsia="Times New Roman" w:hAnsi="Arial" w:cs="Arial"/>
          <w:color w:val="0F1419"/>
          <w:sz w:val="28"/>
          <w:szCs w:val="28"/>
        </w:rPr>
        <w:t>д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>етский сад №</w:t>
      </w:r>
      <w:r>
        <w:rPr>
          <w:rFonts w:ascii="Arial" w:eastAsia="Times New Roman" w:hAnsi="Arial" w:cs="Arial"/>
          <w:color w:val="0F1419"/>
          <w:sz w:val="28"/>
          <w:szCs w:val="28"/>
        </w:rPr>
        <w:t xml:space="preserve">4 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 общеразвивающего вида </w:t>
      </w:r>
      <w:r>
        <w:rPr>
          <w:rFonts w:ascii="Arial" w:eastAsia="Times New Roman" w:hAnsi="Arial" w:cs="Arial"/>
          <w:color w:val="0F1419"/>
          <w:sz w:val="28"/>
          <w:szCs w:val="28"/>
        </w:rPr>
        <w:t>п. Красное-на-Волге Костромской области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 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Приказываю:</w:t>
      </w:r>
    </w:p>
    <w:p w:rsidR="000C21B5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1. Переименовать муниципальное дошкольн</w:t>
      </w:r>
      <w:r>
        <w:rPr>
          <w:rFonts w:ascii="Arial" w:eastAsia="Times New Roman" w:hAnsi="Arial" w:cs="Arial"/>
          <w:color w:val="0F1419"/>
          <w:sz w:val="28"/>
          <w:szCs w:val="28"/>
        </w:rPr>
        <w:t>ое образовательное учреждение детский сад №4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 общер</w:t>
      </w:r>
      <w:r>
        <w:rPr>
          <w:rFonts w:ascii="Arial" w:eastAsia="Times New Roman" w:hAnsi="Arial" w:cs="Arial"/>
          <w:color w:val="0F1419"/>
          <w:sz w:val="28"/>
          <w:szCs w:val="28"/>
        </w:rPr>
        <w:t>азвивающего вида п. Красное-на-Волге Костромской области в М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униципальное </w:t>
      </w:r>
      <w:r>
        <w:rPr>
          <w:rFonts w:ascii="Arial" w:eastAsia="Times New Roman" w:hAnsi="Arial" w:cs="Arial"/>
          <w:color w:val="0F1419"/>
          <w:sz w:val="28"/>
          <w:szCs w:val="28"/>
        </w:rPr>
        <w:t>казенное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 дошкольное образовательное</w:t>
      </w:r>
      <w:r>
        <w:rPr>
          <w:rFonts w:ascii="Arial" w:eastAsia="Times New Roman" w:hAnsi="Arial" w:cs="Arial"/>
          <w:color w:val="0F1419"/>
          <w:sz w:val="28"/>
          <w:szCs w:val="28"/>
        </w:rPr>
        <w:t xml:space="preserve"> учреждение  Красносельского муниципального района Костромской области «Детский сад №4</w:t>
      </w:r>
      <w:r w:rsidRPr="00325D2C">
        <w:rPr>
          <w:rFonts w:ascii="Arial" w:eastAsia="Times New Roman" w:hAnsi="Arial" w:cs="Arial"/>
          <w:color w:val="0F1419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F1419"/>
          <w:sz w:val="28"/>
          <w:szCs w:val="28"/>
        </w:rPr>
        <w:t>поселка Красное –на Волге»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2. Внести изменения в трудовые договора сотрудников.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3. Сделать соответствующую запись в трудовые книжки.</w:t>
      </w:r>
    </w:p>
    <w:p w:rsidR="000C21B5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4. Уведомить все организации сотрудничающие с учреждением о переименовании</w:t>
      </w:r>
      <w:r>
        <w:rPr>
          <w:rFonts w:ascii="Arial" w:eastAsia="Times New Roman" w:hAnsi="Arial" w:cs="Arial"/>
          <w:color w:val="0F1419"/>
          <w:sz w:val="28"/>
          <w:szCs w:val="28"/>
        </w:rPr>
        <w:t>.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5. Утвердить Устав в новой редакции.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8"/>
          <w:szCs w:val="28"/>
        </w:rPr>
      </w:pPr>
      <w:r w:rsidRPr="00325D2C">
        <w:rPr>
          <w:rFonts w:ascii="Arial" w:eastAsia="Times New Roman" w:hAnsi="Arial" w:cs="Arial"/>
          <w:color w:val="0F1419"/>
          <w:sz w:val="28"/>
          <w:szCs w:val="28"/>
        </w:rPr>
        <w:t>6. Контроль за исполнением приказа оставляю за собой.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9"/>
          <w:szCs w:val="19"/>
        </w:rPr>
      </w:pPr>
      <w:r w:rsidRPr="00325D2C">
        <w:rPr>
          <w:rFonts w:ascii="Arial" w:eastAsia="Times New Roman" w:hAnsi="Arial" w:cs="Arial"/>
          <w:color w:val="0F1419"/>
          <w:sz w:val="19"/>
          <w:szCs w:val="19"/>
        </w:rPr>
        <w:t> 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9"/>
          <w:szCs w:val="19"/>
        </w:rPr>
      </w:pPr>
      <w:r w:rsidRPr="00325D2C">
        <w:rPr>
          <w:rFonts w:ascii="Arial" w:eastAsia="Times New Roman" w:hAnsi="Arial" w:cs="Arial"/>
          <w:color w:val="0F1419"/>
          <w:sz w:val="19"/>
          <w:szCs w:val="19"/>
        </w:rPr>
        <w:t> </w:t>
      </w:r>
    </w:p>
    <w:p w:rsidR="000C21B5" w:rsidRPr="00325D2C" w:rsidRDefault="000C21B5" w:rsidP="000C21B5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9"/>
          <w:szCs w:val="19"/>
        </w:rPr>
      </w:pPr>
      <w:r w:rsidRPr="00325D2C">
        <w:rPr>
          <w:rFonts w:ascii="Arial" w:eastAsia="Times New Roman" w:hAnsi="Arial" w:cs="Arial"/>
          <w:color w:val="0F1419"/>
          <w:sz w:val="19"/>
          <w:szCs w:val="19"/>
        </w:rPr>
        <w:t> </w:t>
      </w:r>
    </w:p>
    <w:p w:rsidR="000C21B5" w:rsidRPr="0088163D" w:rsidRDefault="000C21B5" w:rsidP="000C21B5">
      <w:pPr>
        <w:pStyle w:val="a3"/>
        <w:jc w:val="center"/>
        <w:rPr>
          <w:sz w:val="28"/>
          <w:szCs w:val="28"/>
        </w:rPr>
      </w:pPr>
    </w:p>
    <w:p w:rsidR="000C21B5" w:rsidRDefault="000C21B5" w:rsidP="000C21B5">
      <w:p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jc w:val="center"/>
        <w:rPr>
          <w:rFonts w:ascii="Courier New" w:eastAsia="Times New Roman" w:hAnsi="Courier New" w:cs="Courier New"/>
          <w:sz w:val="28"/>
          <w:szCs w:val="28"/>
        </w:rPr>
      </w:pPr>
    </w:p>
    <w:p w:rsidR="000C21B5" w:rsidRPr="00F31A69" w:rsidRDefault="000C21B5" w:rsidP="00F31A69">
      <w:pPr>
        <w:shd w:val="clear" w:color="auto" w:fill="F4F7E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3" w:lineRule="atLeast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Заведующий:</w:t>
      </w:r>
      <w:r w:rsidRPr="0010720B">
        <w:rPr>
          <w:rFonts w:ascii="Courier New" w:eastAsia="Times New Roman" w:hAnsi="Courier New" w:cs="Courier New"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sz w:val="28"/>
          <w:szCs w:val="28"/>
        </w:rPr>
        <w:t xml:space="preserve">          </w:t>
      </w:r>
      <w:r w:rsidRPr="0010720B">
        <w:rPr>
          <w:rFonts w:ascii="Courier New" w:eastAsia="Times New Roman" w:hAnsi="Courier New" w:cs="Courier New"/>
          <w:sz w:val="28"/>
          <w:szCs w:val="28"/>
        </w:rPr>
        <w:t>П</w:t>
      </w:r>
      <w:r>
        <w:rPr>
          <w:rFonts w:ascii="Courier New" w:eastAsia="Times New Roman" w:hAnsi="Courier New" w:cs="Courier New"/>
          <w:sz w:val="28"/>
          <w:szCs w:val="28"/>
        </w:rPr>
        <w:t xml:space="preserve">одпись           Городкова Л.Н.  </w:t>
      </w:r>
    </w:p>
    <w:p w:rsidR="00A4639F" w:rsidRDefault="00A4639F"/>
    <w:sectPr w:rsidR="00A4639F" w:rsidSect="00A4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D3" w:rsidRDefault="004041D3" w:rsidP="000C21B5">
      <w:pPr>
        <w:spacing w:after="0" w:line="240" w:lineRule="auto"/>
      </w:pPr>
      <w:r>
        <w:separator/>
      </w:r>
    </w:p>
  </w:endnote>
  <w:endnote w:type="continuationSeparator" w:id="0">
    <w:p w:rsidR="004041D3" w:rsidRDefault="004041D3" w:rsidP="000C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D3" w:rsidRDefault="004041D3" w:rsidP="000C21B5">
      <w:pPr>
        <w:spacing w:after="0" w:line="240" w:lineRule="auto"/>
      </w:pPr>
      <w:r>
        <w:separator/>
      </w:r>
    </w:p>
  </w:footnote>
  <w:footnote w:type="continuationSeparator" w:id="0">
    <w:p w:rsidR="004041D3" w:rsidRDefault="004041D3" w:rsidP="000C2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B5"/>
    <w:rsid w:val="000C21B5"/>
    <w:rsid w:val="004041D3"/>
    <w:rsid w:val="00A4639F"/>
    <w:rsid w:val="00F3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1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C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1B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21B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H5VRHAXFEW3S-1010-151</_dlc_DocId>
    <_dlc_DocIdUrl xmlns="b582dbf1-bcaa-4613-9a4c-8b7010640233">
      <Url>http://www.eduportal44.ru/Krasnoe/MGOU4/_layouts/15/DocIdRedir.aspx?ID=H5VRHAXFEW3S-1010-151</Url>
      <Description>H5VRHAXFEW3S-1010-151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93F9A3-E5A3-47E7-8A98-D8A9C4EC1936}"/>
</file>

<file path=customXml/itemProps2.xml><?xml version="1.0" encoding="utf-8"?>
<ds:datastoreItem xmlns:ds="http://schemas.openxmlformats.org/officeDocument/2006/customXml" ds:itemID="{F9CA7821-7FE6-407A-BCFF-741A67BD8451}"/>
</file>

<file path=customXml/itemProps3.xml><?xml version="1.0" encoding="utf-8"?>
<ds:datastoreItem xmlns:ds="http://schemas.openxmlformats.org/officeDocument/2006/customXml" ds:itemID="{9AFA92CF-1C8B-4729-8F7E-5CFC548833BD}"/>
</file>

<file path=customXml/itemProps4.xml><?xml version="1.0" encoding="utf-8"?>
<ds:datastoreItem xmlns:ds="http://schemas.openxmlformats.org/officeDocument/2006/customXml" ds:itemID="{50E49244-F8CE-4FD2-9A60-CB2DD4278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misha3x</dc:creator>
  <cp:lastModifiedBy>misha3x</cp:lastModifiedBy>
  <cp:revision>2</cp:revision>
  <dcterms:created xsi:type="dcterms:W3CDTF">2016-01-27T19:05:00Z</dcterms:created>
  <dcterms:modified xsi:type="dcterms:W3CDTF">2016-01-27T19:06:00Z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b6fc66a7-bd36-4925-ad6c-a70f938ded73</vt:lpwstr>
  </property>
</Properties>
</file>