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CA7" w:rsidRDefault="00311CA7" w:rsidP="00311CA7">
      <w:pPr>
        <w:pStyle w:val="a5"/>
        <w:jc w:val="center"/>
      </w:pPr>
      <w:r>
        <w:t>МУНИЦИПАЛЬНОЕ  КАЗЕННОЕ ДОШКОЛЬНОЕ  ОБРАЗОВАТЕЛЬНОЕ УЧРЕЖДЕНИЕ</w:t>
      </w:r>
    </w:p>
    <w:p w:rsidR="00311CA7" w:rsidRDefault="00311CA7" w:rsidP="00311CA7">
      <w:pPr>
        <w:pStyle w:val="a5"/>
        <w:jc w:val="center"/>
      </w:pPr>
      <w:r>
        <w:t>«Детский сад №4 поселка КРАСНОЕ-НА-ВОЛГЕ»</w:t>
      </w:r>
    </w:p>
    <w:p w:rsidR="00311CA7" w:rsidRDefault="00311CA7" w:rsidP="00311CA7">
      <w:pPr>
        <w:pStyle w:val="a5"/>
        <w:jc w:val="center"/>
      </w:pPr>
    </w:p>
    <w:p w:rsidR="00311CA7" w:rsidRDefault="00311CA7" w:rsidP="00311CA7">
      <w:pPr>
        <w:pStyle w:val="a5"/>
        <w:jc w:val="center"/>
      </w:pPr>
    </w:p>
    <w:p w:rsidR="00311CA7" w:rsidRDefault="00311CA7" w:rsidP="00311CA7">
      <w:pPr>
        <w:pStyle w:val="a5"/>
        <w:jc w:val="center"/>
      </w:pPr>
    </w:p>
    <w:p w:rsidR="00311CA7" w:rsidRDefault="00311CA7" w:rsidP="00311CA7">
      <w:pPr>
        <w:pStyle w:val="a5"/>
        <w:jc w:val="center"/>
      </w:pPr>
    </w:p>
    <w:p w:rsidR="00311CA7" w:rsidRDefault="00311CA7" w:rsidP="00311CA7">
      <w:pPr>
        <w:pStyle w:val="a5"/>
        <w:jc w:val="center"/>
      </w:pPr>
    </w:p>
    <w:p w:rsidR="00311CA7" w:rsidRDefault="00311CA7" w:rsidP="00311CA7">
      <w:pPr>
        <w:pStyle w:val="a5"/>
        <w:jc w:val="center"/>
      </w:pPr>
    </w:p>
    <w:p w:rsidR="00311CA7" w:rsidRDefault="00311CA7" w:rsidP="00311CA7">
      <w:pPr>
        <w:pStyle w:val="a5"/>
        <w:jc w:val="center"/>
      </w:pPr>
    </w:p>
    <w:p w:rsidR="00311CA7" w:rsidRDefault="00311CA7" w:rsidP="00311CA7">
      <w:pPr>
        <w:pStyle w:val="a5"/>
        <w:jc w:val="center"/>
      </w:pPr>
    </w:p>
    <w:p w:rsidR="00311CA7" w:rsidRDefault="00311CA7" w:rsidP="00311CA7">
      <w:pPr>
        <w:pStyle w:val="a5"/>
        <w:jc w:val="center"/>
      </w:pPr>
    </w:p>
    <w:p w:rsidR="00862785" w:rsidRDefault="00862785" w:rsidP="00311CA7">
      <w:pPr>
        <w:pStyle w:val="a5"/>
        <w:jc w:val="center"/>
        <w:rPr>
          <w:sz w:val="32"/>
          <w:szCs w:val="32"/>
        </w:rPr>
      </w:pPr>
    </w:p>
    <w:p w:rsidR="00862785" w:rsidRDefault="00862785" w:rsidP="00311CA7">
      <w:pPr>
        <w:pStyle w:val="a5"/>
        <w:jc w:val="center"/>
        <w:rPr>
          <w:sz w:val="32"/>
          <w:szCs w:val="32"/>
        </w:rPr>
      </w:pPr>
    </w:p>
    <w:p w:rsidR="00311CA7" w:rsidRPr="00311CA7" w:rsidRDefault="00311CA7" w:rsidP="00311CA7">
      <w:pPr>
        <w:pStyle w:val="a5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Выступление на педагогическом совете </w:t>
      </w:r>
    </w:p>
    <w:p w:rsidR="0009733A" w:rsidRPr="0009733A" w:rsidRDefault="0009733A" w:rsidP="00311CA7">
      <w:pPr>
        <w:pStyle w:val="a3"/>
        <w:jc w:val="center"/>
        <w:rPr>
          <w:color w:val="auto"/>
        </w:rPr>
      </w:pPr>
      <w:r>
        <w:rPr>
          <w:color w:val="auto"/>
        </w:rPr>
        <w:t>«Методическое сопровождение формированию детей дошкольного возраста вопросов нравственно-патриотического воспитания».</w:t>
      </w:r>
    </w:p>
    <w:p w:rsidR="00452929" w:rsidRDefault="00452929" w:rsidP="002E3999">
      <w:pPr>
        <w:pStyle w:val="a3"/>
        <w:rPr>
          <w:color w:val="auto"/>
          <w:sz w:val="22"/>
          <w:szCs w:val="22"/>
        </w:rPr>
      </w:pPr>
    </w:p>
    <w:p w:rsidR="00862785" w:rsidRDefault="00404DF4" w:rsidP="00862785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791200" cy="3867150"/>
            <wp:effectExtent l="19050" t="0" r="0" b="0"/>
            <wp:docPr id="34" name="Рисунок 33" descr="proghramma-po-patriotichieskomu-vospitaniiu-ia-ghrazhdanin-ross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ghramma-po-patriotichieskomu-vospitaniiu-ia-ghrazhdanin-rossii_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7880" cy="387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2785">
        <w:rPr>
          <w:sz w:val="24"/>
          <w:szCs w:val="24"/>
        </w:rPr>
        <w:t xml:space="preserve">                              </w:t>
      </w:r>
    </w:p>
    <w:p w:rsidR="00311CA7" w:rsidRDefault="00862785" w:rsidP="00862785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</w:t>
      </w:r>
      <w:r w:rsidR="00311CA7">
        <w:rPr>
          <w:sz w:val="24"/>
          <w:szCs w:val="24"/>
        </w:rPr>
        <w:t>Подготовила музыкальный руководитель</w:t>
      </w:r>
    </w:p>
    <w:p w:rsidR="00311CA7" w:rsidRDefault="00311CA7" w:rsidP="00311CA7">
      <w:pPr>
        <w:pStyle w:val="a5"/>
        <w:jc w:val="right"/>
        <w:rPr>
          <w:sz w:val="24"/>
          <w:szCs w:val="24"/>
        </w:rPr>
      </w:pPr>
      <w:r>
        <w:rPr>
          <w:sz w:val="24"/>
          <w:szCs w:val="24"/>
        </w:rPr>
        <w:t>ЧЕБОДАЕВА ЮЛИЯ КОНСТАНТИНОВНА.</w:t>
      </w:r>
    </w:p>
    <w:p w:rsidR="00311CA7" w:rsidRDefault="00311CA7" w:rsidP="002E3999">
      <w:pPr>
        <w:pStyle w:val="a5"/>
        <w:rPr>
          <w:sz w:val="24"/>
          <w:szCs w:val="24"/>
        </w:rPr>
      </w:pPr>
    </w:p>
    <w:p w:rsidR="00311CA7" w:rsidRDefault="00311CA7" w:rsidP="002E3999">
      <w:pPr>
        <w:pStyle w:val="a5"/>
        <w:rPr>
          <w:sz w:val="24"/>
          <w:szCs w:val="24"/>
        </w:rPr>
      </w:pPr>
    </w:p>
    <w:p w:rsidR="00311CA7" w:rsidRDefault="00311CA7" w:rsidP="002E3999">
      <w:pPr>
        <w:pStyle w:val="a5"/>
        <w:rPr>
          <w:sz w:val="24"/>
          <w:szCs w:val="24"/>
        </w:rPr>
      </w:pPr>
    </w:p>
    <w:p w:rsidR="00311CA7" w:rsidRDefault="00862785" w:rsidP="00862785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2018 год.</w:t>
      </w:r>
    </w:p>
    <w:p w:rsidR="005C1603" w:rsidRDefault="00A071AB" w:rsidP="002E3999">
      <w:pPr>
        <w:pStyle w:val="a5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Многие помнят строки из известной песни «С чего начинается Родина?» </w:t>
      </w:r>
      <w:proofErr w:type="spellStart"/>
      <w:r>
        <w:rPr>
          <w:sz w:val="24"/>
          <w:szCs w:val="24"/>
        </w:rPr>
        <w:t>В.Баснера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М.Матусовского</w:t>
      </w:r>
      <w:proofErr w:type="spellEnd"/>
      <w:r>
        <w:rPr>
          <w:sz w:val="24"/>
          <w:szCs w:val="24"/>
        </w:rPr>
        <w:t>.</w:t>
      </w:r>
      <w:r w:rsidR="001024D6">
        <w:rPr>
          <w:sz w:val="24"/>
          <w:szCs w:val="24"/>
        </w:rPr>
        <w:t xml:space="preserve"> В тексте этой песни заключён глубокий смысл. Он заставляет задуматься об истоках любви к Родине. Как рождается эта любовь в маленьком человеке? Как её воспитать? На эти вопросы замечательно ответил наш великий предшественник: </w:t>
      </w:r>
    </w:p>
    <w:p w:rsidR="005C1603" w:rsidRDefault="005C1603" w:rsidP="002E3999">
      <w:pPr>
        <w:pStyle w:val="a5"/>
        <w:rPr>
          <w:rStyle w:val="20"/>
        </w:rPr>
      </w:pPr>
      <w:r>
        <w:rPr>
          <w:sz w:val="24"/>
          <w:szCs w:val="24"/>
        </w:rPr>
        <w:t xml:space="preserve">                                                  </w:t>
      </w:r>
      <w:r w:rsidR="001024D6" w:rsidRPr="005C1603">
        <w:rPr>
          <w:rStyle w:val="20"/>
        </w:rPr>
        <w:t xml:space="preserve">«Страна, забывшая свою культуру, историю, традиции и </w:t>
      </w:r>
      <w:r>
        <w:rPr>
          <w:rStyle w:val="20"/>
        </w:rPr>
        <w:t xml:space="preserve">            </w:t>
      </w:r>
    </w:p>
    <w:p w:rsidR="001024D6" w:rsidRPr="005C1603" w:rsidRDefault="005C1603" w:rsidP="002E3999">
      <w:pPr>
        <w:pStyle w:val="a5"/>
        <w:rPr>
          <w:rStyle w:val="20"/>
        </w:rPr>
      </w:pPr>
      <w:r>
        <w:rPr>
          <w:rStyle w:val="20"/>
        </w:rPr>
        <w:t xml:space="preserve">                                                          </w:t>
      </w:r>
      <w:r w:rsidR="001024D6" w:rsidRPr="005C1603">
        <w:rPr>
          <w:rStyle w:val="20"/>
        </w:rPr>
        <w:t xml:space="preserve">национальных героев, </w:t>
      </w:r>
      <w:proofErr w:type="gramStart"/>
      <w:r w:rsidR="001024D6" w:rsidRPr="005C1603">
        <w:rPr>
          <w:rStyle w:val="20"/>
        </w:rPr>
        <w:t>обречена</w:t>
      </w:r>
      <w:proofErr w:type="gramEnd"/>
      <w:r w:rsidR="001024D6" w:rsidRPr="005C1603">
        <w:rPr>
          <w:rStyle w:val="20"/>
        </w:rPr>
        <w:t xml:space="preserve"> на вымирание». Л.Н.Толстой.</w:t>
      </w:r>
    </w:p>
    <w:p w:rsidR="001024D6" w:rsidRDefault="005C1603" w:rsidP="002E3999">
      <w:pPr>
        <w:pStyle w:val="a5"/>
        <w:rPr>
          <w:sz w:val="24"/>
          <w:szCs w:val="24"/>
        </w:rPr>
      </w:pPr>
      <w:r>
        <w:rPr>
          <w:sz w:val="24"/>
          <w:szCs w:val="24"/>
        </w:rPr>
        <w:t>Основы патриотизма формируется</w:t>
      </w:r>
      <w:r w:rsidR="001024D6">
        <w:rPr>
          <w:sz w:val="24"/>
          <w:szCs w:val="24"/>
        </w:rPr>
        <w:t xml:space="preserve"> во многом </w:t>
      </w:r>
      <w:proofErr w:type="gramStart"/>
      <w:r w:rsidR="001024D6">
        <w:rPr>
          <w:sz w:val="24"/>
          <w:szCs w:val="24"/>
        </w:rPr>
        <w:t>благодаря</w:t>
      </w:r>
      <w:proofErr w:type="gramEnd"/>
      <w:r w:rsidR="001024D6">
        <w:rPr>
          <w:sz w:val="24"/>
          <w:szCs w:val="24"/>
        </w:rPr>
        <w:t>:</w:t>
      </w:r>
    </w:p>
    <w:p w:rsidR="008A2B5F" w:rsidRDefault="001024D6" w:rsidP="002E3999">
      <w:pPr>
        <w:pStyle w:val="a5"/>
        <w:rPr>
          <w:sz w:val="24"/>
          <w:szCs w:val="24"/>
        </w:rPr>
      </w:pPr>
      <w:r>
        <w:rPr>
          <w:sz w:val="24"/>
          <w:szCs w:val="24"/>
        </w:rPr>
        <w:t>- опора на историю, искусство</w:t>
      </w:r>
      <w:r w:rsidR="008A2B5F">
        <w:rPr>
          <w:sz w:val="24"/>
          <w:szCs w:val="24"/>
        </w:rPr>
        <w:t>, культуру, национальные традиции.</w:t>
      </w:r>
    </w:p>
    <w:p w:rsidR="008A2B5F" w:rsidRDefault="009E77B4" w:rsidP="002E3999">
      <w:pPr>
        <w:pStyle w:val="a5"/>
        <w:rPr>
          <w:sz w:val="24"/>
          <w:szCs w:val="24"/>
        </w:rPr>
      </w:pPr>
      <w:r>
        <w:rPr>
          <w:sz w:val="24"/>
          <w:szCs w:val="24"/>
        </w:rPr>
        <w:t>- у</w:t>
      </w:r>
      <w:r w:rsidR="008A2B5F">
        <w:rPr>
          <w:sz w:val="24"/>
          <w:szCs w:val="24"/>
        </w:rPr>
        <w:t>частие дошкольников в проектах, праздниках.</w:t>
      </w:r>
    </w:p>
    <w:p w:rsidR="008A2B5F" w:rsidRDefault="008A2B5F" w:rsidP="002E399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- сотрудничество и взаимодействие с семьёй с включением инновационных форм     </w:t>
      </w:r>
    </w:p>
    <w:p w:rsidR="008A2B5F" w:rsidRDefault="008A2B5F" w:rsidP="002E399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совместной работы детского сада и семьи.</w:t>
      </w:r>
    </w:p>
    <w:p w:rsidR="008A2B5F" w:rsidRDefault="008A2B5F" w:rsidP="002E3999">
      <w:pPr>
        <w:pStyle w:val="a5"/>
        <w:rPr>
          <w:sz w:val="24"/>
          <w:szCs w:val="24"/>
        </w:rPr>
      </w:pPr>
      <w:r>
        <w:rPr>
          <w:sz w:val="24"/>
          <w:szCs w:val="24"/>
        </w:rPr>
        <w:t>- воспитание любви к «малой родине»</w:t>
      </w:r>
      <w:r w:rsidR="005C1603">
        <w:rPr>
          <w:sz w:val="24"/>
          <w:szCs w:val="24"/>
        </w:rPr>
        <w:t>,</w:t>
      </w:r>
      <w:r>
        <w:rPr>
          <w:sz w:val="24"/>
          <w:szCs w:val="24"/>
        </w:rPr>
        <w:t xml:space="preserve"> через мероприятия, связанные со </w:t>
      </w:r>
      <w:proofErr w:type="gramStart"/>
      <w:r>
        <w:rPr>
          <w:sz w:val="24"/>
          <w:szCs w:val="24"/>
        </w:rPr>
        <w:t>знаковыми</w:t>
      </w:r>
      <w:proofErr w:type="gramEnd"/>
      <w:r>
        <w:rPr>
          <w:sz w:val="24"/>
          <w:szCs w:val="24"/>
        </w:rPr>
        <w:t xml:space="preserve"> </w:t>
      </w:r>
    </w:p>
    <w:p w:rsidR="002E3999" w:rsidRDefault="008A2B5F" w:rsidP="002E3999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событиями.</w:t>
      </w:r>
      <w:r w:rsidR="001024D6">
        <w:rPr>
          <w:sz w:val="24"/>
          <w:szCs w:val="24"/>
        </w:rPr>
        <w:t xml:space="preserve"> </w:t>
      </w:r>
    </w:p>
    <w:p w:rsidR="00112AE4" w:rsidRDefault="00112AE4" w:rsidP="002E3999">
      <w:pPr>
        <w:pStyle w:val="a5"/>
        <w:rPr>
          <w:sz w:val="24"/>
          <w:szCs w:val="24"/>
        </w:rPr>
      </w:pPr>
      <w:r>
        <w:rPr>
          <w:sz w:val="24"/>
          <w:szCs w:val="24"/>
        </w:rPr>
        <w:t>Одним из направлений 2018 года является многонациональность нашего государства.</w:t>
      </w:r>
    </w:p>
    <w:p w:rsidR="00112AE4" w:rsidRDefault="00112AE4" w:rsidP="00F92215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Очень важно начинать прививать уважение, терпимость к людям других национальностей с дошкольного возраста. </w:t>
      </w:r>
    </w:p>
    <w:p w:rsidR="001A4040" w:rsidRDefault="001A4040" w:rsidP="00F92215">
      <w:pPr>
        <w:pStyle w:val="a5"/>
        <w:rPr>
          <w:sz w:val="24"/>
          <w:szCs w:val="24"/>
        </w:rPr>
      </w:pPr>
    </w:p>
    <w:p w:rsidR="00AA247F" w:rsidRDefault="00F92215" w:rsidP="00F92215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3299460</wp:posOffset>
            </wp:positionV>
            <wp:extent cx="2600325" cy="2066925"/>
            <wp:effectExtent l="114300" t="76200" r="104775" b="85725"/>
            <wp:wrapSquare wrapText="bothSides"/>
            <wp:docPr id="1" name="Рисунок 0" descr="DSC0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87.JPG"/>
                    <pic:cNvPicPr/>
                  </pic:nvPicPr>
                  <pic:blipFill>
                    <a:blip r:embed="rId7" cstate="print"/>
                    <a:srcRect t="7479" r="2191" b="4487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066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0699E">
        <w:rPr>
          <w:sz w:val="24"/>
          <w:szCs w:val="24"/>
        </w:rPr>
        <w:t>Ярко оформленный стенд «Россия многонациональная» поможет дошкольникам зрительно запомнить разнообразность народов нашей страны.</w:t>
      </w:r>
    </w:p>
    <w:p w:rsidR="00F92215" w:rsidRDefault="00AA247F" w:rsidP="00F92215">
      <w:pPr>
        <w:pStyle w:val="a5"/>
        <w:rPr>
          <w:sz w:val="24"/>
          <w:szCs w:val="24"/>
        </w:rPr>
      </w:pPr>
      <w:r>
        <w:rPr>
          <w:sz w:val="24"/>
          <w:szCs w:val="24"/>
        </w:rPr>
        <w:t>В уголке размещены: портрет президента Российской федерации, Гимн и флаг нашего государства, игры: «Русский традиционный костюм» (дидактический материал, игра- лото) в котором представлены традиционные костюмы Российских губерний, «Одень куклу» - с костюмами разных народов, а так же самод</w:t>
      </w:r>
      <w:r w:rsidR="00267FE5">
        <w:rPr>
          <w:sz w:val="24"/>
          <w:szCs w:val="24"/>
        </w:rPr>
        <w:t xml:space="preserve">ельный бумажные куклы в национальных </w:t>
      </w:r>
      <w:r>
        <w:rPr>
          <w:sz w:val="24"/>
          <w:szCs w:val="24"/>
        </w:rPr>
        <w:t xml:space="preserve"> костюмах.</w:t>
      </w:r>
      <w:r w:rsidR="00F92215">
        <w:rPr>
          <w:sz w:val="24"/>
          <w:szCs w:val="24"/>
        </w:rPr>
        <w:t xml:space="preserve"> </w:t>
      </w:r>
    </w:p>
    <w:p w:rsidR="00470BB4" w:rsidRDefault="00470BB4" w:rsidP="00F92215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790700" cy="1571625"/>
            <wp:effectExtent l="133350" t="38100" r="76200" b="66675"/>
            <wp:docPr id="15" name="Рисунок 14" descr="DSC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02.JPG"/>
                    <pic:cNvPicPr/>
                  </pic:nvPicPr>
                  <pic:blipFill>
                    <a:blip r:embed="rId8" cstate="print"/>
                    <a:srcRect l="13793" t="13810" r="14176" b="7619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571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324100" cy="1581150"/>
            <wp:effectExtent l="133350" t="38100" r="76200" b="76200"/>
            <wp:docPr id="16" name="Рисунок 15" descr="DSC0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03.JPG"/>
                    <pic:cNvPicPr/>
                  </pic:nvPicPr>
                  <pic:blipFill>
                    <a:blip r:embed="rId9" cstate="print"/>
                    <a:srcRect l="9426" t="7292" r="11254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581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67FE5" w:rsidRDefault="00267FE5" w:rsidP="00F92215">
      <w:pPr>
        <w:pStyle w:val="a5"/>
        <w:rPr>
          <w:sz w:val="24"/>
          <w:szCs w:val="24"/>
        </w:rPr>
      </w:pPr>
    </w:p>
    <w:p w:rsidR="00F92215" w:rsidRDefault="00267FE5" w:rsidP="00F92215">
      <w:pPr>
        <w:pStyle w:val="a5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238375" cy="1076325"/>
            <wp:effectExtent l="133350" t="38100" r="66675" b="66675"/>
            <wp:docPr id="4" name="Рисунок 3" descr="DSC00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90.JPG"/>
                    <pic:cNvPicPr/>
                  </pic:nvPicPr>
                  <pic:blipFill>
                    <a:blip r:embed="rId10" cstate="print"/>
                    <a:srcRect l="5772" t="31002" b="827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1076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190750" cy="1076325"/>
            <wp:effectExtent l="133350" t="38100" r="76200" b="66675"/>
            <wp:docPr id="6" name="Рисунок 5" descr="DSC0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91.JPG"/>
                    <pic:cNvPicPr/>
                  </pic:nvPicPr>
                  <pic:blipFill>
                    <a:blip r:embed="rId11" cstate="print"/>
                    <a:srcRect t="26238" r="3153" b="12624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076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67FE5" w:rsidRDefault="00267FE5" w:rsidP="00F92215">
      <w:pPr>
        <w:pStyle w:val="a5"/>
        <w:rPr>
          <w:sz w:val="24"/>
          <w:szCs w:val="24"/>
        </w:rPr>
      </w:pPr>
    </w:p>
    <w:p w:rsidR="00267FE5" w:rsidRDefault="00C53274" w:rsidP="00F92215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Всё разнообразие </w:t>
      </w:r>
      <w:r w:rsidR="00267FE5">
        <w:rPr>
          <w:sz w:val="24"/>
          <w:szCs w:val="24"/>
        </w:rPr>
        <w:t xml:space="preserve"> призвано показать красоту</w:t>
      </w:r>
      <w:r w:rsidR="00264C39">
        <w:rPr>
          <w:sz w:val="24"/>
          <w:szCs w:val="24"/>
        </w:rPr>
        <w:t xml:space="preserve"> и богатство костюмов,  разнообразие элементов, материалов, отделки. Обратить внимание на то с какой любовью и трудолюбием</w:t>
      </w:r>
      <w:r>
        <w:rPr>
          <w:sz w:val="24"/>
          <w:szCs w:val="24"/>
        </w:rPr>
        <w:t xml:space="preserve"> и умением</w:t>
      </w:r>
      <w:r w:rsidR="00264C39">
        <w:rPr>
          <w:sz w:val="24"/>
          <w:szCs w:val="24"/>
        </w:rPr>
        <w:t xml:space="preserve"> люди создают свои национальные костюмы.</w:t>
      </w:r>
    </w:p>
    <w:p w:rsidR="00267FE5" w:rsidRDefault="00267FE5" w:rsidP="00F92215">
      <w:pPr>
        <w:pStyle w:val="a5"/>
        <w:rPr>
          <w:sz w:val="24"/>
          <w:szCs w:val="24"/>
        </w:rPr>
      </w:pPr>
    </w:p>
    <w:p w:rsidR="00F92215" w:rsidRDefault="00F92215" w:rsidP="00F92215">
      <w:pPr>
        <w:pStyle w:val="a5"/>
        <w:rPr>
          <w:sz w:val="24"/>
          <w:szCs w:val="24"/>
        </w:rPr>
      </w:pPr>
      <w:r>
        <w:rPr>
          <w:sz w:val="24"/>
          <w:szCs w:val="24"/>
        </w:rPr>
        <w:t>Важную роль в патриотическом воспитании дошкольников играет искусство. В настоящее время актуальным направление педагогики является педагогика искусства, педагогика культуры. Искусство служит наиболее эффективным средством передачи духовных ценностей. В современной теории и практике образования наряду с освоением общечеловеческой культуры и многонациональной культуры России подчёркивается важность овладения культурой русского народа. Национальная к</w:t>
      </w:r>
      <w:r w:rsidR="007B0FB5">
        <w:rPr>
          <w:sz w:val="24"/>
          <w:szCs w:val="24"/>
        </w:rPr>
        <w:t>ультура неразрывно связана с «народной культурой» и объединяет в себе историю, этнографию, фольклор и др. Близость детям образов фольклора в народных играх, сказках, былинах, песнях и хороводах позволяет передавать им чистоту и содержательность народного духа.</w:t>
      </w:r>
      <w:r>
        <w:rPr>
          <w:sz w:val="24"/>
          <w:szCs w:val="24"/>
        </w:rPr>
        <w:t xml:space="preserve"> В зале </w:t>
      </w:r>
    </w:p>
    <w:p w:rsidR="00267FE5" w:rsidRDefault="00267FE5" w:rsidP="00F92215">
      <w:pPr>
        <w:pStyle w:val="a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4243705</wp:posOffset>
            </wp:positionH>
            <wp:positionV relativeFrom="margin">
              <wp:posOffset>564515</wp:posOffset>
            </wp:positionV>
            <wp:extent cx="2219325" cy="1856105"/>
            <wp:effectExtent l="0" t="266700" r="0" b="258445"/>
            <wp:wrapSquare wrapText="bothSides"/>
            <wp:docPr id="2" name="Рисунок 1" descr="DSC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97.JPG"/>
                    <pic:cNvPicPr/>
                  </pic:nvPicPr>
                  <pic:blipFill>
                    <a:blip r:embed="rId12" cstate="print"/>
                    <a:srcRect l="7043" r="45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9325" cy="1856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92215">
        <w:rPr>
          <w:sz w:val="24"/>
          <w:szCs w:val="24"/>
        </w:rPr>
        <w:t>нашлось место для демонстрации образцов русских народных промыслов.</w:t>
      </w:r>
      <w:r w:rsidR="00870477">
        <w:rPr>
          <w:sz w:val="24"/>
          <w:szCs w:val="24"/>
        </w:rPr>
        <w:t xml:space="preserve"> </w:t>
      </w:r>
    </w:p>
    <w:p w:rsidR="00D65658" w:rsidRDefault="00D65658" w:rsidP="00F92215">
      <w:pPr>
        <w:pStyle w:val="a5"/>
        <w:jc w:val="both"/>
        <w:rPr>
          <w:sz w:val="24"/>
          <w:szCs w:val="24"/>
        </w:rPr>
      </w:pPr>
    </w:p>
    <w:p w:rsidR="00870477" w:rsidRDefault="00870477" w:rsidP="00870477">
      <w:pPr>
        <w:pStyle w:val="a5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Тематический уголок «Русские народные промыслы» показывает всё разнообразие творчества русского человека.</w:t>
      </w:r>
    </w:p>
    <w:p w:rsidR="00267FE5" w:rsidRDefault="00267FE5" w:rsidP="00267FE5">
      <w:pPr>
        <w:pStyle w:val="a5"/>
        <w:ind w:left="720"/>
        <w:jc w:val="both"/>
        <w:rPr>
          <w:sz w:val="24"/>
          <w:szCs w:val="24"/>
        </w:rPr>
      </w:pPr>
    </w:p>
    <w:p w:rsidR="00267FE5" w:rsidRDefault="00870477" w:rsidP="004363D3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Здесь собраны примеры изделий хохломской</w:t>
      </w:r>
      <w:r w:rsidR="001A4040">
        <w:rPr>
          <w:sz w:val="24"/>
          <w:szCs w:val="24"/>
        </w:rPr>
        <w:t xml:space="preserve"> росписи, гжели,</w:t>
      </w:r>
      <w:r w:rsidR="00D65658">
        <w:rPr>
          <w:sz w:val="24"/>
          <w:szCs w:val="24"/>
        </w:rPr>
        <w:t xml:space="preserve"> </w:t>
      </w:r>
      <w:r>
        <w:rPr>
          <w:sz w:val="24"/>
          <w:szCs w:val="24"/>
        </w:rPr>
        <w:t>дымковской игрушки, с</w:t>
      </w:r>
      <w:r w:rsidR="00267FE5">
        <w:rPr>
          <w:sz w:val="24"/>
          <w:szCs w:val="24"/>
        </w:rPr>
        <w:t>емёновской матрёшки,</w:t>
      </w:r>
    </w:p>
    <w:p w:rsidR="00264C39" w:rsidRDefault="001A4040" w:rsidP="001A4040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267FE5">
        <w:rPr>
          <w:sz w:val="24"/>
          <w:szCs w:val="24"/>
        </w:rPr>
        <w:t xml:space="preserve"> изделия из </w:t>
      </w:r>
      <w:r w:rsidR="00870477">
        <w:rPr>
          <w:sz w:val="24"/>
          <w:szCs w:val="24"/>
        </w:rPr>
        <w:t xml:space="preserve">бересты и конечно </w:t>
      </w:r>
      <w:r w:rsidR="004363D3">
        <w:rPr>
          <w:sz w:val="24"/>
          <w:szCs w:val="24"/>
        </w:rPr>
        <w:t>изделий нашего посёлка</w:t>
      </w:r>
      <w:r w:rsidR="00870477">
        <w:rPr>
          <w:sz w:val="24"/>
          <w:szCs w:val="24"/>
        </w:rPr>
        <w:t xml:space="preserve"> – скань.</w:t>
      </w:r>
    </w:p>
    <w:p w:rsidR="00267FE5" w:rsidRDefault="00267FE5" w:rsidP="000A4641">
      <w:pPr>
        <w:pStyle w:val="a5"/>
        <w:rPr>
          <w:sz w:val="24"/>
          <w:szCs w:val="24"/>
        </w:rPr>
      </w:pPr>
    </w:p>
    <w:p w:rsidR="00870477" w:rsidRDefault="00870477" w:rsidP="004363D3">
      <w:pPr>
        <w:pStyle w:val="a5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016501" cy="1172845"/>
            <wp:effectExtent l="209550" t="133350" r="183649" b="141605"/>
            <wp:docPr id="3" name="Рисунок 2" descr="DSC00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98.JPG"/>
                    <pic:cNvPicPr/>
                  </pic:nvPicPr>
                  <pic:blipFill>
                    <a:blip r:embed="rId13" cstate="print"/>
                    <a:srcRect l="13629" r="7158"/>
                    <a:stretch>
                      <a:fillRect/>
                    </a:stretch>
                  </pic:blipFill>
                  <pic:spPr>
                    <a:xfrm rot="21240664">
                      <a:off x="0" y="0"/>
                      <a:ext cx="1017067" cy="1173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D54F2">
        <w:rPr>
          <w:noProof/>
          <w:sz w:val="24"/>
          <w:szCs w:val="24"/>
          <w:lang w:eastAsia="ru-RU"/>
        </w:rPr>
        <w:drawing>
          <wp:inline distT="0" distB="0" distL="0" distR="0">
            <wp:extent cx="1001053" cy="931779"/>
            <wp:effectExtent l="190500" t="152400" r="199097" b="154071"/>
            <wp:docPr id="8" name="Рисунок 7" descr="DSC0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00.JPG"/>
                    <pic:cNvPicPr/>
                  </pic:nvPicPr>
                  <pic:blipFill>
                    <a:blip r:embed="rId14" cstate="print"/>
                    <a:srcRect l="6574" r="11652"/>
                    <a:stretch>
                      <a:fillRect/>
                    </a:stretch>
                  </pic:blipFill>
                  <pic:spPr>
                    <a:xfrm rot="545643">
                      <a:off x="0" y="0"/>
                      <a:ext cx="1001002" cy="931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14803">
        <w:rPr>
          <w:noProof/>
          <w:sz w:val="24"/>
          <w:szCs w:val="24"/>
          <w:lang w:eastAsia="ru-RU"/>
        </w:rPr>
        <w:drawing>
          <wp:inline distT="0" distB="0" distL="0" distR="0">
            <wp:extent cx="1146531" cy="785636"/>
            <wp:effectExtent l="190500" t="152400" r="167919" b="147814"/>
            <wp:docPr id="5" name="Рисунок 3" descr="DSC0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99.JPG"/>
                    <pic:cNvPicPr/>
                  </pic:nvPicPr>
                  <pic:blipFill>
                    <a:blip r:embed="rId15" cstate="print"/>
                    <a:srcRect l="6895" t="15385" r="4436" b="10470"/>
                    <a:stretch>
                      <a:fillRect/>
                    </a:stretch>
                  </pic:blipFill>
                  <pic:spPr>
                    <a:xfrm rot="21223700">
                      <a:off x="0" y="0"/>
                      <a:ext cx="1146296" cy="785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14803">
        <w:rPr>
          <w:noProof/>
          <w:sz w:val="24"/>
          <w:szCs w:val="24"/>
          <w:lang w:eastAsia="ru-RU"/>
        </w:rPr>
        <w:drawing>
          <wp:inline distT="0" distB="0" distL="0" distR="0">
            <wp:extent cx="1161168" cy="808990"/>
            <wp:effectExtent l="95250" t="342900" r="77082" b="334010"/>
            <wp:docPr id="7" name="Рисунок 5" descr="DSC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01.JPG"/>
                    <pic:cNvPicPr/>
                  </pic:nvPicPr>
                  <pic:blipFill>
                    <a:blip r:embed="rId16" cstate="print"/>
                    <a:srcRect l="10194" t="23771" r="8168" b="8200"/>
                    <a:stretch>
                      <a:fillRect/>
                    </a:stretch>
                  </pic:blipFill>
                  <pic:spPr>
                    <a:xfrm rot="17002571">
                      <a:off x="0" y="0"/>
                      <a:ext cx="1160561" cy="8085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64C39" w:rsidRDefault="00264C39" w:rsidP="004363D3">
      <w:pPr>
        <w:pStyle w:val="a5"/>
        <w:jc w:val="center"/>
        <w:rPr>
          <w:sz w:val="24"/>
          <w:szCs w:val="24"/>
        </w:rPr>
      </w:pPr>
    </w:p>
    <w:p w:rsidR="00A65604" w:rsidRDefault="004363D3" w:rsidP="002E3999">
      <w:pPr>
        <w:pStyle w:val="a5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Для детского творчества </w:t>
      </w:r>
      <w:r w:rsidRPr="00A65604">
        <w:rPr>
          <w:sz w:val="24"/>
          <w:szCs w:val="24"/>
          <w:u w:val="single"/>
        </w:rPr>
        <w:t xml:space="preserve">есть подборка раскрасок: </w:t>
      </w:r>
    </w:p>
    <w:p w:rsidR="00267FE5" w:rsidRPr="00A65604" w:rsidRDefault="00267FE5" w:rsidP="002E3999">
      <w:pPr>
        <w:pStyle w:val="a5"/>
        <w:rPr>
          <w:sz w:val="24"/>
          <w:szCs w:val="24"/>
          <w:u w:val="single"/>
        </w:rPr>
      </w:pPr>
    </w:p>
    <w:p w:rsidR="004363D3" w:rsidRPr="00A65604" w:rsidRDefault="000A4641" w:rsidP="000A4641">
      <w:pPr>
        <w:pStyle w:val="a5"/>
        <w:rPr>
          <w:i/>
          <w:color w:val="FF0000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6585585</wp:posOffset>
            </wp:positionV>
            <wp:extent cx="1885950" cy="1104900"/>
            <wp:effectExtent l="95250" t="76200" r="95250" b="76200"/>
            <wp:wrapSquare wrapText="bothSides"/>
            <wp:docPr id="9" name="Рисунок 9" descr="DSC0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03.JPG"/>
                    <pic:cNvPicPr/>
                  </pic:nvPicPr>
                  <pic:blipFill>
                    <a:blip r:embed="rId17" cstate="print"/>
                    <a:srcRect l="5291" t="18376" r="8445" b="4701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04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</w:t>
      </w:r>
      <w:r w:rsidR="004363D3">
        <w:rPr>
          <w:sz w:val="24"/>
          <w:szCs w:val="24"/>
        </w:rPr>
        <w:t xml:space="preserve">1. </w:t>
      </w:r>
      <w:r w:rsidR="004363D3" w:rsidRPr="00A65604">
        <w:rPr>
          <w:i/>
          <w:color w:val="FF0000"/>
          <w:sz w:val="28"/>
          <w:szCs w:val="28"/>
        </w:rPr>
        <w:t>«Примеры русской росписи».</w:t>
      </w:r>
    </w:p>
    <w:p w:rsidR="00D65658" w:rsidRDefault="00D65658" w:rsidP="00361172">
      <w:pPr>
        <w:pStyle w:val="a5"/>
        <w:rPr>
          <w:sz w:val="24"/>
          <w:szCs w:val="24"/>
        </w:rPr>
      </w:pPr>
    </w:p>
    <w:p w:rsidR="004363D3" w:rsidRPr="000A4641" w:rsidRDefault="004363D3" w:rsidP="00361172">
      <w:pPr>
        <w:pStyle w:val="a5"/>
        <w:rPr>
          <w:sz w:val="24"/>
          <w:szCs w:val="24"/>
        </w:rPr>
      </w:pPr>
      <w:r>
        <w:rPr>
          <w:sz w:val="24"/>
          <w:szCs w:val="24"/>
        </w:rPr>
        <w:t xml:space="preserve">В них дети могут попробовать проявить себя </w:t>
      </w:r>
      <w:r w:rsidR="00A65604">
        <w:rPr>
          <w:sz w:val="24"/>
          <w:szCs w:val="24"/>
        </w:rPr>
        <w:t xml:space="preserve">в любом </w:t>
      </w:r>
      <w:r w:rsidR="000A4641">
        <w:rPr>
          <w:sz w:val="24"/>
          <w:szCs w:val="24"/>
        </w:rPr>
        <w:t xml:space="preserve">виде </w:t>
      </w:r>
      <w:r w:rsidR="00361172">
        <w:rPr>
          <w:sz w:val="24"/>
          <w:szCs w:val="24"/>
        </w:rPr>
        <w:t xml:space="preserve"> </w:t>
      </w:r>
      <w:r w:rsidR="00A65604">
        <w:rPr>
          <w:sz w:val="24"/>
          <w:szCs w:val="24"/>
        </w:rPr>
        <w:t>русской росписи по своему желанию.</w:t>
      </w:r>
    </w:p>
    <w:p w:rsidR="00264C39" w:rsidRDefault="00264C39" w:rsidP="001A4040">
      <w:pPr>
        <w:pStyle w:val="a5"/>
        <w:rPr>
          <w:sz w:val="24"/>
          <w:szCs w:val="24"/>
        </w:rPr>
      </w:pPr>
    </w:p>
    <w:p w:rsidR="000A4641" w:rsidRDefault="000A4641" w:rsidP="000A4641">
      <w:pPr>
        <w:pStyle w:val="a5"/>
        <w:jc w:val="center"/>
        <w:rPr>
          <w:sz w:val="24"/>
          <w:szCs w:val="24"/>
        </w:rPr>
      </w:pPr>
    </w:p>
    <w:p w:rsidR="000A4641" w:rsidRDefault="000A4641" w:rsidP="000A4641">
      <w:pPr>
        <w:pStyle w:val="a5"/>
        <w:jc w:val="center"/>
        <w:rPr>
          <w:sz w:val="24"/>
          <w:szCs w:val="24"/>
        </w:rPr>
      </w:pPr>
    </w:p>
    <w:p w:rsidR="00D65658" w:rsidRDefault="000A4641" w:rsidP="000A4641">
      <w:pPr>
        <w:pStyle w:val="a5"/>
        <w:rPr>
          <w:i/>
          <w:color w:val="FF0000"/>
          <w:sz w:val="28"/>
          <w:szCs w:val="28"/>
        </w:rPr>
      </w:pPr>
      <w:r>
        <w:rPr>
          <w:sz w:val="24"/>
          <w:szCs w:val="24"/>
        </w:rPr>
        <w:t xml:space="preserve">                           </w:t>
      </w:r>
      <w:r w:rsidR="00A65604">
        <w:rPr>
          <w:sz w:val="24"/>
          <w:szCs w:val="24"/>
        </w:rPr>
        <w:t>2</w:t>
      </w:r>
      <w:r w:rsidR="00A65604" w:rsidRPr="00A65604">
        <w:rPr>
          <w:i/>
          <w:color w:val="FF0000"/>
          <w:sz w:val="28"/>
          <w:szCs w:val="28"/>
        </w:rPr>
        <w:t>. «Русская роспись».</w:t>
      </w:r>
    </w:p>
    <w:p w:rsidR="000A4641" w:rsidRPr="000A4641" w:rsidRDefault="000A4641" w:rsidP="000A4641">
      <w:pPr>
        <w:pStyle w:val="a5"/>
        <w:jc w:val="center"/>
        <w:rPr>
          <w:i/>
          <w:color w:val="FF0000"/>
          <w:sz w:val="28"/>
          <w:szCs w:val="28"/>
        </w:rPr>
      </w:pPr>
      <w:r>
        <w:rPr>
          <w:i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4034790</wp:posOffset>
            </wp:positionH>
            <wp:positionV relativeFrom="margin">
              <wp:posOffset>8109585</wp:posOffset>
            </wp:positionV>
            <wp:extent cx="1809750" cy="1095375"/>
            <wp:effectExtent l="95250" t="76200" r="95250" b="85725"/>
            <wp:wrapSquare wrapText="bothSides"/>
            <wp:docPr id="11" name="Рисунок 10" descr="DSC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05.JPG"/>
                    <pic:cNvPicPr/>
                  </pic:nvPicPr>
                  <pic:blipFill>
                    <a:blip r:embed="rId18" cstate="print"/>
                    <a:srcRect l="4009" t="7051" r="5238" b="3205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095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A4641" w:rsidRDefault="00A65604" w:rsidP="00361172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>Эти раскраски ближе будут девочкам т.к. в них</w:t>
      </w:r>
    </w:p>
    <w:p w:rsidR="00264C39" w:rsidRDefault="00A65604" w:rsidP="00361172">
      <w:pPr>
        <w:pStyle w:val="a5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предлагается расписать сарафаны для кукол.</w:t>
      </w:r>
    </w:p>
    <w:p w:rsidR="000A4641" w:rsidRDefault="000A4641" w:rsidP="00361172">
      <w:pPr>
        <w:pStyle w:val="a5"/>
        <w:jc w:val="center"/>
        <w:rPr>
          <w:sz w:val="24"/>
          <w:szCs w:val="24"/>
        </w:rPr>
      </w:pPr>
    </w:p>
    <w:p w:rsidR="000A4641" w:rsidRDefault="000A4641" w:rsidP="00361172">
      <w:pPr>
        <w:pStyle w:val="a5"/>
        <w:jc w:val="center"/>
        <w:rPr>
          <w:sz w:val="24"/>
          <w:szCs w:val="24"/>
        </w:rPr>
      </w:pPr>
    </w:p>
    <w:p w:rsidR="000A4641" w:rsidRDefault="000A4641" w:rsidP="00361172">
      <w:pPr>
        <w:pStyle w:val="a5"/>
        <w:jc w:val="center"/>
        <w:rPr>
          <w:sz w:val="24"/>
          <w:szCs w:val="24"/>
        </w:rPr>
      </w:pPr>
    </w:p>
    <w:p w:rsidR="000A4641" w:rsidRDefault="000A4641" w:rsidP="00361172">
      <w:pPr>
        <w:pStyle w:val="a5"/>
        <w:jc w:val="center"/>
        <w:rPr>
          <w:sz w:val="24"/>
          <w:szCs w:val="24"/>
        </w:rPr>
      </w:pPr>
    </w:p>
    <w:p w:rsidR="000A4641" w:rsidRDefault="000A4641" w:rsidP="00361172">
      <w:pPr>
        <w:pStyle w:val="a5"/>
        <w:jc w:val="center"/>
        <w:rPr>
          <w:sz w:val="24"/>
          <w:szCs w:val="24"/>
        </w:rPr>
      </w:pPr>
    </w:p>
    <w:p w:rsidR="001A4040" w:rsidRDefault="00470BB4" w:rsidP="00470BB4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Дети с ин</w:t>
      </w:r>
      <w:r w:rsidR="007E5CCA">
        <w:rPr>
          <w:sz w:val="24"/>
          <w:szCs w:val="24"/>
        </w:rPr>
        <w:t>тересом включаются в творчество:</w:t>
      </w:r>
    </w:p>
    <w:p w:rsidR="00E508F2" w:rsidRDefault="00E508F2" w:rsidP="00470BB4">
      <w:pPr>
        <w:pStyle w:val="a5"/>
        <w:jc w:val="both"/>
        <w:rPr>
          <w:sz w:val="24"/>
          <w:szCs w:val="24"/>
        </w:rPr>
      </w:pPr>
    </w:p>
    <w:p w:rsidR="007E5CCA" w:rsidRDefault="00E508F2" w:rsidP="00470BB4">
      <w:pPr>
        <w:pStyle w:val="a5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81275" cy="2447925"/>
            <wp:effectExtent l="19050" t="0" r="9525" b="0"/>
            <wp:wrapSquare wrapText="bothSides"/>
            <wp:docPr id="17" name="Рисунок 16" descr="DSC0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658" w:rsidRDefault="007E5CCA" w:rsidP="00E508F2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438400" cy="1719185"/>
            <wp:effectExtent l="0" t="361950" r="0" b="338215"/>
            <wp:docPr id="18" name="Рисунок 17" descr="DSC0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6.JPG"/>
                    <pic:cNvPicPr/>
                  </pic:nvPicPr>
                  <pic:blipFill>
                    <a:blip r:embed="rId20" cstate="print"/>
                    <a:srcRect l="5458" t="14976" r="18348" b="1217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38400" cy="17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br w:type="textWrapping" w:clear="all"/>
      </w:r>
    </w:p>
    <w:p w:rsidR="00A65604" w:rsidRDefault="00964CD5" w:rsidP="00A65604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И конечно, музыка. </w:t>
      </w:r>
    </w:p>
    <w:p w:rsidR="00870969" w:rsidRDefault="00964CD5" w:rsidP="00964CD5">
      <w:pPr>
        <w:pStyle w:val="a5"/>
        <w:rPr>
          <w:sz w:val="24"/>
          <w:szCs w:val="24"/>
        </w:rPr>
      </w:pPr>
      <w:r>
        <w:rPr>
          <w:sz w:val="24"/>
          <w:szCs w:val="24"/>
        </w:rPr>
        <w:t>Из всех видов искусства именно музыка обладает наибольшей силой воздействия на человека, непосредственно обращаясь к его душе, миру его переживаний, настроений.</w:t>
      </w:r>
    </w:p>
    <w:p w:rsidR="00870969" w:rsidRPr="00870969" w:rsidRDefault="00870969" w:rsidP="00870969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870969">
        <w:rPr>
          <w:rFonts w:asciiTheme="minorHAnsi" w:hAnsiTheme="minorHAnsi"/>
          <w:color w:val="000000"/>
        </w:rPr>
        <w:t>Большие потенциальные возможности нравственно-патриотического воздействия заключаются в народной музыке. Народные музыкальные произведения ненавязчиво, в игровой форме знакомят детей с обычаями и бытом русского народа, трудом, бережным отношением к природе, жизнелюбием, чувством юмора.</w:t>
      </w:r>
    </w:p>
    <w:p w:rsidR="00870969" w:rsidRDefault="00870969" w:rsidP="00870969">
      <w:pPr>
        <w:pStyle w:val="a8"/>
        <w:spacing w:before="0" w:beforeAutospacing="0" w:after="150" w:afterAutospacing="0"/>
        <w:rPr>
          <w:rFonts w:asciiTheme="minorHAnsi" w:hAnsiTheme="minorHAnsi"/>
          <w:color w:val="000000"/>
        </w:rPr>
      </w:pPr>
      <w:r w:rsidRPr="00870969">
        <w:rPr>
          <w:rFonts w:asciiTheme="minorHAnsi" w:hAnsiTheme="minorHAnsi"/>
          <w:color w:val="000000"/>
        </w:rPr>
        <w:t>Произведения русского музыкального и устного народного творчества, используемые в работе с дошкольниками, просты, образны, мелодичны, поэтому дети их быстро усваивают. Интонационные достоинства песен позволяют детям использовать их как в младшем возрасте, так и в старшем. Эти песни способствуют развитию первоначальных певческих навыков у детей младшего возраста. В старшем возрасте они очень эффективны в качестве распевания. Русские песни становятся более понятными, доступными, то же касается игры на детских музыкальных инструментах. Народную музыку необходимо</w:t>
      </w:r>
      <w:r w:rsidRPr="00870969">
        <w:rPr>
          <w:color w:val="000000"/>
          <w:sz w:val="27"/>
          <w:szCs w:val="27"/>
        </w:rPr>
        <w:t xml:space="preserve"> </w:t>
      </w:r>
      <w:r w:rsidRPr="00870969">
        <w:rPr>
          <w:rFonts w:asciiTheme="minorHAnsi" w:hAnsiTheme="minorHAnsi"/>
          <w:color w:val="000000"/>
        </w:rPr>
        <w:t>включать для разучивания танцевальных движений, инсценировок, хороводов, плясок и т.д.</w:t>
      </w:r>
    </w:p>
    <w:p w:rsidR="004A5BE9" w:rsidRDefault="004A5BE9" w:rsidP="00870969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noProof/>
          <w:color w:val="000000"/>
        </w:rPr>
        <w:drawing>
          <wp:inline distT="0" distB="0" distL="0" distR="0">
            <wp:extent cx="2647950" cy="1790700"/>
            <wp:effectExtent l="19050" t="0" r="0" b="0"/>
            <wp:docPr id="12" name="Рисунок 11" descr="WP_20160629_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29_04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0472" cy="179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color w:val="000000"/>
        </w:rPr>
        <w:t xml:space="preserve">      </w:t>
      </w:r>
      <w:r>
        <w:rPr>
          <w:rFonts w:asciiTheme="minorHAnsi" w:hAnsiTheme="minorHAnsi" w:cs="Arial"/>
          <w:noProof/>
          <w:color w:val="000000"/>
        </w:rPr>
        <w:drawing>
          <wp:inline distT="0" distB="0" distL="0" distR="0">
            <wp:extent cx="2984361" cy="1790700"/>
            <wp:effectExtent l="19050" t="0" r="6489" b="0"/>
            <wp:docPr id="13" name="Рисунок 12" descr="WP_20160629_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29_07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863" cy="179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BE9" w:rsidRPr="00870969" w:rsidRDefault="004A5BE9" w:rsidP="004A5BE9">
      <w:pPr>
        <w:pStyle w:val="a8"/>
        <w:spacing w:before="0" w:beforeAutospacing="0" w:after="150" w:afterAutospacing="0"/>
        <w:jc w:val="center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noProof/>
          <w:color w:val="000000"/>
        </w:rPr>
        <w:lastRenderedPageBreak/>
        <w:drawing>
          <wp:inline distT="0" distB="0" distL="0" distR="0">
            <wp:extent cx="3314700" cy="1847850"/>
            <wp:effectExtent l="19050" t="0" r="0" b="0"/>
            <wp:docPr id="14" name="Рисунок 13" descr="WP_20160629_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60629_06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356" cy="1849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969" w:rsidRDefault="00870969" w:rsidP="00870969">
      <w:pPr>
        <w:pStyle w:val="a8"/>
        <w:spacing w:before="0" w:beforeAutospacing="0" w:after="150" w:afterAutospacing="0"/>
        <w:rPr>
          <w:color w:val="000000"/>
        </w:rPr>
      </w:pPr>
      <w:r w:rsidRPr="00870969">
        <w:rPr>
          <w:rFonts w:asciiTheme="minorHAnsi" w:hAnsiTheme="minorHAnsi"/>
          <w:color w:val="000000"/>
        </w:rPr>
        <w:t>В работе с детьми необходимо добиваться, чтобы они были не только активными слушателями и зрителями, но и активными исполнителями песен, плясок, хороводов, музыкальных игр и т.п., активно включались в работу и по подготовке к праздникам и</w:t>
      </w:r>
      <w:r>
        <w:rPr>
          <w:color w:val="000000"/>
        </w:rPr>
        <w:t xml:space="preserve"> развлечениям.</w:t>
      </w:r>
    </w:p>
    <w:p w:rsidR="00870969" w:rsidRPr="00870969" w:rsidRDefault="00870969" w:rsidP="00870969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870969">
        <w:rPr>
          <w:rFonts w:asciiTheme="minorHAnsi" w:hAnsiTheme="minorHAnsi"/>
          <w:color w:val="000000"/>
        </w:rPr>
        <w:t xml:space="preserve"> В ряде случаев можно использовать взаимосвязь музыкального и изобразительного искус</w:t>
      </w:r>
      <w:r>
        <w:rPr>
          <w:rFonts w:asciiTheme="minorHAnsi" w:hAnsiTheme="minorHAnsi"/>
          <w:color w:val="000000"/>
        </w:rPr>
        <w:t>ства.</w:t>
      </w:r>
      <w:r w:rsidRPr="00870969">
        <w:rPr>
          <w:rFonts w:asciiTheme="minorHAnsi" w:hAnsiTheme="minorHAnsi"/>
          <w:color w:val="000000"/>
        </w:rPr>
        <w:t xml:space="preserve"> Включение устного фольклора: сказки, </w:t>
      </w:r>
      <w:proofErr w:type="spellStart"/>
      <w:r w:rsidRPr="00870969">
        <w:rPr>
          <w:rFonts w:asciiTheme="minorHAnsi" w:hAnsiTheme="minorHAnsi"/>
          <w:color w:val="000000"/>
        </w:rPr>
        <w:t>потешки</w:t>
      </w:r>
      <w:proofErr w:type="spellEnd"/>
      <w:r w:rsidRPr="00870969">
        <w:rPr>
          <w:rFonts w:asciiTheme="minorHAnsi" w:hAnsiTheme="minorHAnsi"/>
          <w:color w:val="000000"/>
        </w:rPr>
        <w:t>, пословицы, поговорки, загадки, скороговорки обогащает содержательную и образную сторону речи и стимулирует эмоциональные отклики детей, делает процесс восприятия народного искусства более ярким, глубоким и осознанным.</w:t>
      </w:r>
    </w:p>
    <w:p w:rsidR="00870969" w:rsidRPr="00870969" w:rsidRDefault="007D2A5B" w:rsidP="00870969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3775075</wp:posOffset>
            </wp:positionH>
            <wp:positionV relativeFrom="margin">
              <wp:posOffset>4349115</wp:posOffset>
            </wp:positionV>
            <wp:extent cx="2409825" cy="2052320"/>
            <wp:effectExtent l="0" t="171450" r="0" b="157480"/>
            <wp:wrapSquare wrapText="bothSides"/>
            <wp:docPr id="28" name="Рисунок 27" descr="20170426_13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_131013.jpg"/>
                    <pic:cNvPicPr/>
                  </pic:nvPicPr>
                  <pic:blipFill>
                    <a:blip r:embed="rId24" cstate="print"/>
                    <a:srcRect l="13629" r="2399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982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969" w:rsidRPr="00870969">
        <w:rPr>
          <w:rFonts w:asciiTheme="minorHAnsi" w:hAnsiTheme="minorHAnsi"/>
          <w:color w:val="000000"/>
        </w:rPr>
        <w:t>Таким образом, приобщая детей к музыкальному наследию своего народа, мы воспитываем в них чувство патриотизма, а оно неотделимо от воспитания чувства национальной гордости.</w:t>
      </w:r>
    </w:p>
    <w:p w:rsidR="000A4641" w:rsidRDefault="000A4641" w:rsidP="00870969">
      <w:pPr>
        <w:pStyle w:val="a8"/>
        <w:spacing w:before="0" w:beforeAutospacing="0" w:after="15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6739890</wp:posOffset>
            </wp:positionH>
            <wp:positionV relativeFrom="margin">
              <wp:posOffset>4499610</wp:posOffset>
            </wp:positionV>
            <wp:extent cx="2009775" cy="1785620"/>
            <wp:effectExtent l="0" t="114300" r="0" b="100330"/>
            <wp:wrapSquare wrapText="bothSides"/>
            <wp:docPr id="20" name="Рисунок 19" descr="20170426_13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426_131013.jpg"/>
                    <pic:cNvPicPr/>
                  </pic:nvPicPr>
                  <pic:blipFill>
                    <a:blip r:embed="rId25" cstate="print"/>
                    <a:srcRect l="15874" t="3419" r="23196" b="655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9775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969">
        <w:rPr>
          <w:rFonts w:asciiTheme="minorHAnsi" w:hAnsiTheme="minorHAnsi"/>
          <w:color w:val="000000"/>
        </w:rPr>
        <w:t>С помощью</w:t>
      </w:r>
      <w:r w:rsidR="00870969" w:rsidRPr="00870969">
        <w:rPr>
          <w:rFonts w:asciiTheme="minorHAnsi" w:hAnsiTheme="minorHAnsi"/>
          <w:color w:val="000000"/>
        </w:rPr>
        <w:t xml:space="preserve"> народной музыки, сказок, звучания народного оркестра в нашем саду детям даются понятия: “народная музыка”, “оркестр народных</w:t>
      </w:r>
      <w:r w:rsidR="00E508F2">
        <w:rPr>
          <w:rFonts w:asciiTheme="minorHAnsi" w:hAnsiTheme="minorHAnsi"/>
          <w:color w:val="000000"/>
        </w:rPr>
        <w:t xml:space="preserve"> инструментов”, “народный хор”.</w:t>
      </w:r>
    </w:p>
    <w:p w:rsidR="00870969" w:rsidRPr="00870969" w:rsidRDefault="00870969" w:rsidP="00870969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870969">
        <w:rPr>
          <w:rFonts w:asciiTheme="minorHAnsi" w:hAnsiTheme="minorHAnsi"/>
          <w:color w:val="000000"/>
        </w:rPr>
        <w:t xml:space="preserve">На занятиях в доступной форме рассказываю детям, что песни, сказки, прибаутки люди начали сочинять </w:t>
      </w:r>
      <w:proofErr w:type="gramStart"/>
      <w:r w:rsidRPr="00870969">
        <w:rPr>
          <w:rFonts w:asciiTheme="minorHAnsi" w:hAnsiTheme="minorHAnsi"/>
          <w:color w:val="000000"/>
        </w:rPr>
        <w:t>очень</w:t>
      </w:r>
      <w:r w:rsidR="00361172">
        <w:rPr>
          <w:rFonts w:asciiTheme="minorHAnsi" w:hAnsiTheme="minorHAnsi"/>
          <w:color w:val="000000"/>
        </w:rPr>
        <w:t xml:space="preserve"> </w:t>
      </w:r>
      <w:r w:rsidRPr="00870969">
        <w:rPr>
          <w:rFonts w:asciiTheme="minorHAnsi" w:hAnsiTheme="minorHAnsi"/>
          <w:color w:val="000000"/>
        </w:rPr>
        <w:t xml:space="preserve"> давно</w:t>
      </w:r>
      <w:proofErr w:type="gramEnd"/>
      <w:r w:rsidRPr="00870969">
        <w:rPr>
          <w:rFonts w:asciiTheme="minorHAnsi" w:hAnsiTheme="minorHAnsi"/>
          <w:color w:val="000000"/>
        </w:rPr>
        <w:t>, но не умели их записывать, и так они передавались из поколения в поколение. Кто их сочинял – неизвестно. Говорят – народ сложил эти песни, сказки. Поэтому их и называют народными.</w:t>
      </w:r>
    </w:p>
    <w:p w:rsidR="000A4641" w:rsidRDefault="00870969" w:rsidP="00870969">
      <w:pPr>
        <w:pStyle w:val="a8"/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/>
        </w:rPr>
      </w:pPr>
      <w:r w:rsidRPr="00870969">
        <w:rPr>
          <w:rFonts w:asciiTheme="minorHAnsi" w:hAnsiTheme="minorHAnsi"/>
          <w:color w:val="000000"/>
        </w:rPr>
        <w:t xml:space="preserve">В работе с детьми раннего возраста я использую малые фольклорные формы: </w:t>
      </w:r>
      <w:proofErr w:type="spellStart"/>
      <w:r w:rsidRPr="00870969">
        <w:rPr>
          <w:rFonts w:asciiTheme="minorHAnsi" w:hAnsiTheme="minorHAnsi"/>
          <w:color w:val="000000"/>
        </w:rPr>
        <w:t>пестушки</w:t>
      </w:r>
      <w:proofErr w:type="spellEnd"/>
      <w:r w:rsidRPr="00870969">
        <w:rPr>
          <w:rFonts w:asciiTheme="minorHAnsi" w:hAnsiTheme="minorHAnsi"/>
          <w:color w:val="000000"/>
        </w:rPr>
        <w:t xml:space="preserve">, </w:t>
      </w:r>
      <w:proofErr w:type="spellStart"/>
      <w:r w:rsidRPr="00870969">
        <w:rPr>
          <w:rFonts w:asciiTheme="minorHAnsi" w:hAnsiTheme="minorHAnsi"/>
          <w:color w:val="000000"/>
        </w:rPr>
        <w:t>потешки</w:t>
      </w:r>
      <w:proofErr w:type="spellEnd"/>
      <w:r w:rsidRPr="00870969">
        <w:rPr>
          <w:rFonts w:asciiTheme="minorHAnsi" w:hAnsiTheme="minorHAnsi"/>
          <w:color w:val="000000"/>
        </w:rPr>
        <w:t xml:space="preserve">, прибаутки. Они не только эмоционально окрашивают занятие, но и помогают решить многие музыкальные задачи. Важно с первых же занятий научить детей понимать педагога, повторять за ним простые движения: хлопки в ладоши, похлопывание ладошками по </w:t>
      </w:r>
      <w:proofErr w:type="spellStart"/>
      <w:r w:rsidRPr="00870969">
        <w:rPr>
          <w:rFonts w:asciiTheme="minorHAnsi" w:hAnsiTheme="minorHAnsi"/>
          <w:color w:val="000000"/>
        </w:rPr>
        <w:t>коленочкам</w:t>
      </w:r>
      <w:proofErr w:type="spellEnd"/>
      <w:r w:rsidRPr="00870969">
        <w:rPr>
          <w:rFonts w:asciiTheme="minorHAnsi" w:hAnsiTheme="minorHAnsi"/>
          <w:color w:val="000000"/>
        </w:rPr>
        <w:t>, закрывать ладошками глазки. Поэт</w:t>
      </w:r>
      <w:r>
        <w:rPr>
          <w:rFonts w:asciiTheme="minorHAnsi" w:hAnsiTheme="minorHAnsi"/>
          <w:color w:val="000000"/>
        </w:rPr>
        <w:t>ому на</w:t>
      </w:r>
      <w:r w:rsidRPr="00870969">
        <w:rPr>
          <w:rFonts w:asciiTheme="minorHAnsi" w:hAnsiTheme="minorHAnsi"/>
          <w:color w:val="000000"/>
        </w:rPr>
        <w:t xml:space="preserve"> занятиях с детьми раннего возраста я использую такие </w:t>
      </w:r>
      <w:proofErr w:type="spellStart"/>
      <w:r w:rsidRPr="00870969">
        <w:rPr>
          <w:rFonts w:asciiTheme="minorHAnsi" w:hAnsiTheme="minorHAnsi"/>
          <w:color w:val="000000"/>
        </w:rPr>
        <w:t>потешки</w:t>
      </w:r>
      <w:proofErr w:type="spellEnd"/>
      <w:r w:rsidRPr="00870969">
        <w:rPr>
          <w:rFonts w:asciiTheme="minorHAnsi" w:hAnsiTheme="minorHAnsi"/>
          <w:color w:val="000000"/>
        </w:rPr>
        <w:t xml:space="preserve">, в которых упоминаются части тела. Проговаривая или </w:t>
      </w:r>
      <w:proofErr w:type="spellStart"/>
      <w:r w:rsidRPr="00870969">
        <w:rPr>
          <w:rFonts w:asciiTheme="minorHAnsi" w:hAnsiTheme="minorHAnsi"/>
          <w:color w:val="000000"/>
        </w:rPr>
        <w:t>пропевая</w:t>
      </w:r>
      <w:proofErr w:type="spellEnd"/>
      <w:r w:rsidRPr="00870969">
        <w:rPr>
          <w:rFonts w:asciiTheme="minorHAnsi" w:hAnsiTheme="minorHAnsi"/>
          <w:color w:val="000000"/>
        </w:rPr>
        <w:t xml:space="preserve"> их на любой мотив, движения по показу взрослого.</w:t>
      </w:r>
    </w:p>
    <w:p w:rsidR="000A4641" w:rsidRDefault="000A4641" w:rsidP="00870969">
      <w:pPr>
        <w:pStyle w:val="a8"/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/>
        </w:rPr>
      </w:pPr>
    </w:p>
    <w:p w:rsidR="000A4641" w:rsidRDefault="000A4641" w:rsidP="00870969">
      <w:pPr>
        <w:pStyle w:val="a8"/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/>
        </w:rPr>
      </w:pPr>
    </w:p>
    <w:p w:rsidR="000A4641" w:rsidRDefault="000A4641" w:rsidP="00870969">
      <w:pPr>
        <w:pStyle w:val="a8"/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/>
        </w:rPr>
      </w:pPr>
    </w:p>
    <w:p w:rsidR="000A4641" w:rsidRDefault="000A4641" w:rsidP="00870969">
      <w:pPr>
        <w:pStyle w:val="a8"/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/>
        </w:rPr>
      </w:pPr>
    </w:p>
    <w:p w:rsidR="002C7E80" w:rsidRPr="00E508F2" w:rsidRDefault="007D2A5B" w:rsidP="00870969">
      <w:pPr>
        <w:pStyle w:val="a8"/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 w:cs="Arial"/>
          <w:noProof/>
          <w:color w:val="00000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476500" cy="2295525"/>
            <wp:effectExtent l="19050" t="0" r="0" b="0"/>
            <wp:wrapSquare wrapText="bothSides"/>
            <wp:docPr id="29" name="Рисунок 28" descr="DSC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09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508F2">
        <w:rPr>
          <w:rFonts w:asciiTheme="minorHAnsi" w:hAnsiTheme="minorHAnsi" w:cs="Arial"/>
          <w:noProof/>
          <w:color w:val="000000"/>
        </w:rPr>
        <w:drawing>
          <wp:anchor distT="0" distB="0" distL="114300" distR="114300" simplePos="0" relativeHeight="251663360" behindDoc="0" locked="0" layoutInCell="1" allowOverlap="1">
            <wp:simplePos x="1095375" y="1190625"/>
            <wp:positionH relativeFrom="margin">
              <wp:align>right</wp:align>
            </wp:positionH>
            <wp:positionV relativeFrom="margin">
              <wp:align>bottom</wp:align>
            </wp:positionV>
            <wp:extent cx="2447925" cy="2105025"/>
            <wp:effectExtent l="19050" t="0" r="9525" b="0"/>
            <wp:wrapSquare wrapText="bothSides"/>
            <wp:docPr id="21" name="Рисунок 20" descr="DSC0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09.JPG"/>
                    <pic:cNvPicPr/>
                  </pic:nvPicPr>
                  <pic:blipFill>
                    <a:blip r:embed="rId27" cstate="print"/>
                    <a:srcRect l="1764" t="6838" r="15019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4040" w:rsidRPr="001A4040" w:rsidRDefault="00870969" w:rsidP="00691676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Style w:val="apple-converted-space"/>
          <w:rFonts w:asciiTheme="minorHAnsi" w:hAnsiTheme="minorHAnsi"/>
          <w:color w:val="000000"/>
        </w:rPr>
      </w:pPr>
      <w:r w:rsidRPr="00870969">
        <w:rPr>
          <w:rFonts w:asciiTheme="minorHAnsi" w:hAnsiTheme="minorHAnsi"/>
          <w:color w:val="000000"/>
        </w:rPr>
        <w:t>Ротик мой умеет кушать,</w:t>
      </w:r>
      <w:r w:rsidRPr="00870969">
        <w:rPr>
          <w:rStyle w:val="apple-converted-space"/>
          <w:rFonts w:asciiTheme="minorHAnsi" w:eastAsiaTheme="majorEastAsia" w:hAnsiTheme="minorHAnsi"/>
          <w:color w:val="000000"/>
        </w:rPr>
        <w:t> </w:t>
      </w:r>
      <w:r w:rsidRPr="00870969">
        <w:rPr>
          <w:rFonts w:asciiTheme="minorHAnsi" w:hAnsiTheme="minorHAnsi"/>
          <w:color w:val="000000"/>
        </w:rPr>
        <w:br/>
        <w:t>Нос дышать, а ушки слушать,</w:t>
      </w:r>
      <w:r w:rsidRPr="00870969">
        <w:rPr>
          <w:rFonts w:asciiTheme="minorHAnsi" w:hAnsiTheme="minorHAnsi"/>
          <w:color w:val="000000"/>
        </w:rPr>
        <w:br/>
        <w:t>Глазоньки моргать- моргать,</w:t>
      </w:r>
      <w:r w:rsidRPr="00870969">
        <w:rPr>
          <w:rStyle w:val="apple-converted-space"/>
          <w:rFonts w:asciiTheme="minorHAnsi" w:eastAsiaTheme="majorEastAsia" w:hAnsiTheme="minorHAnsi"/>
          <w:color w:val="000000"/>
        </w:rPr>
        <w:t> </w:t>
      </w:r>
      <w:r w:rsidRPr="00870969">
        <w:rPr>
          <w:rFonts w:asciiTheme="minorHAnsi" w:hAnsiTheme="minorHAnsi"/>
          <w:color w:val="000000"/>
        </w:rPr>
        <w:br/>
        <w:t>Ручки - все хватать-хватать.</w:t>
      </w:r>
      <w:r w:rsidRPr="00870969">
        <w:rPr>
          <w:rStyle w:val="apple-converted-space"/>
          <w:rFonts w:asciiTheme="minorHAnsi" w:eastAsiaTheme="majorEastAsia" w:hAnsiTheme="minorHAnsi"/>
          <w:color w:val="000000"/>
        </w:rPr>
        <w:t> </w:t>
      </w:r>
    </w:p>
    <w:p w:rsidR="001A4040" w:rsidRDefault="00E508F2" w:rsidP="001A4040">
      <w:pPr>
        <w:pStyle w:val="a8"/>
        <w:shd w:val="clear" w:color="auto" w:fill="FFFFFF"/>
        <w:spacing w:before="0" w:beforeAutospacing="0" w:after="150" w:afterAutospacing="0"/>
        <w:ind w:left="720"/>
        <w:rPr>
          <w:rStyle w:val="apple-converted-space"/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3434715</wp:posOffset>
            </wp:positionH>
            <wp:positionV relativeFrom="margin">
              <wp:posOffset>3556635</wp:posOffset>
            </wp:positionV>
            <wp:extent cx="2381250" cy="1962150"/>
            <wp:effectExtent l="19050" t="0" r="0" b="0"/>
            <wp:wrapSquare wrapText="bothSides"/>
            <wp:docPr id="23" name="Рисунок 22" descr="DSC0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07.JPG"/>
                    <pic:cNvPicPr/>
                  </pic:nvPicPr>
                  <pic:blipFill>
                    <a:blip r:embed="rId28" cstate="print"/>
                    <a:srcRect l="4971" t="12179" r="16462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000000"/>
        </w:rPr>
        <w:drawing>
          <wp:inline distT="0" distB="0" distL="0" distR="0">
            <wp:extent cx="2533650" cy="2312035"/>
            <wp:effectExtent l="19050" t="0" r="0" b="0"/>
            <wp:docPr id="22" name="Рисунок 21" descr="DSC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0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8F2" w:rsidRPr="001A4040" w:rsidRDefault="00E508F2" w:rsidP="001A4040">
      <w:pPr>
        <w:pStyle w:val="a8"/>
        <w:shd w:val="clear" w:color="auto" w:fill="FFFFFF"/>
        <w:spacing w:before="0" w:beforeAutospacing="0" w:after="150" w:afterAutospacing="0"/>
        <w:ind w:left="720"/>
        <w:rPr>
          <w:rStyle w:val="apple-converted-space"/>
          <w:rFonts w:asciiTheme="minorHAnsi" w:hAnsiTheme="minorHAnsi"/>
          <w:color w:val="000000"/>
        </w:rPr>
      </w:pPr>
    </w:p>
    <w:p w:rsidR="00691676" w:rsidRDefault="00870969" w:rsidP="00691676">
      <w:pPr>
        <w:pStyle w:val="a8"/>
        <w:numPr>
          <w:ilvl w:val="0"/>
          <w:numId w:val="4"/>
        </w:numPr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/>
        </w:rPr>
      </w:pPr>
      <w:r w:rsidRPr="00870969">
        <w:rPr>
          <w:rFonts w:asciiTheme="minorHAnsi" w:hAnsiTheme="minorHAnsi"/>
          <w:color w:val="000000"/>
        </w:rPr>
        <w:t>Зайка начал умываться,</w:t>
      </w:r>
      <w:r w:rsidRPr="00870969">
        <w:rPr>
          <w:rFonts w:asciiTheme="minorHAnsi" w:hAnsiTheme="minorHAnsi"/>
          <w:color w:val="000000"/>
        </w:rPr>
        <w:br/>
        <w:t>Видно в гости он собрался.</w:t>
      </w:r>
      <w:r w:rsidRPr="00870969">
        <w:rPr>
          <w:rFonts w:asciiTheme="minorHAnsi" w:hAnsiTheme="minorHAnsi"/>
          <w:color w:val="000000"/>
        </w:rPr>
        <w:br/>
        <w:t>Вымыл ротик,</w:t>
      </w:r>
      <w:r w:rsidRPr="00870969">
        <w:rPr>
          <w:rFonts w:asciiTheme="minorHAnsi" w:hAnsiTheme="minorHAnsi"/>
          <w:color w:val="000000"/>
        </w:rPr>
        <w:br/>
        <w:t>Вымыл носик,</w:t>
      </w:r>
      <w:r w:rsidRPr="00870969">
        <w:rPr>
          <w:rFonts w:asciiTheme="minorHAnsi" w:hAnsiTheme="minorHAnsi"/>
          <w:color w:val="000000"/>
        </w:rPr>
        <w:br/>
        <w:t>Вымыл ухо,</w:t>
      </w:r>
      <w:r w:rsidRPr="00870969">
        <w:rPr>
          <w:rFonts w:asciiTheme="minorHAnsi" w:hAnsiTheme="minorHAnsi"/>
          <w:color w:val="000000"/>
        </w:rPr>
        <w:br/>
        <w:t>Вот и сухо.</w:t>
      </w:r>
    </w:p>
    <w:p w:rsidR="00E508F2" w:rsidRDefault="00E508F2" w:rsidP="00E508F2">
      <w:pPr>
        <w:pStyle w:val="a8"/>
        <w:shd w:val="clear" w:color="auto" w:fill="FFFFFF"/>
        <w:spacing w:before="0" w:beforeAutospacing="0" w:after="150" w:afterAutospacing="0"/>
        <w:ind w:left="720"/>
        <w:rPr>
          <w:rFonts w:asciiTheme="minorHAnsi" w:hAnsiTheme="minorHAnsi"/>
          <w:color w:val="000000"/>
        </w:rPr>
      </w:pPr>
    </w:p>
    <w:p w:rsidR="007D2A5B" w:rsidRDefault="00870969" w:rsidP="00691676">
      <w:pPr>
        <w:pStyle w:val="a8"/>
        <w:shd w:val="clear" w:color="auto" w:fill="FFFFFF"/>
        <w:spacing w:before="0" w:beforeAutospacing="0" w:after="150" w:afterAutospacing="0"/>
        <w:ind w:left="720"/>
        <w:rPr>
          <w:rFonts w:asciiTheme="minorHAnsi" w:hAnsiTheme="minorHAnsi"/>
          <w:b/>
          <w:bCs/>
          <w:color w:val="000000"/>
        </w:rPr>
      </w:pPr>
      <w:r w:rsidRPr="00870969">
        <w:rPr>
          <w:rFonts w:asciiTheme="minorHAnsi" w:hAnsiTheme="minorHAnsi"/>
          <w:color w:val="000000"/>
        </w:rPr>
        <w:br/>
      </w:r>
    </w:p>
    <w:p w:rsidR="00691676" w:rsidRPr="00691676" w:rsidRDefault="00691676" w:rsidP="00691676">
      <w:pPr>
        <w:pStyle w:val="a8"/>
        <w:shd w:val="clear" w:color="auto" w:fill="FFFFFF"/>
        <w:spacing w:before="0" w:beforeAutospacing="0" w:after="150" w:afterAutospacing="0"/>
        <w:ind w:left="720"/>
        <w:rPr>
          <w:rFonts w:asciiTheme="minorHAnsi" w:hAnsiTheme="minorHAnsi" w:cs="Arial"/>
          <w:color w:val="000000"/>
        </w:rPr>
      </w:pPr>
      <w:r w:rsidRPr="00691676">
        <w:rPr>
          <w:rFonts w:asciiTheme="minorHAnsi" w:hAnsiTheme="minorHAnsi"/>
          <w:b/>
          <w:bCs/>
          <w:color w:val="000000"/>
        </w:rPr>
        <w:t>Игра на русских народных музыкальных инструментах</w:t>
      </w:r>
    </w:p>
    <w:p w:rsidR="00E508F2" w:rsidRPr="0015291D" w:rsidRDefault="00691676" w:rsidP="00691676">
      <w:pPr>
        <w:pStyle w:val="a8"/>
        <w:shd w:val="clear" w:color="auto" w:fill="FFFFFF"/>
        <w:spacing w:before="0" w:beforeAutospacing="0" w:after="150" w:afterAutospacing="0"/>
        <w:rPr>
          <w:rFonts w:asciiTheme="minorHAnsi" w:hAnsiTheme="minorHAnsi"/>
          <w:color w:val="000000"/>
        </w:rPr>
      </w:pPr>
      <w:r w:rsidRPr="00691676">
        <w:rPr>
          <w:rFonts w:asciiTheme="minorHAnsi" w:hAnsiTheme="minorHAnsi" w:cs="Arial"/>
          <w:color w:val="000000"/>
        </w:rPr>
        <w:t> </w:t>
      </w:r>
      <w:r w:rsidRPr="00691676">
        <w:rPr>
          <w:rFonts w:asciiTheme="minorHAnsi" w:hAnsiTheme="minorHAnsi"/>
          <w:color w:val="000000"/>
        </w:rPr>
        <w:t>Начинать обучать игре на народных музыкальных инструментах надо как можно раньше.</w:t>
      </w:r>
    </w:p>
    <w:p w:rsidR="00691676" w:rsidRPr="00691676" w:rsidRDefault="00691676" w:rsidP="00691676">
      <w:pPr>
        <w:pStyle w:val="a8"/>
        <w:shd w:val="clear" w:color="auto" w:fill="FFFFFF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691676">
        <w:rPr>
          <w:rFonts w:asciiTheme="minorHAnsi" w:hAnsiTheme="minorHAnsi" w:cs="Arial"/>
          <w:color w:val="000000"/>
        </w:rPr>
        <w:t> </w:t>
      </w:r>
      <w:r w:rsidRPr="00691676">
        <w:rPr>
          <w:rFonts w:asciiTheme="minorHAnsi" w:hAnsiTheme="minorHAnsi"/>
          <w:color w:val="000000"/>
        </w:rPr>
        <w:t xml:space="preserve">В качестве первых музыкальных инструментов для детей я использую звучащие игрушки: </w:t>
      </w:r>
      <w:proofErr w:type="spellStart"/>
      <w:r w:rsidRPr="00691676">
        <w:rPr>
          <w:rFonts w:asciiTheme="minorHAnsi" w:hAnsiTheme="minorHAnsi"/>
          <w:color w:val="000000"/>
        </w:rPr>
        <w:t>жужжалки</w:t>
      </w:r>
      <w:proofErr w:type="spellEnd"/>
      <w:r w:rsidRPr="00691676">
        <w:rPr>
          <w:rFonts w:asciiTheme="minorHAnsi" w:hAnsiTheme="minorHAnsi"/>
          <w:color w:val="000000"/>
        </w:rPr>
        <w:t xml:space="preserve">, погремушки, колокольчики, бубенчики, самодельные </w:t>
      </w:r>
      <w:proofErr w:type="spellStart"/>
      <w:r w:rsidRPr="00691676">
        <w:rPr>
          <w:rFonts w:asciiTheme="minorHAnsi" w:hAnsiTheme="minorHAnsi"/>
          <w:color w:val="000000"/>
        </w:rPr>
        <w:t>шумелки</w:t>
      </w:r>
      <w:proofErr w:type="spellEnd"/>
      <w:r w:rsidRPr="00691676">
        <w:rPr>
          <w:rFonts w:asciiTheme="minorHAnsi" w:hAnsiTheme="minorHAnsi"/>
          <w:color w:val="000000"/>
        </w:rPr>
        <w:t xml:space="preserve">, а также - треугольники. Дети постарше осваивают игру на ложках, </w:t>
      </w:r>
      <w:proofErr w:type="spellStart"/>
      <w:r w:rsidRPr="00691676">
        <w:rPr>
          <w:rFonts w:asciiTheme="minorHAnsi" w:hAnsiTheme="minorHAnsi"/>
          <w:color w:val="000000"/>
        </w:rPr>
        <w:t>кселофонах</w:t>
      </w:r>
      <w:proofErr w:type="spellEnd"/>
      <w:proofErr w:type="gramStart"/>
      <w:r w:rsidRPr="00691676">
        <w:rPr>
          <w:rFonts w:asciiTheme="minorHAnsi" w:hAnsiTheme="minorHAnsi"/>
          <w:color w:val="000000"/>
        </w:rPr>
        <w:t xml:space="preserve"> .</w:t>
      </w:r>
      <w:proofErr w:type="gramEnd"/>
    </w:p>
    <w:p w:rsidR="00691676" w:rsidRPr="00691676" w:rsidRDefault="0015291D" w:rsidP="00691676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00400" cy="2133600"/>
            <wp:effectExtent l="19050" t="0" r="0" b="0"/>
            <wp:wrapSquare wrapText="bothSides"/>
            <wp:docPr id="25" name="Рисунок 24" descr="DSC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5.JPG"/>
                    <pic:cNvPicPr/>
                  </pic:nvPicPr>
                  <pic:blipFill>
                    <a:blip r:embed="rId30" cstate="print"/>
                    <a:srcRect t="11752" r="924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676" w:rsidRPr="00691676">
        <w:rPr>
          <w:rFonts w:asciiTheme="minorHAnsi" w:hAnsiTheme="minorHAnsi"/>
          <w:color w:val="000000"/>
        </w:rPr>
        <w:t>Игры с народным словом нужны</w:t>
      </w:r>
      <w:proofErr w:type="gramStart"/>
      <w:r w:rsidR="00691676" w:rsidRPr="00691676">
        <w:rPr>
          <w:rFonts w:asciiTheme="minorHAnsi" w:hAnsiTheme="minorHAnsi"/>
          <w:color w:val="000000"/>
        </w:rPr>
        <w:t xml:space="preserve"> ,</w:t>
      </w:r>
      <w:proofErr w:type="gramEnd"/>
      <w:r w:rsidR="00691676" w:rsidRPr="00691676">
        <w:rPr>
          <w:rFonts w:asciiTheme="minorHAnsi" w:hAnsiTheme="minorHAnsi"/>
          <w:color w:val="000000"/>
        </w:rPr>
        <w:t xml:space="preserve"> т. к. они помогают развивать у детей чувство ритма, выразительность движений, творческие способности.</w:t>
      </w:r>
    </w:p>
    <w:p w:rsidR="00691676" w:rsidRPr="00691676" w:rsidRDefault="00691676" w:rsidP="00691676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691676">
        <w:rPr>
          <w:rFonts w:asciiTheme="minorHAnsi" w:hAnsiTheme="minorHAnsi"/>
          <w:color w:val="000000"/>
        </w:rPr>
        <w:t xml:space="preserve">А игры родителей и детей с использованием </w:t>
      </w:r>
      <w:proofErr w:type="spellStart"/>
      <w:r w:rsidRPr="00691676">
        <w:rPr>
          <w:rFonts w:asciiTheme="minorHAnsi" w:hAnsiTheme="minorHAnsi"/>
          <w:color w:val="000000"/>
        </w:rPr>
        <w:t>потешек</w:t>
      </w:r>
      <w:proofErr w:type="spellEnd"/>
      <w:r w:rsidRPr="00691676">
        <w:rPr>
          <w:rFonts w:asciiTheme="minorHAnsi" w:hAnsiTheme="minorHAnsi"/>
          <w:color w:val="000000"/>
        </w:rPr>
        <w:t xml:space="preserve">, прибауток, </w:t>
      </w:r>
      <w:proofErr w:type="gramStart"/>
      <w:r w:rsidRPr="00691676">
        <w:rPr>
          <w:rFonts w:asciiTheme="minorHAnsi" w:hAnsiTheme="minorHAnsi"/>
          <w:color w:val="000000"/>
        </w:rPr>
        <w:t>приговорок</w:t>
      </w:r>
      <w:proofErr w:type="gramEnd"/>
      <w:r w:rsidRPr="00691676">
        <w:rPr>
          <w:rFonts w:asciiTheme="minorHAnsi" w:hAnsiTheme="minorHAnsi"/>
          <w:color w:val="000000"/>
        </w:rPr>
        <w:t xml:space="preserve"> и других жанров сделают их ближе духовно, что необычайно важно и для детей, и для их родителей.</w:t>
      </w:r>
    </w:p>
    <w:p w:rsidR="00691676" w:rsidRDefault="00691676" w:rsidP="00691676">
      <w:pPr>
        <w:pStyle w:val="a8"/>
        <w:spacing w:before="0" w:beforeAutospacing="0" w:after="150" w:afterAutospacing="0"/>
        <w:rPr>
          <w:rFonts w:asciiTheme="minorHAnsi" w:hAnsiTheme="minorHAnsi"/>
          <w:color w:val="000000"/>
        </w:rPr>
      </w:pPr>
      <w:r w:rsidRPr="00691676">
        <w:rPr>
          <w:rFonts w:asciiTheme="minorHAnsi" w:hAnsiTheme="minorHAnsi"/>
          <w:color w:val="000000"/>
        </w:rPr>
        <w:t xml:space="preserve">Одним из важных этапов работы в этом направлении является использование музыки при ознакомлении детей с образом Родины. Для ребенка-дошкольника Родина – это мама, близкие родные люди, окружающие </w:t>
      </w:r>
      <w:r w:rsidRPr="00691676">
        <w:rPr>
          <w:rFonts w:asciiTheme="minorHAnsi" w:hAnsiTheme="minorHAnsi"/>
          <w:color w:val="000000"/>
        </w:rPr>
        <w:lastRenderedPageBreak/>
        <w:t>его. Это дом, где он живет, двор, где играет, это детский сад с его воспитателями и друзьями. От того, что видит и слышит ребенок с детства, зависит формирование его сознания и отношение к окружающему. Нравственное воспитание ребенка-дошкольника – это, прежде всего воспитание любви и уважения к матери. Для многих людей это слово “мама” – самое прекрасное слово на земле. Все дети любят своих мам, делают им подарки, рисуют их портреты и даже сочиняют про них стихи и сказки. Песни о маме устойчиво вошли в детский репертуар.</w:t>
      </w:r>
      <w:r w:rsidR="001A4040">
        <w:rPr>
          <w:rFonts w:asciiTheme="minorHAnsi" w:hAnsiTheme="minorHAnsi"/>
          <w:color w:val="000000"/>
        </w:rPr>
        <w:t xml:space="preserve"> </w:t>
      </w:r>
    </w:p>
    <w:p w:rsidR="007D2A5B" w:rsidRDefault="007D2A5B" w:rsidP="00691676">
      <w:pPr>
        <w:pStyle w:val="a8"/>
        <w:spacing w:before="0" w:beforeAutospacing="0" w:after="150" w:afterAutospacing="0"/>
        <w:rPr>
          <w:rFonts w:asciiTheme="minorHAnsi" w:hAnsiTheme="minorHAnsi"/>
          <w:color w:val="000000"/>
        </w:rPr>
      </w:pPr>
      <w:proofErr w:type="gramStart"/>
      <w:r>
        <w:rPr>
          <w:rFonts w:asciiTheme="minorHAnsi" w:hAnsiTheme="minorHAnsi"/>
          <w:color w:val="000000"/>
        </w:rPr>
        <w:t xml:space="preserve">Для работы с родителями мной разработаны консультации «Мамины колыбельные», «Какими звуками питается ваш ребёнок?», </w:t>
      </w:r>
      <w:r w:rsidR="00FA5A8A">
        <w:rPr>
          <w:rFonts w:asciiTheme="minorHAnsi" w:hAnsiTheme="minorHAnsi"/>
          <w:color w:val="000000"/>
        </w:rPr>
        <w:t xml:space="preserve">«Пойте колыбельные детям», «Чудеса маминых колыбельных», </w:t>
      </w:r>
      <w:r>
        <w:rPr>
          <w:rFonts w:asciiTheme="minorHAnsi" w:hAnsiTheme="minorHAnsi"/>
          <w:color w:val="000000"/>
        </w:rPr>
        <w:t>«</w:t>
      </w:r>
      <w:r w:rsidR="00FA5A8A">
        <w:rPr>
          <w:rFonts w:asciiTheme="minorHAnsi" w:hAnsiTheme="minorHAnsi"/>
          <w:color w:val="000000"/>
        </w:rPr>
        <w:t>Роль фольклора в развитии</w:t>
      </w:r>
      <w:r>
        <w:rPr>
          <w:rFonts w:asciiTheme="minorHAnsi" w:hAnsiTheme="minorHAnsi"/>
          <w:color w:val="000000"/>
        </w:rPr>
        <w:t xml:space="preserve"> ребёнка»</w:t>
      </w:r>
      <w:r w:rsidR="00FA5A8A">
        <w:rPr>
          <w:rFonts w:asciiTheme="minorHAnsi" w:hAnsiTheme="minorHAnsi"/>
          <w:color w:val="000000"/>
        </w:rPr>
        <w:t>, так же опираясь на свой опыт воспитания детей в семье подготовила сборник «Мамины колыбельные», в который вошли тексты колыбельных песен, которые знаю сама и пела своим дочкам в золотую пору дошкольного детства.</w:t>
      </w:r>
      <w:proofErr w:type="gramEnd"/>
    </w:p>
    <w:p w:rsidR="00404DF4" w:rsidRDefault="00404DF4" w:rsidP="00691676">
      <w:pPr>
        <w:pStyle w:val="a8"/>
        <w:spacing w:before="0" w:beforeAutospacing="0" w:after="150" w:afterAutospacing="0"/>
        <w:rPr>
          <w:rFonts w:asciiTheme="minorHAnsi" w:hAnsiTheme="minorHAnsi"/>
          <w:color w:val="000000"/>
        </w:rPr>
      </w:pPr>
    </w:p>
    <w:p w:rsidR="00FA5A8A" w:rsidRPr="00691676" w:rsidRDefault="00404DF4" w:rsidP="00691676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noProof/>
          <w:color w:val="0000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3644265</wp:posOffset>
            </wp:positionH>
            <wp:positionV relativeFrom="margin">
              <wp:posOffset>2889885</wp:posOffset>
            </wp:positionV>
            <wp:extent cx="2114550" cy="1476375"/>
            <wp:effectExtent l="19050" t="0" r="0" b="0"/>
            <wp:wrapSquare wrapText="bothSides"/>
            <wp:docPr id="30" name="Рисунок 29" descr="DSC00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5.JPG"/>
                    <pic:cNvPicPr/>
                  </pic:nvPicPr>
                  <pic:blipFill>
                    <a:blip r:embed="rId31" cstate="print"/>
                    <a:srcRect l="7376" t="16453" r="2833" b="9188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noProof/>
          <w:color w:val="000000"/>
        </w:rPr>
        <w:drawing>
          <wp:inline distT="0" distB="0" distL="0" distR="0">
            <wp:extent cx="1547815" cy="1069180"/>
            <wp:effectExtent l="0" t="247650" r="0" b="226220"/>
            <wp:docPr id="31" name="Рисунок 30" descr="DSC0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6.JPG"/>
                    <pic:cNvPicPr/>
                  </pic:nvPicPr>
                  <pic:blipFill>
                    <a:blip r:embed="rId32" cstate="print"/>
                    <a:srcRect l="8338" t="7051" r="5398" b="918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7815" cy="106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color w:val="000000"/>
        </w:rPr>
        <w:drawing>
          <wp:inline distT="0" distB="0" distL="0" distR="0">
            <wp:extent cx="1454687" cy="1692078"/>
            <wp:effectExtent l="133350" t="0" r="126463" b="0"/>
            <wp:docPr id="32" name="Рисунок 31" descr="DSC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7.JPG"/>
                    <pic:cNvPicPr/>
                  </pic:nvPicPr>
                  <pic:blipFill>
                    <a:blip r:embed="rId33" cstate="print"/>
                    <a:srcRect l="10262" t="7265" r="7322" b="61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56739" cy="169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4DF4" w:rsidRDefault="00404DF4" w:rsidP="00691676">
      <w:pPr>
        <w:pStyle w:val="a8"/>
        <w:spacing w:before="0" w:beforeAutospacing="0" w:after="150" w:afterAutospacing="0"/>
        <w:rPr>
          <w:rFonts w:asciiTheme="minorHAnsi" w:hAnsiTheme="minorHAnsi"/>
          <w:color w:val="000000"/>
        </w:rPr>
      </w:pPr>
    </w:p>
    <w:p w:rsidR="00691676" w:rsidRPr="00691676" w:rsidRDefault="00691676" w:rsidP="00691676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691676">
        <w:rPr>
          <w:rFonts w:asciiTheme="minorHAnsi" w:hAnsiTheme="minorHAnsi"/>
          <w:color w:val="000000"/>
        </w:rPr>
        <w:t>Воспитанием любви к родной природе, можно и нужно развивать патриотическое чувство дошкольников: ведь природные явления и объекты, окружающие ребенка с его появления на свет, ближе ему и легче для его восприятия, сильнее воздействуют на эмоциональную сферу. В нашем детском саду это достигается разными средствами, в том числе и средствами музыкального искусства. Восприятие музыкальных образов вызывает у детей разнообразные эмоциональные переживания, чувства радости, грусти, нежности и доброты.</w:t>
      </w:r>
    </w:p>
    <w:p w:rsidR="00691676" w:rsidRPr="00691676" w:rsidRDefault="00691676" w:rsidP="00691676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691676">
        <w:rPr>
          <w:rFonts w:asciiTheme="minorHAnsi" w:hAnsiTheme="minorHAnsi"/>
          <w:color w:val="000000"/>
        </w:rPr>
        <w:t>Выразительность музыкального языка, яркость и поэтичность стихов помогают детям почувствовать теплоту и сердечность песен, воспевающих красоту родной природы. В музыкальном репертуаре множество произведений, в которых переданы образы хорошо знакомых детям животных и птиц. Помимо этого в разделе слушания музыки предлагается масса инструментальной музыки, характеризующая образы природы. Каждый временной цикл (осенний, зимний, весенний) отображается в тематических праздниках или развлечениях.</w:t>
      </w:r>
    </w:p>
    <w:p w:rsidR="00691676" w:rsidRPr="00691676" w:rsidRDefault="00691676" w:rsidP="00691676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691676">
        <w:rPr>
          <w:rFonts w:asciiTheme="minorHAnsi" w:hAnsiTheme="minorHAnsi"/>
          <w:color w:val="000000"/>
        </w:rPr>
        <w:t xml:space="preserve">Планируя такие праздники, в работе с детьми требуются такие методы и приемы, которые направляют внимание детей </w:t>
      </w:r>
      <w:proofErr w:type="gramStart"/>
      <w:r w:rsidRPr="00691676">
        <w:rPr>
          <w:rFonts w:asciiTheme="minorHAnsi" w:hAnsiTheme="minorHAnsi"/>
          <w:color w:val="000000"/>
        </w:rPr>
        <w:t>на те</w:t>
      </w:r>
      <w:proofErr w:type="gramEnd"/>
      <w:r w:rsidRPr="00691676">
        <w:rPr>
          <w:rFonts w:asciiTheme="minorHAnsi" w:hAnsiTheme="minorHAnsi"/>
          <w:color w:val="000000"/>
        </w:rPr>
        <w:t xml:space="preserve"> или иные явления, отраженные в музыке, развивают способность сравнивать реальные образы с художественными образами музыкальных произведений.</w:t>
      </w:r>
    </w:p>
    <w:p w:rsidR="00691676" w:rsidRPr="00691676" w:rsidRDefault="00691676" w:rsidP="00691676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  <w:r w:rsidRPr="00691676">
        <w:rPr>
          <w:rFonts w:asciiTheme="minorHAnsi" w:hAnsiTheme="minorHAnsi"/>
          <w:color w:val="000000"/>
        </w:rPr>
        <w:t xml:space="preserve">Особое значение в рамках нравственно-патриотического воспитания имеет тема “Защитников Отечества”. Эта тема очень любима детьми, песни этой тематики легко запоминаются ребятами. Особенно популярны у них “Бравые солдаты”, муз. А.Филиппенко и “Будем в армии служить”, муз. </w:t>
      </w:r>
      <w:proofErr w:type="spellStart"/>
      <w:r w:rsidRPr="00691676">
        <w:rPr>
          <w:rFonts w:asciiTheme="minorHAnsi" w:hAnsiTheme="minorHAnsi"/>
          <w:color w:val="000000"/>
        </w:rPr>
        <w:t>Ю.Чичкова</w:t>
      </w:r>
      <w:proofErr w:type="spellEnd"/>
      <w:r w:rsidRPr="00691676">
        <w:rPr>
          <w:rFonts w:asciiTheme="minorHAnsi" w:hAnsiTheme="minorHAnsi"/>
          <w:color w:val="000000"/>
        </w:rPr>
        <w:t xml:space="preserve">. Они написаны в темпе марша, </w:t>
      </w:r>
      <w:r w:rsidRPr="00691676">
        <w:rPr>
          <w:rFonts w:asciiTheme="minorHAnsi" w:hAnsiTheme="minorHAnsi"/>
          <w:color w:val="000000"/>
        </w:rPr>
        <w:lastRenderedPageBreak/>
        <w:t>содержание их созвучно с желанием ребят быть сильными и смелыми как защитники нашей Родины.</w:t>
      </w:r>
    </w:p>
    <w:p w:rsidR="00691676" w:rsidRDefault="000A4641" w:rsidP="00691676">
      <w:pPr>
        <w:pStyle w:val="a8"/>
        <w:spacing w:before="0" w:beforeAutospacing="0" w:after="150" w:afterAutospacing="0"/>
        <w:rPr>
          <w:rFonts w:asciiTheme="minorHAnsi" w:hAnsiTheme="minorHAnsi"/>
          <w:color w:val="000000"/>
        </w:rPr>
      </w:pPr>
      <w:r>
        <w:rPr>
          <w:rFonts w:asciiTheme="minorHAnsi" w:hAnsiTheme="minorHAnsi"/>
          <w:noProof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1232535</wp:posOffset>
            </wp:positionV>
            <wp:extent cx="2943225" cy="2962275"/>
            <wp:effectExtent l="19050" t="0" r="9525" b="0"/>
            <wp:wrapSquare wrapText="bothSides"/>
            <wp:docPr id="26" name="Рисунок 25" descr="DSC0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05.JPG"/>
                    <pic:cNvPicPr/>
                  </pic:nvPicPr>
                  <pic:blipFill>
                    <a:blip r:embed="rId34" cstate="print"/>
                    <a:srcRect l="21165" t="12607" r="24800" b="705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676" w:rsidRPr="00691676">
        <w:rPr>
          <w:rFonts w:asciiTheme="minorHAnsi" w:hAnsiTheme="minorHAnsi"/>
          <w:color w:val="000000"/>
        </w:rPr>
        <w:t>Говоря о защитниках нашей Родины, нельзя оставлять без внимания и тему Великой Победы. В этой теме мы раскрываем детям величие подвига советского солдата, знакомим с песнями тех времен и о тех временах. Музыкальные впечатления дошкольников опираются на их знания, полученные на занятия</w:t>
      </w:r>
      <w:r w:rsidR="00691676">
        <w:rPr>
          <w:rFonts w:asciiTheme="minorHAnsi" w:hAnsiTheme="minorHAnsi"/>
          <w:color w:val="000000"/>
        </w:rPr>
        <w:t xml:space="preserve">х, дома и т. д. </w:t>
      </w:r>
      <w:r w:rsidR="00691676" w:rsidRPr="00691676">
        <w:rPr>
          <w:rFonts w:asciiTheme="minorHAnsi" w:hAnsiTheme="minorHAnsi"/>
          <w:color w:val="000000"/>
        </w:rPr>
        <w:t xml:space="preserve"> </w:t>
      </w:r>
    </w:p>
    <w:p w:rsidR="00691676" w:rsidRDefault="00691676" w:rsidP="00691676">
      <w:pPr>
        <w:pStyle w:val="a8"/>
        <w:spacing w:before="0" w:beforeAutospacing="0" w:after="150" w:afterAutospacing="0"/>
        <w:rPr>
          <w:rFonts w:asciiTheme="minorHAnsi" w:hAnsiTheme="minorHAnsi"/>
          <w:color w:val="000000"/>
        </w:rPr>
      </w:pPr>
      <w:r w:rsidRPr="00691676">
        <w:rPr>
          <w:rFonts w:asciiTheme="minorHAnsi" w:hAnsiTheme="minorHAnsi"/>
          <w:color w:val="000000"/>
        </w:rPr>
        <w:t>В заключение хочу сказать, что необходимо приобщать детей ко всем видам национального искусства – от архитектуры до живописи, от пляски, сказки и музыки до театра. И тогда будет развиваться личностная культура ребенка как основа его любви к Родине.</w:t>
      </w:r>
    </w:p>
    <w:p w:rsidR="000A4641" w:rsidRDefault="000A4641" w:rsidP="00691676">
      <w:pPr>
        <w:pStyle w:val="a8"/>
        <w:spacing w:before="0" w:beforeAutospacing="0" w:after="150" w:afterAutospacing="0"/>
        <w:rPr>
          <w:rFonts w:asciiTheme="minorHAnsi" w:hAnsiTheme="minorHAnsi"/>
          <w:color w:val="000000"/>
        </w:rPr>
      </w:pPr>
    </w:p>
    <w:p w:rsidR="001A4040" w:rsidRPr="00691676" w:rsidRDefault="001A4040" w:rsidP="00691676">
      <w:pPr>
        <w:pStyle w:val="a8"/>
        <w:spacing w:before="0" w:beforeAutospacing="0" w:after="150" w:afterAutospacing="0"/>
        <w:rPr>
          <w:rFonts w:asciiTheme="minorHAnsi" w:hAnsiTheme="minorHAnsi" w:cs="Arial"/>
          <w:color w:val="000000"/>
        </w:rPr>
      </w:pPr>
    </w:p>
    <w:p w:rsidR="0015291D" w:rsidRDefault="0015291D" w:rsidP="001A4040">
      <w:pPr>
        <w:pStyle w:val="a8"/>
        <w:spacing w:before="0" w:beforeAutospacing="0" w:after="150" w:afterAutospacing="0"/>
        <w:jc w:val="center"/>
        <w:rPr>
          <w:rFonts w:asciiTheme="minorHAnsi" w:hAnsiTheme="minorHAnsi"/>
          <w:b/>
          <w:color w:val="000000"/>
        </w:rPr>
      </w:pPr>
    </w:p>
    <w:p w:rsidR="0015291D" w:rsidRDefault="0015291D" w:rsidP="001A4040">
      <w:pPr>
        <w:pStyle w:val="a8"/>
        <w:spacing w:before="0" w:beforeAutospacing="0" w:after="150" w:afterAutospacing="0"/>
        <w:jc w:val="center"/>
        <w:rPr>
          <w:rFonts w:asciiTheme="minorHAnsi" w:hAnsiTheme="minorHAnsi"/>
          <w:b/>
          <w:color w:val="000000"/>
        </w:rPr>
      </w:pPr>
    </w:p>
    <w:p w:rsidR="0015291D" w:rsidRDefault="0015291D" w:rsidP="001A4040">
      <w:pPr>
        <w:pStyle w:val="a8"/>
        <w:spacing w:before="0" w:beforeAutospacing="0" w:after="150" w:afterAutospacing="0"/>
        <w:jc w:val="center"/>
        <w:rPr>
          <w:rFonts w:asciiTheme="minorHAnsi" w:hAnsiTheme="minorHAnsi"/>
          <w:b/>
          <w:color w:val="000000"/>
        </w:rPr>
      </w:pPr>
    </w:p>
    <w:p w:rsidR="0015291D" w:rsidRDefault="0015291D" w:rsidP="001A4040">
      <w:pPr>
        <w:pStyle w:val="a8"/>
        <w:spacing w:before="0" w:beforeAutospacing="0" w:after="150" w:afterAutospacing="0"/>
        <w:jc w:val="center"/>
        <w:rPr>
          <w:rFonts w:asciiTheme="minorHAnsi" w:hAnsiTheme="minorHAnsi"/>
          <w:b/>
          <w:color w:val="000000"/>
        </w:rPr>
      </w:pPr>
    </w:p>
    <w:p w:rsidR="0015291D" w:rsidRDefault="0015291D" w:rsidP="001A4040">
      <w:pPr>
        <w:pStyle w:val="a8"/>
        <w:spacing w:before="0" w:beforeAutospacing="0" w:after="150" w:afterAutospacing="0"/>
        <w:jc w:val="center"/>
        <w:rPr>
          <w:rFonts w:asciiTheme="minorHAnsi" w:hAnsiTheme="minorHAnsi"/>
          <w:b/>
          <w:color w:val="000000"/>
        </w:rPr>
      </w:pPr>
    </w:p>
    <w:p w:rsidR="00404DF4" w:rsidRDefault="00404DF4" w:rsidP="001A4040">
      <w:pPr>
        <w:pStyle w:val="a8"/>
        <w:spacing w:before="0" w:beforeAutospacing="0" w:after="150" w:afterAutospacing="0"/>
        <w:jc w:val="center"/>
        <w:rPr>
          <w:rFonts w:asciiTheme="minorHAnsi" w:hAnsiTheme="minorHAnsi"/>
          <w:b/>
          <w:color w:val="000000"/>
        </w:rPr>
      </w:pPr>
    </w:p>
    <w:p w:rsidR="00404DF4" w:rsidRDefault="00404DF4" w:rsidP="001A4040">
      <w:pPr>
        <w:pStyle w:val="a8"/>
        <w:spacing w:before="0" w:beforeAutospacing="0" w:after="150" w:afterAutospacing="0"/>
        <w:jc w:val="center"/>
        <w:rPr>
          <w:rFonts w:asciiTheme="minorHAnsi" w:hAnsiTheme="minorHAnsi"/>
          <w:b/>
          <w:color w:val="000000"/>
        </w:rPr>
      </w:pPr>
    </w:p>
    <w:p w:rsidR="00404DF4" w:rsidRDefault="00404DF4" w:rsidP="001A4040">
      <w:pPr>
        <w:pStyle w:val="a8"/>
        <w:spacing w:before="0" w:beforeAutospacing="0" w:after="150" w:afterAutospacing="0"/>
        <w:jc w:val="center"/>
        <w:rPr>
          <w:rFonts w:asciiTheme="minorHAnsi" w:hAnsiTheme="minorHAnsi"/>
          <w:b/>
          <w:color w:val="000000"/>
        </w:rPr>
      </w:pPr>
    </w:p>
    <w:p w:rsidR="00691676" w:rsidRDefault="00691676" w:rsidP="001A4040">
      <w:pPr>
        <w:pStyle w:val="a8"/>
        <w:spacing w:before="0" w:beforeAutospacing="0" w:after="150" w:afterAutospacing="0"/>
        <w:jc w:val="center"/>
        <w:rPr>
          <w:rFonts w:asciiTheme="minorHAnsi" w:hAnsiTheme="minorHAnsi"/>
          <w:b/>
          <w:color w:val="000000"/>
        </w:rPr>
      </w:pPr>
      <w:r w:rsidRPr="001A4040">
        <w:rPr>
          <w:rFonts w:asciiTheme="minorHAnsi" w:hAnsiTheme="minorHAnsi"/>
          <w:b/>
          <w:color w:val="000000"/>
        </w:rPr>
        <w:t>Список литературы:</w:t>
      </w:r>
    </w:p>
    <w:p w:rsidR="0015291D" w:rsidRPr="001A4040" w:rsidRDefault="0015291D" w:rsidP="0015291D">
      <w:pPr>
        <w:pStyle w:val="a8"/>
        <w:spacing w:before="0" w:beforeAutospacing="0" w:after="150" w:afterAutospacing="0"/>
        <w:ind w:left="720"/>
        <w:rPr>
          <w:rFonts w:asciiTheme="minorHAnsi" w:hAnsiTheme="minorHAnsi" w:cs="Arial"/>
          <w:b/>
          <w:color w:val="000000"/>
        </w:rPr>
      </w:pPr>
    </w:p>
    <w:p w:rsidR="00691676" w:rsidRPr="00691676" w:rsidRDefault="00691676" w:rsidP="00691676">
      <w:pPr>
        <w:pStyle w:val="a8"/>
        <w:numPr>
          <w:ilvl w:val="0"/>
          <w:numId w:val="3"/>
        </w:numPr>
        <w:spacing w:before="0" w:beforeAutospacing="0" w:after="150" w:afterAutospacing="0"/>
        <w:ind w:left="0"/>
        <w:rPr>
          <w:rFonts w:asciiTheme="minorHAnsi" w:hAnsiTheme="minorHAnsi" w:cs="Arial"/>
          <w:color w:val="000000"/>
        </w:rPr>
      </w:pPr>
      <w:r w:rsidRPr="00691676">
        <w:rPr>
          <w:rFonts w:asciiTheme="minorHAnsi" w:hAnsiTheme="minorHAnsi"/>
          <w:color w:val="000000"/>
        </w:rPr>
        <w:t>Воспитание нравственных чувств у старших дошкольников/Под ред. А.М. Виноградовой</w:t>
      </w:r>
      <w:proofErr w:type="gramStart"/>
      <w:r w:rsidRPr="00691676">
        <w:rPr>
          <w:rFonts w:asciiTheme="minorHAnsi" w:hAnsiTheme="minorHAnsi"/>
          <w:color w:val="000000"/>
        </w:rPr>
        <w:t xml:space="preserve">., </w:t>
      </w:r>
      <w:proofErr w:type="gramEnd"/>
      <w:r w:rsidRPr="00691676">
        <w:rPr>
          <w:rFonts w:asciiTheme="minorHAnsi" w:hAnsiTheme="minorHAnsi"/>
          <w:color w:val="000000"/>
        </w:rPr>
        <w:t>М., 1991</w:t>
      </w:r>
    </w:p>
    <w:p w:rsidR="00691676" w:rsidRPr="00691676" w:rsidRDefault="00691676" w:rsidP="00691676">
      <w:pPr>
        <w:pStyle w:val="a8"/>
        <w:numPr>
          <w:ilvl w:val="0"/>
          <w:numId w:val="3"/>
        </w:numPr>
        <w:spacing w:before="0" w:beforeAutospacing="0" w:after="150" w:afterAutospacing="0"/>
        <w:ind w:left="0"/>
        <w:rPr>
          <w:rFonts w:asciiTheme="minorHAnsi" w:hAnsiTheme="minorHAnsi" w:cs="Arial"/>
          <w:color w:val="000000"/>
        </w:rPr>
      </w:pPr>
      <w:proofErr w:type="spellStart"/>
      <w:r w:rsidRPr="00691676">
        <w:rPr>
          <w:rFonts w:asciiTheme="minorHAnsi" w:hAnsiTheme="minorHAnsi"/>
          <w:color w:val="000000"/>
        </w:rPr>
        <w:t>Жариков</w:t>
      </w:r>
      <w:proofErr w:type="spellEnd"/>
      <w:r w:rsidRPr="00691676">
        <w:rPr>
          <w:rFonts w:asciiTheme="minorHAnsi" w:hAnsiTheme="minorHAnsi"/>
          <w:color w:val="000000"/>
        </w:rPr>
        <w:t xml:space="preserve"> А.Д. Растите детей патриотами. М., 1980</w:t>
      </w:r>
    </w:p>
    <w:p w:rsidR="00691676" w:rsidRPr="00691676" w:rsidRDefault="00691676" w:rsidP="00691676">
      <w:pPr>
        <w:pStyle w:val="a8"/>
        <w:numPr>
          <w:ilvl w:val="0"/>
          <w:numId w:val="3"/>
        </w:numPr>
        <w:spacing w:before="0" w:beforeAutospacing="0" w:after="150" w:afterAutospacing="0"/>
        <w:ind w:left="0"/>
        <w:rPr>
          <w:rFonts w:asciiTheme="minorHAnsi" w:hAnsiTheme="minorHAnsi" w:cs="Arial"/>
          <w:color w:val="000000"/>
        </w:rPr>
      </w:pPr>
      <w:proofErr w:type="spellStart"/>
      <w:r w:rsidRPr="00691676">
        <w:rPr>
          <w:rFonts w:asciiTheme="minorHAnsi" w:hAnsiTheme="minorHAnsi"/>
          <w:color w:val="000000"/>
        </w:rPr>
        <w:t>Комратова</w:t>
      </w:r>
      <w:proofErr w:type="spellEnd"/>
      <w:r w:rsidRPr="00691676">
        <w:rPr>
          <w:rFonts w:asciiTheme="minorHAnsi" w:hAnsiTheme="minorHAnsi"/>
          <w:color w:val="000000"/>
        </w:rPr>
        <w:t xml:space="preserve"> Н.Г., Грибова Л.Ф., Патриотическое воспитание детей 4-6 лет: Методическое пособие, М., 2007</w:t>
      </w:r>
    </w:p>
    <w:p w:rsidR="00691676" w:rsidRPr="0015291D" w:rsidRDefault="00691676" w:rsidP="00691676">
      <w:pPr>
        <w:pStyle w:val="a8"/>
        <w:numPr>
          <w:ilvl w:val="0"/>
          <w:numId w:val="3"/>
        </w:numPr>
        <w:spacing w:before="0" w:beforeAutospacing="0" w:after="150" w:afterAutospacing="0"/>
        <w:ind w:left="0"/>
        <w:rPr>
          <w:rFonts w:asciiTheme="minorHAnsi" w:hAnsiTheme="minorHAnsi" w:cs="Arial"/>
          <w:color w:val="000000"/>
        </w:rPr>
      </w:pPr>
      <w:r w:rsidRPr="00691676">
        <w:rPr>
          <w:rFonts w:asciiTheme="minorHAnsi" w:hAnsiTheme="minorHAnsi"/>
          <w:color w:val="000000"/>
        </w:rPr>
        <w:t xml:space="preserve">Нравственно-патриотическое воспитание дошкольников: Методические рекомендации. </w:t>
      </w:r>
      <w:proofErr w:type="spellStart"/>
      <w:r w:rsidRPr="00691676">
        <w:rPr>
          <w:rFonts w:asciiTheme="minorHAnsi" w:hAnsiTheme="minorHAnsi"/>
          <w:color w:val="000000"/>
        </w:rPr>
        <w:t>Маханева</w:t>
      </w:r>
      <w:proofErr w:type="spellEnd"/>
      <w:r w:rsidRPr="00691676">
        <w:rPr>
          <w:rFonts w:asciiTheme="minorHAnsi" w:hAnsiTheme="minorHAnsi"/>
          <w:color w:val="000000"/>
        </w:rPr>
        <w:t xml:space="preserve"> М. Д. </w:t>
      </w:r>
      <w:proofErr w:type="spellStart"/>
      <w:r w:rsidRPr="00691676">
        <w:rPr>
          <w:rFonts w:asciiTheme="minorHAnsi" w:hAnsiTheme="minorHAnsi"/>
          <w:color w:val="000000"/>
        </w:rPr>
        <w:t>portal-slovo</w:t>
      </w:r>
      <w:proofErr w:type="spellEnd"/>
    </w:p>
    <w:p w:rsidR="0015291D" w:rsidRPr="0015291D" w:rsidRDefault="0015291D" w:rsidP="00691676">
      <w:pPr>
        <w:pStyle w:val="a8"/>
        <w:numPr>
          <w:ilvl w:val="0"/>
          <w:numId w:val="3"/>
        </w:numPr>
        <w:spacing w:before="0" w:beforeAutospacing="0" w:after="150" w:afterAutospacing="0"/>
        <w:ind w:left="0"/>
        <w:rPr>
          <w:rFonts w:asciiTheme="minorHAnsi" w:hAnsiTheme="minorHAnsi" w:cs="Arial"/>
          <w:color w:val="000000"/>
        </w:rPr>
      </w:pPr>
      <w:r>
        <w:rPr>
          <w:rFonts w:asciiTheme="minorHAnsi" w:hAnsiTheme="minorHAnsi"/>
          <w:color w:val="000000"/>
        </w:rPr>
        <w:t>Нравственно-патриотическое воспитание детей дошкольного возраста</w:t>
      </w:r>
      <w:proofErr w:type="gramStart"/>
      <w:r>
        <w:rPr>
          <w:rFonts w:asciiTheme="minorHAnsi" w:hAnsiTheme="minorHAnsi"/>
          <w:color w:val="000000"/>
        </w:rPr>
        <w:t xml:space="preserve">.: </w:t>
      </w:r>
      <w:proofErr w:type="gramEnd"/>
      <w:r>
        <w:rPr>
          <w:rFonts w:asciiTheme="minorHAnsi" w:hAnsiTheme="minorHAnsi"/>
          <w:color w:val="000000"/>
        </w:rPr>
        <w:t xml:space="preserve">Методическое пособие </w:t>
      </w:r>
      <w:proofErr w:type="spellStart"/>
      <w:r>
        <w:rPr>
          <w:rFonts w:asciiTheme="minorHAnsi" w:hAnsiTheme="minorHAnsi"/>
          <w:color w:val="000000"/>
        </w:rPr>
        <w:t>дя</w:t>
      </w:r>
      <w:proofErr w:type="spellEnd"/>
      <w:r>
        <w:rPr>
          <w:rFonts w:asciiTheme="minorHAnsi" w:hAnsiTheme="minorHAnsi"/>
          <w:color w:val="000000"/>
        </w:rPr>
        <w:t xml:space="preserve"> педагогов. – СПб</w:t>
      </w:r>
      <w:proofErr w:type="gramStart"/>
      <w:r>
        <w:rPr>
          <w:rFonts w:asciiTheme="minorHAnsi" w:hAnsiTheme="minorHAnsi"/>
          <w:color w:val="000000"/>
        </w:rPr>
        <w:t>.: «</w:t>
      </w:r>
      <w:proofErr w:type="gramEnd"/>
      <w:r>
        <w:rPr>
          <w:rFonts w:asciiTheme="minorHAnsi" w:hAnsiTheme="minorHAnsi"/>
          <w:color w:val="000000"/>
        </w:rPr>
        <w:t>ООО издательство «ДЕТСТВО-ПРЕСС», 2013.</w:t>
      </w:r>
    </w:p>
    <w:p w:rsidR="0015291D" w:rsidRPr="0015291D" w:rsidRDefault="0015291D" w:rsidP="00691676">
      <w:pPr>
        <w:pStyle w:val="a8"/>
        <w:numPr>
          <w:ilvl w:val="0"/>
          <w:numId w:val="3"/>
        </w:numPr>
        <w:spacing w:before="0" w:beforeAutospacing="0" w:after="150" w:afterAutospacing="0"/>
        <w:ind w:left="0"/>
        <w:rPr>
          <w:rFonts w:asciiTheme="minorHAnsi" w:hAnsiTheme="minorHAnsi" w:cs="Arial"/>
          <w:color w:val="000000"/>
        </w:rPr>
      </w:pPr>
      <w:r>
        <w:rPr>
          <w:rFonts w:asciiTheme="minorHAnsi" w:hAnsiTheme="minorHAnsi"/>
          <w:color w:val="000000"/>
        </w:rPr>
        <w:t>В.И.Савченко. Авторизованная «Программа нравственно-патриотического и духовного воспитания дошкольников». Методические рекомендации. – СПб</w:t>
      </w:r>
      <w:proofErr w:type="gramStart"/>
      <w:r>
        <w:rPr>
          <w:rFonts w:asciiTheme="minorHAnsi" w:hAnsiTheme="minorHAnsi"/>
          <w:color w:val="000000"/>
        </w:rPr>
        <w:t xml:space="preserve">.: </w:t>
      </w:r>
      <w:proofErr w:type="gramEnd"/>
      <w:r>
        <w:rPr>
          <w:rFonts w:asciiTheme="minorHAnsi" w:hAnsiTheme="minorHAnsi"/>
          <w:color w:val="000000"/>
        </w:rPr>
        <w:t>ООО «Издательство ДЕТСТВО-ПРЕСС», 2013.</w:t>
      </w:r>
    </w:p>
    <w:p w:rsidR="0015291D" w:rsidRPr="00691676" w:rsidRDefault="0015291D" w:rsidP="00691676">
      <w:pPr>
        <w:pStyle w:val="a8"/>
        <w:numPr>
          <w:ilvl w:val="0"/>
          <w:numId w:val="3"/>
        </w:numPr>
        <w:spacing w:before="0" w:beforeAutospacing="0" w:after="150" w:afterAutospacing="0"/>
        <w:ind w:left="0"/>
        <w:rPr>
          <w:rFonts w:asciiTheme="minorHAnsi" w:hAnsiTheme="minorHAnsi" w:cs="Arial"/>
          <w:color w:val="000000"/>
        </w:rPr>
      </w:pPr>
      <w:r>
        <w:rPr>
          <w:rFonts w:asciiTheme="minorHAnsi" w:hAnsiTheme="minorHAnsi"/>
          <w:color w:val="000000"/>
        </w:rPr>
        <w:t>Чистый родник: словарь/ часть 1-2. – Кострома: Костромской институт развития образования, 2012.</w:t>
      </w:r>
    </w:p>
    <w:p w:rsidR="00964CD5" w:rsidRPr="00870969" w:rsidRDefault="00964CD5" w:rsidP="00870969">
      <w:pPr>
        <w:pStyle w:val="a5"/>
        <w:rPr>
          <w:sz w:val="24"/>
          <w:szCs w:val="24"/>
        </w:rPr>
      </w:pPr>
    </w:p>
    <w:sectPr w:rsidR="00964CD5" w:rsidRPr="00870969" w:rsidSect="00870477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2A4"/>
    <w:multiLevelType w:val="hybridMultilevel"/>
    <w:tmpl w:val="C1DA42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42517"/>
    <w:multiLevelType w:val="multilevel"/>
    <w:tmpl w:val="47B0A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7A1105"/>
    <w:multiLevelType w:val="hybridMultilevel"/>
    <w:tmpl w:val="3A3C7C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D718BB"/>
    <w:multiLevelType w:val="hybridMultilevel"/>
    <w:tmpl w:val="3C003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3999"/>
    <w:rsid w:val="000047C1"/>
    <w:rsid w:val="00072B62"/>
    <w:rsid w:val="0009733A"/>
    <w:rsid w:val="000A2649"/>
    <w:rsid w:val="000A4641"/>
    <w:rsid w:val="001024D6"/>
    <w:rsid w:val="00112AE4"/>
    <w:rsid w:val="0015291D"/>
    <w:rsid w:val="00190A1A"/>
    <w:rsid w:val="001A4040"/>
    <w:rsid w:val="00264C39"/>
    <w:rsid w:val="00267FE5"/>
    <w:rsid w:val="002C7E80"/>
    <w:rsid w:val="002E3999"/>
    <w:rsid w:val="00311CA7"/>
    <w:rsid w:val="00361172"/>
    <w:rsid w:val="003A106A"/>
    <w:rsid w:val="00404DF4"/>
    <w:rsid w:val="0040699E"/>
    <w:rsid w:val="004363D3"/>
    <w:rsid w:val="00452929"/>
    <w:rsid w:val="00470BB4"/>
    <w:rsid w:val="004A5BE9"/>
    <w:rsid w:val="005C1603"/>
    <w:rsid w:val="0066125E"/>
    <w:rsid w:val="00691676"/>
    <w:rsid w:val="007B0FB5"/>
    <w:rsid w:val="007D2A5B"/>
    <w:rsid w:val="007D54F2"/>
    <w:rsid w:val="007E5CCA"/>
    <w:rsid w:val="00862785"/>
    <w:rsid w:val="00870477"/>
    <w:rsid w:val="00870969"/>
    <w:rsid w:val="008A2B5F"/>
    <w:rsid w:val="009309D1"/>
    <w:rsid w:val="00931593"/>
    <w:rsid w:val="00964CD5"/>
    <w:rsid w:val="00987241"/>
    <w:rsid w:val="009A78EC"/>
    <w:rsid w:val="009E77B4"/>
    <w:rsid w:val="00A071AB"/>
    <w:rsid w:val="00A65604"/>
    <w:rsid w:val="00AA247F"/>
    <w:rsid w:val="00C4316F"/>
    <w:rsid w:val="00C53274"/>
    <w:rsid w:val="00D65658"/>
    <w:rsid w:val="00DB20DB"/>
    <w:rsid w:val="00E14803"/>
    <w:rsid w:val="00E508F2"/>
    <w:rsid w:val="00F92215"/>
    <w:rsid w:val="00FA5A8A"/>
    <w:rsid w:val="00FE5A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9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E39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E39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2E3999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12A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2AE4"/>
    <w:rPr>
      <w:rFonts w:ascii="Tahoma" w:hAnsi="Tahoma" w:cs="Tahoma"/>
      <w:sz w:val="16"/>
      <w:szCs w:val="16"/>
    </w:rPr>
  </w:style>
  <w:style w:type="paragraph" w:styleId="a8">
    <w:name w:val="Normal (Web)"/>
    <w:basedOn w:val="a"/>
    <w:rsid w:val="008709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0969"/>
  </w:style>
  <w:style w:type="paragraph" w:styleId="2">
    <w:name w:val="Quote"/>
    <w:basedOn w:val="a"/>
    <w:next w:val="a"/>
    <w:link w:val="20"/>
    <w:uiPriority w:val="29"/>
    <w:qFormat/>
    <w:rsid w:val="005C1603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5C1603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customXml" Target="../customXml/item4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customXml" Target="../customXml/item2.xml"/><Relationship Id="rId40" Type="http://schemas.openxmlformats.org/officeDocument/2006/relationships/customXml" Target="../customXml/item5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H5VRHAXFEW3S-1010-1072</_dlc_DocId>
    <_dlc_DocIdUrl xmlns="b582dbf1-bcaa-4613-9a4c-8b7010640233">
      <Url>http://www.eduportal44.ru/Krasnoe/MGOU4/_layouts/15/DocIdRedir.aspx?ID=H5VRHAXFEW3S-1010-1072</Url>
      <Description>H5VRHAXFEW3S-1010-1072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38D3C3-0014-46E8-8339-CCCE09F0C629}"/>
</file>

<file path=customXml/itemProps2.xml><?xml version="1.0" encoding="utf-8"?>
<ds:datastoreItem xmlns:ds="http://schemas.openxmlformats.org/officeDocument/2006/customXml" ds:itemID="{F8A89EAF-432C-4C5E-B08C-BFA36DFE3BD3}"/>
</file>

<file path=customXml/itemProps3.xml><?xml version="1.0" encoding="utf-8"?>
<ds:datastoreItem xmlns:ds="http://schemas.openxmlformats.org/officeDocument/2006/customXml" ds:itemID="{9BDFFB69-4C56-4636-87A6-414A02BE8A0F}"/>
</file>

<file path=customXml/itemProps4.xml><?xml version="1.0" encoding="utf-8"?>
<ds:datastoreItem xmlns:ds="http://schemas.openxmlformats.org/officeDocument/2006/customXml" ds:itemID="{090D486B-8260-4661-BF4C-5DC014D04C1B}"/>
</file>

<file path=customXml/itemProps5.xml><?xml version="1.0" encoding="utf-8"?>
<ds:datastoreItem xmlns:ds="http://schemas.openxmlformats.org/officeDocument/2006/customXml" ds:itemID="{784E40E3-7CA8-4335-85A5-B12A23B468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1758</Words>
  <Characters>10027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18</cp:revision>
  <dcterms:created xsi:type="dcterms:W3CDTF">2018-01-12T07:15:00Z</dcterms:created>
  <dcterms:modified xsi:type="dcterms:W3CDTF">2018-01-25T10:57:00Z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64836995-7db1-48bc-b3d1-9f58f11999c1</vt:lpwstr>
  </property>
</Properties>
</file>