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B4" w:rsidRDefault="00AD7CB4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B4" w:rsidRDefault="00062B73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467153"/>
            <wp:effectExtent l="19050" t="0" r="3810" b="0"/>
            <wp:docPr id="5" name="Рисунок 5" descr="C:\Users\Вера\Downloads\CCI0704202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ownloads\CCI07042021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73" w:rsidRDefault="00062B73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B73" w:rsidRDefault="00062B73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B73" w:rsidRDefault="00062B73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B73" w:rsidRDefault="00062B73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B73" w:rsidRDefault="00062B73" w:rsidP="00AD7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B4" w:rsidRPr="0027049D" w:rsidRDefault="00AD7CB4" w:rsidP="00AD7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D7CB4" w:rsidRPr="0027049D" w:rsidRDefault="00AD7CB4" w:rsidP="00AD7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CB4" w:rsidRPr="0027049D" w:rsidRDefault="00AD7CB4" w:rsidP="00AD7CB4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D7CB4" w:rsidRPr="0027049D" w:rsidRDefault="00AD7CB4" w:rsidP="00AD7CB4">
      <w:pPr>
        <w:autoSpaceDE w:val="0"/>
        <w:autoSpaceDN w:val="0"/>
        <w:adjustRightInd w:val="0"/>
        <w:spacing w:after="0" w:line="252" w:lineRule="auto"/>
        <w:ind w:right="-1" w:firstLine="360"/>
        <w:rPr>
          <w:rFonts w:ascii="Times New Roman" w:hAnsi="Times New Roman" w:cs="Times New Roman"/>
          <w:b/>
          <w:sz w:val="24"/>
          <w:szCs w:val="24"/>
        </w:rPr>
      </w:pPr>
      <w:r w:rsidRPr="0027049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D7CB4" w:rsidRPr="0027049D" w:rsidRDefault="00AD7CB4" w:rsidP="00AD7CB4">
      <w:pPr>
        <w:autoSpaceDE w:val="0"/>
        <w:autoSpaceDN w:val="0"/>
        <w:adjustRightInd w:val="0"/>
        <w:spacing w:after="0" w:line="252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>Выбор профессии - очень важное дело. От верного выбора профессии зависит, с чего и как начнет свою профессиональную карьеру молодой человек или девушка. При этом, если человек, опираясь на свои способности, интересы, интеллектуальный уровень делает правильный выбор, то он, как профессионал своего дела, в дальнейшем будет способствовать развитию экономики нашей страны в целом.</w:t>
      </w:r>
    </w:p>
    <w:p w:rsidR="00AD7CB4" w:rsidRPr="0027049D" w:rsidRDefault="00AD7CB4" w:rsidP="00AD7CB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7049D">
        <w:rPr>
          <w:color w:val="000000"/>
        </w:rPr>
        <w:t>Руководитель отдела профориентации Центра тестирования и развития «Гуманитарные технологии» при МГУ им. М.В. Ломоносова Кирилл Кузнецов отмечает: «Сейчас мы видим, сколько выпускников сразу после университета идут работать не по полученной специальности. Если молодые люди идут работать не по своей профессии, значит, ресурсы государства и родителей потрачены неэффективно. Это очень актуальная проблема профориентации, в таких условиях она крайне необходима».</w:t>
      </w:r>
    </w:p>
    <w:p w:rsidR="00AD7CB4" w:rsidRPr="0027049D" w:rsidRDefault="00AD7CB4" w:rsidP="00AD7CB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7049D">
        <w:rPr>
          <w:color w:val="000000"/>
        </w:rPr>
        <w:t xml:space="preserve"> </w:t>
      </w:r>
    </w:p>
    <w:p w:rsidR="00AD7CB4" w:rsidRPr="0027049D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CB4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9D">
        <w:rPr>
          <w:rFonts w:ascii="Times New Roman" w:hAnsi="Times New Roman" w:cs="Times New Roman"/>
          <w:b/>
          <w:sz w:val="24"/>
          <w:szCs w:val="24"/>
        </w:rPr>
        <w:t>Возрастная характеристика группы, на которую рассчитана программа</w:t>
      </w:r>
    </w:p>
    <w:p w:rsidR="00AD7CB4" w:rsidRPr="0027049D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CB4" w:rsidRPr="0027049D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 xml:space="preserve">Определение своего профессионального пути выпадает на подростковый возраст. В этот жизненный период сложно сделать правильный выбор. Особенности подросткового возраста состоят в частой смене настроения, снижении учебной мотивации, активном поиске смысла жизни, своего места в жизни, в социуме, подверженность влиянию окружения сверстников. </w:t>
      </w:r>
    </w:p>
    <w:p w:rsidR="00AD7CB4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049D">
        <w:rPr>
          <w:rFonts w:ascii="Times New Roman" w:hAnsi="Times New Roman" w:cs="Times New Roman"/>
          <w:sz w:val="24"/>
          <w:szCs w:val="24"/>
        </w:rPr>
        <w:t xml:space="preserve">Работая со старшеклассниками, я обратила внимание, что далеко не все учащиеся выпускных классов могут выбрать профессию и связанный с нею дальнейший путь обучения. Выпускники имеют недостаточные, поверхностные или искаженные представления о мире профессий. Часто их выбор случаен и несамостоятелен: в основе отношения учащихся к выбранным профессиям лежат не свои, а чужые убеждения – как правило, это убеждения, стереотипы, шаблоны родителей, друзей, знакомых или яркая реклама в средствах массовой информации. Помимо этого у многих подростков присутствует неадекватно завышенная оценка своих способностей и возможностей; далеко не все школьники знакомы со своим внутренним миром, знают сильные и слабые стороны своего характера, состояние здоровья. У части выпускников сложились представления о простоте получения денег, существуют необоснованно высокие запросы к уровню заработной платы. Незнание не только выпускниками, но и их родителями, технологий трудоустройства повышает уровень тревожности молодых людей, снижает их </w:t>
      </w:r>
      <w:proofErr w:type="spellStart"/>
      <w:r w:rsidRPr="0027049D">
        <w:rPr>
          <w:rFonts w:ascii="Times New Roman" w:hAnsi="Times New Roman" w:cs="Times New Roman"/>
          <w:sz w:val="24"/>
          <w:szCs w:val="24"/>
        </w:rPr>
        <w:t>конкурентноспособность</w:t>
      </w:r>
      <w:proofErr w:type="spellEnd"/>
      <w:r w:rsidRPr="0027049D">
        <w:rPr>
          <w:rFonts w:ascii="Times New Roman" w:hAnsi="Times New Roman" w:cs="Times New Roman"/>
          <w:sz w:val="24"/>
          <w:szCs w:val="24"/>
        </w:rPr>
        <w:t xml:space="preserve"> на рынке труда.  </w:t>
      </w:r>
    </w:p>
    <w:p w:rsidR="00AD7CB4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7CB4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7CB4" w:rsidRPr="0027049D" w:rsidRDefault="00AD7CB4" w:rsidP="00AD7CB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AD7CB4" w:rsidRPr="0027049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актуализировать процесс профессионального самоопределения учащихся за счёт специальной организации их деятельности, включающей получение знаний о себе и о мире профессионального труда.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курса: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учащихся положительное отношение к труду;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учащихся о современном «рынке профессий»;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правилами и способами получения профессии;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разбираться в содержании профессиональной деятельности;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соотносить требования, предъявляемые профессией с индивидуальными качествами;</w:t>
      </w:r>
    </w:p>
    <w:p w:rsidR="00AD7CB4" w:rsidRPr="002A350D" w:rsidRDefault="00AD7CB4" w:rsidP="00AD7CB4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AD7CB4" w:rsidRPr="0027049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 «Это мой выбор!» состоит из теоретической и практической части. </w:t>
      </w:r>
      <w:proofErr w:type="gram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</w:t>
      </w:r>
      <w:proofErr w:type="gram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изучение мира труда и профессий. Практическая часть представлена в виде тестирования, практических занятий по курсу с использованием надёжных методик, деловых и ролевых игр, проблемно-поисковых задач, элементов исследовате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льской и проектной деятельности, встреч </w:t>
      </w:r>
      <w:r w:rsidR="008803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88037B" w:rsidRPr="00880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0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представителями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профессий.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деятельности: программа ориентирована на учащихся </w:t>
      </w:r>
      <w:r w:rsidR="00273978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273978">
        <w:rPr>
          <w:rFonts w:ascii="Times New Roman" w:eastAsia="Times New Roman" w:hAnsi="Times New Roman" w:cs="Times New Roman"/>
          <w:color w:val="000000"/>
          <w:sz w:val="24"/>
          <w:szCs w:val="24"/>
        </w:rPr>
        <w:t>,9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классов; реализовывается в течение всего учебного года. Регулярность занятий – 1 раз в неделю.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количество часов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– 34.</w:t>
      </w:r>
    </w:p>
    <w:p w:rsidR="00273978" w:rsidRPr="003043FE" w:rsidRDefault="00273978" w:rsidP="0027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273978" w:rsidRPr="00273978" w:rsidRDefault="00273978" w:rsidP="0027397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Личностные результаты: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1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соотносить свои индивидуальные особенности с требованиями конкретной профессии;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личный профессиональный план и уметь изменять его;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приёмы самосовершенствования в учебной и трудовой деятельности;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21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сведениями о путях получения профессионального образования.</w:t>
      </w:r>
    </w:p>
    <w:p w:rsidR="00273978" w:rsidRPr="00273978" w:rsidRDefault="00273978" w:rsidP="0027397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proofErr w:type="spellStart"/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Метапредметные</w:t>
      </w:r>
      <w:proofErr w:type="spellEnd"/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результаты</w:t>
      </w: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:</w:t>
      </w: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4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развить самостоятельность;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5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оценить собственные возможности, способствовать овладению обучающимися умениями получать из разнообразных источников и критически осмысливать социальную информацию;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систематизировать, анализировать полученные данные;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5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освоить способы познавательной, коммуникативной, практической деятельности, </w:t>
      </w:r>
      <w:proofErr w:type="gramStart"/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необходимых</w:t>
      </w:r>
      <w:proofErr w:type="gramEnd"/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участия в жизни гражданского общества и правового государства.</w:t>
      </w:r>
    </w:p>
    <w:p w:rsidR="00273978" w:rsidRPr="00273978" w:rsidRDefault="00273978" w:rsidP="0027397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Предметные результаты</w:t>
      </w: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:</w:t>
      </w: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273978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 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5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значение профессионального самоопределения, требования к составлению личного профессионального плана;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выбора профессии;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ориентация в цепочке «хочу</w:t>
      </w:r>
      <w:proofErr w:type="gramStart"/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»-</w:t>
      </w:r>
      <w:proofErr w:type="gramEnd"/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«могу»-«надо», формула выбора профессии; 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о профессиях и о профессиональной деятельности;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требований, предъявляемых профессиями к человеку с учетом распределения профессий на типы и классы;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5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 - волевой сфере, интеллектуальных способностях, стилях общения;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5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выявление склонностей и развитие способностей как индивидуальных качеств личности; соотнесение интересов и способностей с миром профессий; 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5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выявление требований, предъявляемых профессиями к физической форме и </w:t>
      </w: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состоянию здоровья человека; 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значение творческого потенциала человека, карьеры;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смысле и значении труда в жизни человека и общества;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современных формах и методах организации труда;</w:t>
      </w:r>
    </w:p>
    <w:p w:rsidR="00273978" w:rsidRPr="00273978" w:rsidRDefault="00273978" w:rsidP="00273978">
      <w:pPr>
        <w:widowControl w:val="0"/>
        <w:numPr>
          <w:ilvl w:val="0"/>
          <w:numId w:val="4"/>
        </w:numPr>
        <w:tabs>
          <w:tab w:val="left" w:pos="88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397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рынке труда.</w:t>
      </w:r>
    </w:p>
    <w:p w:rsidR="00AD7CB4" w:rsidRPr="00273978" w:rsidRDefault="00AD7CB4" w:rsidP="00AD7CB4">
      <w:pPr>
        <w:shd w:val="clear" w:color="auto" w:fill="FFFFFF"/>
        <w:spacing w:after="166" w:line="240" w:lineRule="auto"/>
        <w:rPr>
          <w:rFonts w:ascii="Arial" w:eastAsia="Times New Roman" w:hAnsi="Arial" w:cs="Arial"/>
          <w:sz w:val="23"/>
          <w:szCs w:val="23"/>
        </w:rPr>
      </w:pPr>
    </w:p>
    <w:p w:rsidR="00AD7CB4" w:rsidRPr="00A67BD7" w:rsidRDefault="00AD7CB4" w:rsidP="00AD7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D7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AD7CB4" w:rsidRPr="002A350D" w:rsidRDefault="00AD7CB4" w:rsidP="00AD7CB4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1. Многообразие мира профессий.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История вопроса. Понятия профессии, специальности и должности. Отличия профессий. Характеристика профессий. </w:t>
      </w:r>
      <w:proofErr w:type="spell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Профотриетационная</w:t>
      </w:r>
      <w:proofErr w:type="spell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анкета «Ориентация».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№2. Выбор и моделирование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понятия «выбор». Карта страны профессий. Требования к человеку, которые предъявляют профессии различных типов.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3. Формула выбора профессии «Хочу – могу - надо».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подходом Климова Е.А. Самый надежный способ выбора профессии.</w:t>
      </w:r>
      <w:r w:rsidR="002C4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4. Интересы и выбор профессии («хочу»).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аспекты интереса. Рассмотрение компонента формулы «хочу – могу - надо» на собственном примере ученика.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5. Классификация профессий.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Классификация профессий по предмету труда и по характеру труда.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6. Склонности и профессиональная направленность («могу»).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7. Мотивы выбора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«мотив». Факторы успешности профессиональной деятельности, профессионально важные качества человека и профессиональная пригодность.</w:t>
      </w:r>
    </w:p>
    <w:p w:rsidR="006926D6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Занятие № 8. </w:t>
      </w:r>
      <w:r w:rsidR="006926D6" w:rsidRPr="00D67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тип личности</w:t>
      </w:r>
      <w:r w:rsidR="0069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профессией продавец.  </w:t>
      </w:r>
      <w:proofErr w:type="spellStart"/>
      <w:r w:rsidR="0069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Гридинский</w:t>
      </w:r>
      <w:proofErr w:type="spellEnd"/>
      <w:r w:rsidR="00692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продовольственный магазин.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9. Темперамент и выбор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личности. Учение о темпераменте. Влияние темперамента на выбор профессии.</w:t>
      </w: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самооценки типа личности.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10. Способности и выбор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способностей. Требования профессий к личности. Способности к обучению. Интеллектуальные тесты</w:t>
      </w:r>
      <w:proofErr w:type="gram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11. Социальные проблемы труда («надо»).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и покупатель. Конкуренция «</w:t>
      </w:r>
      <w:proofErr w:type="spellStart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работоискателей</w:t>
      </w:r>
      <w:proofErr w:type="spellEnd"/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». Биржа труда. Куда пойти учиться, чтобы быть востребованным специалистом.</w:t>
      </w:r>
    </w:p>
    <w:p w:rsidR="002C4991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12. Анализ профессий. Современный рынок труда и его требования к профессионалу.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понятия «рынок труда» и его составляющих. Предложение и спрос. Цена товара – рабочая сила.</w:t>
      </w: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состояния, динамики и тенденций развития рынка труда в</w:t>
      </w:r>
      <w:r w:rsidR="00880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регионе.</w:t>
      </w:r>
      <w:r w:rsidR="00E17E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13. Профессии «человек-человек».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14. Профессии «человек – знаковая система».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15. Профессии «человек – техника».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Занятие № 16. Профессии «человек – художественный образ».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17. Профессии «человек – природа».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186296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Занятие № 18. </w:t>
      </w:r>
      <w:r w:rsidR="00186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62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Экскурсия на предприятия деревни Гридино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19. Ошибки при выборе профессии.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при выборе профессии. «8 углов» при выборе профессии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20. Построение профессиональной перспективы.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Карьера. Основные принципы составления резюме. Составление резюме при приёме на работу.</w:t>
      </w:r>
    </w:p>
    <w:p w:rsidR="00AD7CB4" w:rsidRPr="002A350D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Занятие № 21. </w:t>
      </w:r>
      <w:proofErr w:type="spellStart"/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Профориентационная</w:t>
      </w:r>
      <w:proofErr w:type="spellEnd"/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игра «Вакансия».</w:t>
      </w:r>
    </w:p>
    <w:p w:rsidR="00AD7CB4" w:rsidRPr="00A67BD7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№ 22. Заключительное занятие. </w:t>
      </w: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курса. </w:t>
      </w: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5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обратной связи. Разработка рекомендаций.</w:t>
      </w:r>
    </w:p>
    <w:p w:rsidR="00E17EB1" w:rsidRDefault="00E17EB1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EB1" w:rsidRPr="00A67BD7" w:rsidRDefault="00E17EB1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CB4" w:rsidRPr="00A67BD7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CB4" w:rsidRPr="00A67BD7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"/>
        <w:gridCol w:w="7259"/>
        <w:gridCol w:w="2148"/>
      </w:tblGrid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мира профессий.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моделирование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выбора профессии «Хочу – могу - надо»</w:t>
            </w:r>
          </w:p>
          <w:p w:rsidR="00937E78" w:rsidRPr="00D67B06" w:rsidRDefault="00D67B06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профессией фельдшер. 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ФАП.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выбор профессии («хочу»)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Default="00937E78" w:rsidP="00D67B0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профессий </w:t>
            </w:r>
            <w:r w:rsid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7B06" w:rsidRPr="00D67B06" w:rsidRDefault="00D67B06" w:rsidP="00D67B0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библиотекарь. Экскурсия в сельскую библиотеку.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Склонности и профессиональная направленность («могу»).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тип личности.</w:t>
            </w:r>
          </w:p>
          <w:p w:rsidR="00937E78" w:rsidRPr="00D67B06" w:rsidRDefault="00D67B06" w:rsidP="00D67B0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профессией продавец.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продовольственный магазин.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проблемы труда («надо»).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  <w:p w:rsidR="00D67B06" w:rsidRDefault="00D67B06" w:rsidP="00D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Знакомство с предпринимательской деятельностью. </w:t>
            </w:r>
          </w:p>
          <w:p w:rsidR="00937E78" w:rsidRPr="00D67B06" w:rsidRDefault="00D67B06" w:rsidP="00D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Default="00937E78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«человек-человек».</w:t>
            </w:r>
          </w:p>
          <w:p w:rsidR="006926D6" w:rsidRDefault="006926D6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психолог. Встреча со Щепкиной Е.П.</w:t>
            </w:r>
          </w:p>
          <w:p w:rsidR="00E17EB1" w:rsidRPr="00D67B06" w:rsidRDefault="00E17EB1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учитель.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26D6" w:rsidRDefault="00937E78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– знаковая система».</w:t>
            </w:r>
          </w:p>
          <w:p w:rsidR="00937E78" w:rsidRPr="00D67B06" w:rsidRDefault="006926D6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бухгалтер.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26D6" w:rsidRDefault="00937E78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– техника».</w:t>
            </w:r>
            <w:r w:rsidR="0069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E78" w:rsidRPr="00D67B06" w:rsidRDefault="006926D6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профессией инженер.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69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26D6" w:rsidRDefault="00937E78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– художественный образ».</w:t>
            </w:r>
            <w:r w:rsidR="0069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E78" w:rsidRPr="00D67B06" w:rsidRDefault="006926D6" w:rsidP="0069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Цветковым С.В.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69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69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«человек – природа».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6926D6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 агроном. Встреча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аграномом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Смирновой К.С.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rPr>
          <w:trHeight w:val="19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профессиональной перспективы.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«Вакансия».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E78" w:rsidRPr="00D67B06" w:rsidTr="00937E78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E78" w:rsidRPr="00D67B06" w:rsidTr="00937E78">
        <w:tc>
          <w:tcPr>
            <w:tcW w:w="7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7E78" w:rsidRPr="00D67B06" w:rsidRDefault="00937E78" w:rsidP="00937E78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67B06" w:rsidRDefault="00D67B06" w:rsidP="00937E78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ru-RU"/>
        </w:rPr>
      </w:pPr>
    </w:p>
    <w:p w:rsidR="00D67B06" w:rsidRDefault="00D67B06" w:rsidP="00937E78">
      <w:pPr>
        <w:shd w:val="clear" w:color="auto" w:fill="FFFFFF"/>
        <w:spacing w:after="167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937E78" w:rsidRPr="00E17EB1" w:rsidRDefault="00937E78" w:rsidP="00937E7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37E78" w:rsidRPr="00E17EB1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Бендюков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Соломин И.Л., Палагин А.А. Азбука профориентации.- 2014г.</w:t>
      </w:r>
    </w:p>
    <w:p w:rsidR="00937E78" w:rsidRPr="00E17EB1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Бендюков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Соломин И.Л., Степанов А.Н. Ищу работу. 2005.</w:t>
      </w:r>
    </w:p>
    <w:p w:rsidR="00937E78" w:rsidRPr="00E17EB1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планирования и реализации профессиональной карьеры. Рабочая тетрадь по профориентации молодежи. – 2010.</w:t>
      </w:r>
    </w:p>
    <w:p w:rsidR="00937E78" w:rsidRPr="00E17EB1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Профессиональное и личностное самоопределение . – 2006.</w:t>
      </w:r>
    </w:p>
    <w:p w:rsidR="00937E78" w:rsidRPr="00E17EB1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популярных профессий</w:t>
      </w:r>
      <w:proofErr w:type="gram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Л. А. </w:t>
      </w: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Головей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2013.</w:t>
      </w:r>
    </w:p>
    <w:p w:rsidR="00937E78" w:rsidRPr="00E17EB1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Собчик</w:t>
      </w:r>
      <w:proofErr w:type="spell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 Психология индивидуальности. – СПб</w:t>
      </w:r>
      <w:proofErr w:type="gramStart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2013.</w:t>
      </w:r>
    </w:p>
    <w:p w:rsidR="00937E78" w:rsidRDefault="00937E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Соломин И.Л. Экспресс – диагностика персонала. – 2012г.</w:t>
      </w:r>
    </w:p>
    <w:p w:rsidR="00273978" w:rsidRPr="00E17EB1" w:rsidRDefault="00273978" w:rsidP="00937E78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CB4" w:rsidRPr="00E17EB1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978" w:rsidRDefault="00273978" w:rsidP="00273978">
      <w:pPr>
        <w:pStyle w:val="a8"/>
        <w:tabs>
          <w:tab w:val="left" w:pos="709"/>
          <w:tab w:val="left" w:pos="851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Интернет-ресурсы для учащихся</w:t>
      </w:r>
      <w:r w:rsidRPr="00A67BD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(для самостоятельного изучения, практики)</w:t>
      </w:r>
    </w:p>
    <w:p w:rsidR="00273978" w:rsidRPr="00A67BD7" w:rsidRDefault="00273978" w:rsidP="00273978">
      <w:pPr>
        <w:pStyle w:val="a8"/>
        <w:tabs>
          <w:tab w:val="left" w:pos="709"/>
          <w:tab w:val="left" w:pos="851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Канал «Бизнес молодость». </w:t>
      </w: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https://www.youtube.com/channel/UCHkwstIzx7rMCgK4bqLmTrA</w:t>
        </w:r>
      </w:hyperlink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hAnsi="Times New Roman" w:cs="Times New Roman"/>
          <w:color w:val="2B2B2B"/>
          <w:sz w:val="24"/>
          <w:szCs w:val="24"/>
        </w:rPr>
        <w:t>Канал «</w:t>
      </w:r>
      <w:proofErr w:type="spellStart"/>
      <w:r w:rsidRPr="00A67BD7">
        <w:rPr>
          <w:rFonts w:ascii="Times New Roman" w:hAnsi="Times New Roman" w:cs="Times New Roman"/>
          <w:color w:val="2B2B2B"/>
          <w:sz w:val="24"/>
          <w:szCs w:val="24"/>
        </w:rPr>
        <w:t>Навигатум</w:t>
      </w:r>
      <w:proofErr w:type="spellEnd"/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игровые </w:t>
      </w:r>
      <w:proofErr w:type="spellStart"/>
      <w:r w:rsidRPr="00A67BD7">
        <w:rPr>
          <w:rFonts w:ascii="Times New Roman" w:hAnsi="Times New Roman" w:cs="Times New Roman"/>
          <w:color w:val="2B2B2B"/>
          <w:sz w:val="24"/>
          <w:szCs w:val="24"/>
        </w:rPr>
        <w:t>профориентационные</w:t>
      </w:r>
      <w:proofErr w:type="spellEnd"/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материалы». </w:t>
      </w: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https://www.youtube.com/NavigatumRu</w:t>
        </w:r>
      </w:hyperlink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hAnsi="Times New Roman" w:cs="Times New Roman"/>
          <w:color w:val="2B2B2B"/>
          <w:sz w:val="24"/>
          <w:szCs w:val="24"/>
        </w:rPr>
        <w:t>Канал «</w:t>
      </w:r>
      <w:proofErr w:type="spellStart"/>
      <w:r w:rsidRPr="00A67BD7">
        <w:rPr>
          <w:rFonts w:ascii="Times New Roman" w:hAnsi="Times New Roman" w:cs="Times New Roman"/>
          <w:color w:val="2B2B2B"/>
          <w:sz w:val="24"/>
          <w:szCs w:val="24"/>
        </w:rPr>
        <w:t>Работа</w:t>
      </w:r>
      <w:proofErr w:type="gramStart"/>
      <w:r w:rsidRPr="00A67BD7">
        <w:rPr>
          <w:rFonts w:ascii="Times New Roman" w:hAnsi="Times New Roman" w:cs="Times New Roman"/>
          <w:color w:val="2B2B2B"/>
          <w:sz w:val="24"/>
          <w:szCs w:val="24"/>
        </w:rPr>
        <w:t>.р</w:t>
      </w:r>
      <w:proofErr w:type="gramEnd"/>
      <w:r w:rsidRPr="00A67BD7">
        <w:rPr>
          <w:rFonts w:ascii="Times New Roman" w:hAnsi="Times New Roman" w:cs="Times New Roman"/>
          <w:color w:val="2B2B2B"/>
          <w:sz w:val="24"/>
          <w:szCs w:val="24"/>
        </w:rPr>
        <w:t>у</w:t>
      </w:r>
      <w:proofErr w:type="spellEnd"/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». </w:t>
      </w: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https://www.youtube.com/channel/UCVOJkMjKpE6GtWU87jvOhHA</w:t>
        </w:r>
      </w:hyperlink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 xml:space="preserve"> Портал «</w:t>
      </w:r>
      <w:proofErr w:type="gramStart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en-US"/>
        </w:rPr>
        <w:t>Z</w:t>
      </w:r>
      <w:proofErr w:type="spellStart"/>
      <w:proofErr w:type="gramEnd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асобой</w:t>
      </w:r>
      <w:proofErr w:type="spellEnd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». 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https://www.засобой.рф/</w:t>
        </w:r>
      </w:hyperlink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Портал «</w:t>
      </w:r>
      <w:proofErr w:type="spellStart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ПроеКТОриЯ</w:t>
      </w:r>
      <w:proofErr w:type="spellEnd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– твоя профессиональная территория». 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https://proektoria.online/</w:t>
        </w:r>
      </w:hyperlink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Портал «Работа в России/Каталог вакансий». 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https://www.rabota.ru/vacancy/catalogue</w:t>
        </w:r>
      </w:hyperlink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Сайт компании </w:t>
      </w:r>
      <w:proofErr w:type="spellStart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интернет-рекрутмента</w:t>
      </w:r>
      <w:proofErr w:type="spellEnd"/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«</w:t>
      </w:r>
      <w:proofErr w:type="spellStart"/>
      <w:r w:rsidRPr="00A67B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HeadHunter</w:t>
      </w:r>
      <w:proofErr w:type="spellEnd"/>
      <w:r w:rsidRPr="00A67BD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в Кирове». </w:t>
      </w: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https://kirov.hh.ru/</w:t>
        </w:r>
      </w:hyperlink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273978" w:rsidRPr="00A67BD7" w:rsidRDefault="00273978" w:rsidP="0027397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Сайт </w:t>
      </w:r>
      <w:proofErr w:type="spellStart"/>
      <w:r w:rsidRPr="00A67BD7">
        <w:rPr>
          <w:rFonts w:ascii="Times New Roman" w:hAnsi="Times New Roman" w:cs="Times New Roman"/>
          <w:color w:val="2B2B2B"/>
          <w:sz w:val="24"/>
          <w:szCs w:val="24"/>
        </w:rPr>
        <w:t>Резапкиной</w:t>
      </w:r>
      <w:proofErr w:type="spellEnd"/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Г.В. «Методический кабинет профориентации» </w:t>
      </w:r>
      <w:r w:rsidRPr="00A67BD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(Электронный ресурс).</w:t>
      </w:r>
      <w:r w:rsidRPr="00A67BD7">
        <w:rPr>
          <w:rFonts w:ascii="Times New Roman" w:hAnsi="Times New Roman" w:cs="Times New Roman"/>
          <w:sz w:val="24"/>
          <w:szCs w:val="24"/>
        </w:rPr>
        <w:t xml:space="preserve"> Режим доступа</w:t>
      </w:r>
      <w:r w:rsidRPr="00A67BD7">
        <w:rPr>
          <w:rFonts w:ascii="Times New Roman" w:hAnsi="Times New Roman" w:cs="Times New Roman"/>
          <w:color w:val="2B2B2B"/>
          <w:sz w:val="24"/>
          <w:szCs w:val="24"/>
        </w:rPr>
        <w:t>:</w:t>
      </w:r>
      <w:r w:rsidRPr="00A67BD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67BD7">
          <w:rPr>
            <w:rStyle w:val="a9"/>
            <w:rFonts w:ascii="Times New Roman" w:hAnsi="Times New Roman" w:cs="Times New Roman"/>
            <w:sz w:val="24"/>
            <w:szCs w:val="24"/>
          </w:rPr>
          <w:t>http://metodkabi.net.ru/</w:t>
        </w:r>
      </w:hyperlink>
      <w:r w:rsidRPr="00A67BD7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978" w:rsidRPr="00A67BD7" w:rsidRDefault="00273978" w:rsidP="00273978">
      <w:pPr>
        <w:pStyle w:val="a8"/>
        <w:spacing w:after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67BD7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A67BD7">
        <w:rPr>
          <w:rFonts w:ascii="Times New Roman" w:hAnsi="Times New Roman" w:cs="Times New Roman"/>
          <w:b/>
          <w:sz w:val="24"/>
          <w:szCs w:val="24"/>
        </w:rPr>
        <w:t>видеороликов,</w:t>
      </w:r>
      <w:r w:rsidRPr="00A67BD7">
        <w:rPr>
          <w:rFonts w:ascii="Times New Roman" w:hAnsi="Times New Roman" w:cs="Times New Roman"/>
          <w:sz w:val="24"/>
          <w:szCs w:val="24"/>
        </w:rPr>
        <w:t xml:space="preserve"> используемых в программе</w:t>
      </w:r>
    </w:p>
    <w:p w:rsidR="00273978" w:rsidRPr="00A67BD7" w:rsidRDefault="00273978" w:rsidP="00273978">
      <w:pPr>
        <w:pStyle w:val="a8"/>
        <w:spacing w:after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2268"/>
        <w:gridCol w:w="1984"/>
        <w:gridCol w:w="4218"/>
      </w:tblGrid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/>
                <w:sz w:val="24"/>
                <w:szCs w:val="24"/>
              </w:rPr>
              <w:t>№  занятия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7BD7">
              <w:rPr>
                <w:rFonts w:ascii="Times New Roman" w:hAnsi="Times New Roman" w:cs="Times New Roman"/>
                <w:b/>
                <w:sz w:val="24"/>
                <w:szCs w:val="24"/>
              </w:rPr>
              <w:t>ема занятия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видео ролика</w:t>
            </w: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 своего дела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>«Советы самых богатых людей в мире»</w:t>
            </w: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https://www.youtube.com/watch?time_continue=1&amp;v=ZyuUtX-bQi0</w:t>
            </w:r>
          </w:p>
        </w:tc>
      </w:tr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>«Самые необычные профессии»</w:t>
            </w: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https://www.youtube.com/watch?time_continue=159&amp;v=dgzILrvKjIg</w:t>
            </w:r>
          </w:p>
        </w:tc>
      </w:tr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Профессиональная мобильность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tabs>
                <w:tab w:val="left" w:pos="38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>«Топ-10 исчезнувших профессий»</w:t>
            </w:r>
          </w:p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https://www.youtube.com/watch?time_continue=206&amp;v=gOFF8cc5kUM</w:t>
            </w:r>
          </w:p>
        </w:tc>
      </w:tr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профессий по предмету труда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«Ты и твоя будущая профессия»</w:t>
            </w: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https://www.youtube.com/watch?v=iMmhaE5RvUc</w:t>
            </w:r>
          </w:p>
        </w:tc>
      </w:tr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Развитие личности и профессиональное самоопределение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>«Три главных вопроса для правильной постановки цели»</w:t>
            </w: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https://www.youtube.com/watch?v=dq7v2Z4foAA</w:t>
            </w:r>
          </w:p>
        </w:tc>
      </w:tr>
      <w:tr w:rsidR="00273978" w:rsidRPr="00A67BD7" w:rsidTr="00BD092F">
        <w:tc>
          <w:tcPr>
            <w:tcW w:w="1101" w:type="dxa"/>
          </w:tcPr>
          <w:p w:rsidR="00273978" w:rsidRPr="00A67BD7" w:rsidRDefault="00273978" w:rsidP="00BD09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t>Выбираем место учёбы</w:t>
            </w:r>
          </w:p>
        </w:tc>
        <w:tc>
          <w:tcPr>
            <w:tcW w:w="1984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Репортажи об учебных заведениях Кировской области из Архива видео </w:t>
            </w:r>
            <w:r w:rsidRPr="00A67B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ГТРК «Вятка»</w:t>
            </w:r>
          </w:p>
        </w:tc>
        <w:tc>
          <w:tcPr>
            <w:tcW w:w="4218" w:type="dxa"/>
          </w:tcPr>
          <w:p w:rsidR="00273978" w:rsidRPr="00A67BD7" w:rsidRDefault="00273978" w:rsidP="00BD092F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https://www.youtube.com/channel/UCqNxB_1hc8-hBAABEMNDqcQ</w:t>
            </w:r>
          </w:p>
        </w:tc>
      </w:tr>
    </w:tbl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615DB5" w:rsidP="00AD7CB4">
      <w:pPr>
        <w:shd w:val="clear" w:color="auto" w:fill="FFFFFF"/>
        <w:spacing w:after="166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pict>
          <v:shape id="_x0000_i1027" type="#_x0000_t75" alt="" style="width:24.3pt;height:24.3pt"/>
        </w:pict>
      </w:r>
      <w:r>
        <w:pict>
          <v:shape id="_x0000_i1028" type="#_x0000_t75" alt="" style="width:24.3pt;height:24.3pt"/>
        </w:pict>
      </w:r>
    </w:p>
    <w:p w:rsidR="002A607D" w:rsidRDefault="002A607D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CB4" w:rsidRDefault="00AD7CB4" w:rsidP="00AD7CB4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D7CB4" w:rsidSect="003B00F5">
      <w:pgSz w:w="11906" w:h="16838"/>
      <w:pgMar w:top="425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D6"/>
    <w:multiLevelType w:val="multilevel"/>
    <w:tmpl w:val="5E229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2673F"/>
    <w:multiLevelType w:val="hybridMultilevel"/>
    <w:tmpl w:val="6198A0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66CA6"/>
    <w:multiLevelType w:val="multilevel"/>
    <w:tmpl w:val="F976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E5540"/>
    <w:multiLevelType w:val="multilevel"/>
    <w:tmpl w:val="999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C4728"/>
    <w:multiLevelType w:val="multilevel"/>
    <w:tmpl w:val="3F2C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CB4"/>
    <w:rsid w:val="000210AE"/>
    <w:rsid w:val="00062302"/>
    <w:rsid w:val="00062B73"/>
    <w:rsid w:val="00150EC5"/>
    <w:rsid w:val="00162153"/>
    <w:rsid w:val="00186296"/>
    <w:rsid w:val="00273978"/>
    <w:rsid w:val="002A607D"/>
    <w:rsid w:val="002C4991"/>
    <w:rsid w:val="00360BC7"/>
    <w:rsid w:val="003B00F5"/>
    <w:rsid w:val="004B7E84"/>
    <w:rsid w:val="00615DB5"/>
    <w:rsid w:val="006926D6"/>
    <w:rsid w:val="00765F96"/>
    <w:rsid w:val="0088037B"/>
    <w:rsid w:val="008A316E"/>
    <w:rsid w:val="00927346"/>
    <w:rsid w:val="00937E78"/>
    <w:rsid w:val="00A26442"/>
    <w:rsid w:val="00AD730D"/>
    <w:rsid w:val="00AD7CB4"/>
    <w:rsid w:val="00B43436"/>
    <w:rsid w:val="00C3174C"/>
    <w:rsid w:val="00D2755D"/>
    <w:rsid w:val="00D67B06"/>
    <w:rsid w:val="00D85252"/>
    <w:rsid w:val="00DE55F5"/>
    <w:rsid w:val="00E17EB1"/>
    <w:rsid w:val="00EF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CB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D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C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73978"/>
    <w:pPr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273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OJkMjKpE6GtWU87jvOhHA" TargetMode="External"/><Relationship Id="rId13" Type="http://schemas.openxmlformats.org/officeDocument/2006/relationships/hyperlink" Target="http://metodkabi.net.ru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NavigatumRu" TargetMode="External"/><Relationship Id="rId12" Type="http://schemas.openxmlformats.org/officeDocument/2006/relationships/hyperlink" Target="https://kirov.hh.ru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HkwstIzx7rMCgK4bqLmTrA" TargetMode="External"/><Relationship Id="rId11" Type="http://schemas.openxmlformats.org/officeDocument/2006/relationships/hyperlink" Target="https://www.rabota.ru/vacancy/catalogu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&#1079;&#1072;&#1089;&#1086;&#1073;&#1086;&#1081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H5VRHAXFEW3S-706-513</_dlc_DocId>
    <_dlc_DocIdUrl xmlns="b582dbf1-bcaa-4613-9a4c-8b7010640233">
      <Url>http://www.eduportal44.ru/Krasnoe/GridSchool/1/_layouts/15/DocIdRedir.aspx?ID=H5VRHAXFEW3S-706-513</Url>
      <Description>H5VRHAXFEW3S-706-513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327B-EF02-4E47-8855-ABA5F41E7FCB}"/>
</file>

<file path=customXml/itemProps2.xml><?xml version="1.0" encoding="utf-8"?>
<ds:datastoreItem xmlns:ds="http://schemas.openxmlformats.org/officeDocument/2006/customXml" ds:itemID="{D3C4259A-A2EF-4049-8FC1-3D5ECE89CA9D}"/>
</file>

<file path=customXml/itemProps3.xml><?xml version="1.0" encoding="utf-8"?>
<ds:datastoreItem xmlns:ds="http://schemas.openxmlformats.org/officeDocument/2006/customXml" ds:itemID="{A4CEAE38-D1EC-4CEE-93EB-CADFBFD89EED}"/>
</file>

<file path=customXml/itemProps4.xml><?xml version="1.0" encoding="utf-8"?>
<ds:datastoreItem xmlns:ds="http://schemas.openxmlformats.org/officeDocument/2006/customXml" ds:itemID="{0564486A-F463-4C77-B8D0-CDB63A29B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2021-04-05T10:01:00Z</cp:lastPrinted>
  <dcterms:created xsi:type="dcterms:W3CDTF">2021-04-07T15:50:00Z</dcterms:created>
  <dcterms:modified xsi:type="dcterms:W3CDTF">2021-04-07T15:50:00Z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1f810db0-a65a-48ea-9471-8d88b646fd45</vt:lpwstr>
  </property>
</Properties>
</file>