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F" w:rsidRPr="00BC1505" w:rsidRDefault="000B018F" w:rsidP="00BC1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ПО ОСНОВНЫМ ОБЩЕОБРАЗОВАТЕЛЬНЫМ ПРОГРАММАМ -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 ПРОГРАММАМ НАЧАЛЬНОГО ОБЩЕГО, ОСНОВНОГО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И СРЕДНЕГО ОБЩЕГО ОБРАЗОВАНИЯ</w:t>
      </w:r>
    </w:p>
    <w:p w:rsidR="000B018F" w:rsidRPr="00BC1505" w:rsidRDefault="000B018F" w:rsidP="00BC15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t>Приказ Министерства образования и науки Российской Федерации</w:t>
      </w:r>
      <w:r w:rsidRPr="00BC1505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br/>
        <w:t>от 30 августа 2013 г. № 1015</w:t>
      </w:r>
    </w:p>
    <w:p w:rsidR="000B018F" w:rsidRDefault="000B018F" w:rsidP="00BC1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Зарегистрировано Министерством юстиции Российской Федерации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 октября 2013 г. Регистрационный № 30067</w:t>
      </w:r>
    </w:p>
    <w:p w:rsidR="00BC1505" w:rsidRPr="00BC1505" w:rsidRDefault="00BC1505" w:rsidP="00BC15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anchor="st13_11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частью 11 статьи 13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BC1505" w:rsidRDefault="00BC1505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05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заместитель Министра</w:t>
      </w:r>
      <w:r w:rsid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BC1505"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Н.В.ТРЕТЬЯК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18F" w:rsidRPr="00BC1505" w:rsidRDefault="000B018F" w:rsidP="00BC1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C1505" w:rsidRDefault="000B018F" w:rsidP="00BC1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BC1505" w:rsidRDefault="000B018F" w:rsidP="00BC1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</w:t>
      </w:r>
    </w:p>
    <w:p w:rsidR="00BC1505" w:rsidRDefault="000B018F" w:rsidP="00BC1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</w:t>
      </w:r>
    </w:p>
    <w:p w:rsidR="00BC1505" w:rsidRDefault="000B018F" w:rsidP="00BC1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0B018F" w:rsidRPr="00BC1505" w:rsidRDefault="000B018F" w:rsidP="00BC1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августа 2013 г. № 1015</w:t>
      </w:r>
    </w:p>
    <w:p w:rsidR="00BC1505" w:rsidRDefault="00BC1505" w:rsidP="00BC15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505" w:rsidRDefault="000B018F" w:rsidP="00BC15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B018F" w:rsidRPr="00BC1505" w:rsidRDefault="000B018F" w:rsidP="00BC15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ОСНОВНЫМ ОБЩЕОБРАЗОВАТЕЛЬНЫМ ПРОГРАММАМ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 ПРОГРАММАМ НАЧАЛЬНОГО ОБЩЕГО,</w:t>
      </w:r>
      <w:r w:rsid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</w:t>
      </w:r>
    </w:p>
    <w:p w:rsidR="00BC1505" w:rsidRDefault="00BC1505" w:rsidP="00BC150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18F" w:rsidRPr="00BC1505" w:rsidRDefault="000B018F" w:rsidP="00BC1505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C1505" w:rsidRPr="00BC1505" w:rsidRDefault="00BC1505" w:rsidP="00BC1505">
      <w:pPr>
        <w:pStyle w:val="a4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0B018F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BC1505" w:rsidRDefault="00BC1505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05" w:rsidRPr="00BC1505" w:rsidRDefault="00BC1505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18F" w:rsidRPr="00BC1505" w:rsidRDefault="000B018F" w:rsidP="00BC1505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осуществление</w:t>
      </w:r>
      <w:r w:rsidR="00BC1505"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получения общего образования и форма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6" w:anchor="st63_4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4 статьи 63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7" w:anchor="st63_5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5 статьи 63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8" w:anchor="st17_3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 xml:space="preserve">Часть 3 статьи 17 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9" w:anchor="st17_5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5 статьи 17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0" w:anchor="st17_4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4 статьи 17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&lt;1&gt; </w:t>
      </w:r>
      <w:hyperlink r:id="rId11" w:anchor="st11_4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4 статьи 11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2" w:anchor="st12_7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7 статьи 12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3" w:anchor="st13_2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2 статьи 13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4" w:anchor="st13_1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1 статьи 13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программ.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</w:t>
      </w: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и построения учебных планов, использовании соответствующих образовательных технологий. &lt;1&gt;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5" w:anchor="st13_3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3 статьи 13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6" w:anchor="st14_3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3 статьи 14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7" w:anchor="st14_5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5 статьи 14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15. Образовательная организация создает условия для реализации общеобразовательных программ.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созданы условия для проживания учащихся в интернате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8" w:anchor="st66_7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7 статьи 66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19" w:anchor="p10.1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Пункт 10.1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№ 189 </w:t>
      </w: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(зарегистрированы Министерством юстиции Российской Федерации 3 марта 2011 г., регистрационный № 19993), с изменениями,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. № 85 (зарегистрированы Министерством юстиции Российской Федерации 15 декабря 2011 г., регистрационный № 22637).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20" w:anchor="st58_1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1 статьи 58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21" w:anchor="st60_3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3 статьи 60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</w:t>
      </w: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 устанавливаемому образовательной организацией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22" w:anchor="st60_12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12 статьи 60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Особенности организации образовательной деятельности</w:t>
      </w:r>
      <w:r w:rsidRPr="00BC15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лиц с ограниченными возможностями здоровья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Содержание общего образования и условия организации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23" w:anchor="st79_1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1 статьи 79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по зрению: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веб-контента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веб-сервисов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(WCAG);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учащемуся необходимую помощь;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аудиофайлов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доступа учащегося, являющегося слепым и использующего собаку-поводыря, к зданию образовательной организации, располагающему местом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собаки-поводыря в часы обучения самого учащегося;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учащихся с ограниченными возможностями здоровья по слуху: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сурдоперевода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тифлосурдоперевода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учащихся, имеющих нарушения опорно-двигательного аппарата: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hyperlink r:id="rId24" w:anchor="st5_5_1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Пункт 1 части 5 статьи 5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1 отделение - для учащихся с легким недоразвитием речи, обусловленным нарушением слуха;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 отделение - для учащихся с глубоким недоразвитием речи, обусловленным нарушением слуха.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амблиопией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косоглазием и нуждающихся в офтальмологическом сопровождении.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обучения слепых учащихся является система Брайля.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, афазия), а также учащихся, имеющих общее недоразвитие речи, сопровождающееся заиканием;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 отделение - для учащихся с тяжелой формой заикания при нормальном развитии речи.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спектра, интеллектуальное </w:t>
      </w: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которых сопоставимо с умственной отсталостью (не более одного ребенка в один класс).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Учащимся с расстройством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адаптации учащихся с расстройствами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на групповых занятиях кроме учителя присутствует воспитатель (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на одну ставку должности педагога-психолога.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 программам организуется на дому или в медицинских организациях &lt;1&gt;.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B018F" w:rsidRPr="00BC1505" w:rsidRDefault="000B018F" w:rsidP="00BC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&lt;1&gt; </w:t>
      </w:r>
      <w:hyperlink r:id="rId25" w:anchor="st41_5" w:history="1">
        <w:r w:rsidRPr="00BC1505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>Часть 5 статьи 41</w:t>
        </w:r>
      </w:hyperlink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018F" w:rsidRPr="00BC1505" w:rsidRDefault="000B018F" w:rsidP="00BC1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50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6E059F" w:rsidRPr="00BC1505" w:rsidRDefault="006E059F" w:rsidP="00BC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59F" w:rsidRPr="00BC1505" w:rsidSect="0014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207"/>
    <w:multiLevelType w:val="hybridMultilevel"/>
    <w:tmpl w:val="BEDEE842"/>
    <w:lvl w:ilvl="0" w:tplc="2844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B018F"/>
    <w:rsid w:val="000B018F"/>
    <w:rsid w:val="00145CF5"/>
    <w:rsid w:val="006E059F"/>
    <w:rsid w:val="00BC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5"/>
  </w:style>
  <w:style w:type="paragraph" w:styleId="2">
    <w:name w:val="heading 2"/>
    <w:basedOn w:val="a"/>
    <w:link w:val="20"/>
    <w:uiPriority w:val="9"/>
    <w:qFormat/>
    <w:rsid w:val="000B018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18"/>
      <w:szCs w:val="18"/>
    </w:rPr>
  </w:style>
  <w:style w:type="paragraph" w:styleId="3">
    <w:name w:val="heading 3"/>
    <w:basedOn w:val="a"/>
    <w:link w:val="30"/>
    <w:uiPriority w:val="9"/>
    <w:qFormat/>
    <w:rsid w:val="000B018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17"/>
      <w:szCs w:val="17"/>
    </w:rPr>
  </w:style>
  <w:style w:type="paragraph" w:styleId="4">
    <w:name w:val="heading 4"/>
    <w:basedOn w:val="a"/>
    <w:link w:val="40"/>
    <w:uiPriority w:val="9"/>
    <w:qFormat/>
    <w:rsid w:val="000B018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18F"/>
    <w:rPr>
      <w:rFonts w:ascii="PTSansRegular" w:eastAsia="Times New Roman" w:hAnsi="PTSansRegular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B018F"/>
    <w:rPr>
      <w:rFonts w:ascii="PTSansRegular" w:eastAsia="Times New Roman" w:hAnsi="PTSansRegular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rsid w:val="000B018F"/>
    <w:rPr>
      <w:rFonts w:ascii="PTSansRegular" w:eastAsia="Times New Roman" w:hAnsi="PTSansRegular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0B018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B018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2"/>
      <w:szCs w:val="12"/>
    </w:rPr>
  </w:style>
  <w:style w:type="paragraph" w:customStyle="1" w:styleId="normactprilozhenie">
    <w:name w:val="norm_act_prilozhenie"/>
    <w:basedOn w:val="a"/>
    <w:rsid w:val="000B018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2"/>
      <w:szCs w:val="12"/>
    </w:rPr>
  </w:style>
  <w:style w:type="paragraph" w:styleId="a4">
    <w:name w:val="List Paragraph"/>
    <w:basedOn w:val="a"/>
    <w:uiPriority w:val="34"/>
    <w:qFormat/>
    <w:rsid w:val="00BC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5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3422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hyperlink" Target="http://273-&#1092;&#1079;.&#1088;&#1092;/zakonodatelstvo/federalnyy-zakon-ot-29-dekabrya-2012-g-no-273-fz-ob-obrazovanii-v-rf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federalnyy-zakon-ot-29-dekabrya-2012-g-no-273-fz-ob-obrazovanii-v-r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H5VRHAXFEW3S-46-51</_dlc_DocId>
    <_dlc_DocIdUrl xmlns="b582dbf1-bcaa-4613-9a4c-8b7010640233">
      <Url>http://edu-sps.koiro.local/Krasnoe/_layouts/15/DocIdRedir.aspx?ID=H5VRHAXFEW3S-46-51</Url>
      <Description>H5VRHAXFEW3S-46-51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74F6F1E5CB00468F53C9452A360D59" ma:contentTypeVersion="2" ma:contentTypeDescription="Создание документа." ma:contentTypeScope="" ma:versionID="e8396ee926b4acb3d0480a6df06b2cf5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59c94f16571a9b58f4345c8dd8b7244d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0CAD3F-CD85-4619-A75A-EE4746F64CF0}"/>
</file>

<file path=customXml/itemProps2.xml><?xml version="1.0" encoding="utf-8"?>
<ds:datastoreItem xmlns:ds="http://schemas.openxmlformats.org/officeDocument/2006/customXml" ds:itemID="{8CF6AFD5-76EC-425A-A04B-FF7CD766F638}"/>
</file>

<file path=customXml/itemProps3.xml><?xml version="1.0" encoding="utf-8"?>
<ds:datastoreItem xmlns:ds="http://schemas.openxmlformats.org/officeDocument/2006/customXml" ds:itemID="{0076CBAA-9875-4A87-98E1-1A614BC819E4}"/>
</file>

<file path=customXml/itemProps4.xml><?xml version="1.0" encoding="utf-8"?>
<ds:datastoreItem xmlns:ds="http://schemas.openxmlformats.org/officeDocument/2006/customXml" ds:itemID="{3439509E-5847-41A2-83EC-196F4909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4390</Words>
  <Characters>25026</Characters>
  <Application>Microsoft Office Word</Application>
  <DocSecurity>0</DocSecurity>
  <Lines>208</Lines>
  <Paragraphs>58</Paragraphs>
  <ScaleCrop>false</ScaleCrop>
  <Company/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2013-11-01T14:59:00Z</dcterms:created>
  <dcterms:modified xsi:type="dcterms:W3CDTF">2013-11-07T13:04:00Z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0x0101002374F6F1E5CB00468F53C9452A360D59</vt:lpwstr>
  </property>
  <property fmtid="{D5CDD505-2E9C-101B-9397-08002B2CF9AE}" pid="3" name="_dlc_DocIdItemGuid">
    <vt:lpwstr>7e73504d-1940-45a8-986b-c9f46fb98ff3</vt:lpwstr>
  </property>
</Properties>
</file>